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223CF" w14:textId="77777777" w:rsidR="001671B3" w:rsidRPr="001671B3" w:rsidRDefault="001671B3" w:rsidP="001671B3">
      <w:pPr>
        <w:tabs>
          <w:tab w:val="left" w:pos="1050"/>
        </w:tabs>
        <w:snapToGrid w:val="0"/>
        <w:rPr>
          <w:rFonts w:ascii="標楷體" w:eastAsia="標楷體" w:hAnsi="標楷體" w:cs="細明體" w:hint="eastAsia"/>
          <w:color w:val="000000"/>
          <w:sz w:val="28"/>
          <w:szCs w:val="28"/>
          <w:bdr w:val="single" w:sz="4" w:space="0" w:color="auto"/>
        </w:rPr>
      </w:pPr>
      <w:r w:rsidRPr="001671B3">
        <w:rPr>
          <w:rFonts w:ascii="標楷體" w:eastAsia="標楷體" w:hAnsi="標楷體" w:cs="細明體" w:hint="eastAsia"/>
          <w:color w:val="000000"/>
          <w:sz w:val="28"/>
          <w:szCs w:val="28"/>
          <w:bdr w:val="single" w:sz="4" w:space="0" w:color="auto"/>
        </w:rPr>
        <w:t>附表1-1</w:t>
      </w:r>
    </w:p>
    <w:p w14:paraId="50149331" w14:textId="77777777" w:rsidR="001671B3" w:rsidRPr="001671B3" w:rsidRDefault="001671B3" w:rsidP="001671B3">
      <w:pPr>
        <w:jc w:val="center"/>
        <w:rPr>
          <w:rFonts w:ascii="標楷體" w:eastAsia="標楷體" w:hAnsi="標楷體" w:hint="eastAsia"/>
          <w:sz w:val="40"/>
          <w:szCs w:val="40"/>
        </w:rPr>
      </w:pPr>
      <w:bookmarkStart w:id="0" w:name="_GoBack"/>
      <w:r w:rsidRPr="001671B3">
        <w:rPr>
          <w:rFonts w:ascii="標楷體" w:eastAsia="標楷體" w:hAnsi="標楷體" w:cs="細明體" w:hint="eastAsia"/>
          <w:b/>
          <w:kern w:val="0"/>
          <w:sz w:val="40"/>
          <w:szCs w:val="40"/>
          <w:lang w:val="zh-TW"/>
        </w:rPr>
        <w:t>輔導主任或組長、輔導教師及專業輔導人員</w:t>
      </w:r>
      <w:r w:rsidRPr="001671B3">
        <w:rPr>
          <w:rFonts w:ascii="標楷體" w:eastAsia="標楷體" w:hAnsi="標楷體" w:hint="eastAsia"/>
          <w:b/>
          <w:sz w:val="40"/>
          <w:szCs w:val="40"/>
        </w:rPr>
        <w:t>在職訓練18小時課程檢核表</w:t>
      </w:r>
      <w:bookmarkEnd w:id="0"/>
    </w:p>
    <w:p w14:paraId="405F9438" w14:textId="77777777" w:rsidR="001671B3" w:rsidRPr="001671B3" w:rsidRDefault="001671B3" w:rsidP="001671B3">
      <w:pPr>
        <w:jc w:val="center"/>
        <w:rPr>
          <w:rFonts w:ascii="標楷體" w:eastAsia="標楷體" w:hAnsi="標楷體" w:hint="eastAsia"/>
        </w:rPr>
      </w:pPr>
      <w:r w:rsidRPr="001671B3">
        <w:rPr>
          <w:rFonts w:ascii="標楷體" w:eastAsia="標楷體" w:hAnsi="標楷體" w:hint="eastAsia"/>
        </w:rPr>
        <w:t>(每學年度專業課程的實施</w:t>
      </w:r>
      <w:r w:rsidRPr="001671B3">
        <w:rPr>
          <w:rFonts w:ascii="標楷體" w:eastAsia="標楷體" w:hAnsi="標楷體" w:hint="eastAsia"/>
          <w:color w:val="FF0000"/>
        </w:rPr>
        <w:t>必須含</w:t>
      </w:r>
      <w:proofErr w:type="gramStart"/>
      <w:r w:rsidRPr="001671B3">
        <w:rPr>
          <w:rFonts w:ascii="標楷體" w:eastAsia="標楷體" w:hAnsi="標楷體" w:hint="eastAsia"/>
          <w:color w:val="FF0000"/>
        </w:rPr>
        <w:t>括</w:t>
      </w:r>
      <w:proofErr w:type="gramEnd"/>
      <w:r w:rsidRPr="001671B3">
        <w:rPr>
          <w:rFonts w:ascii="標楷體" w:eastAsia="標楷體" w:hAnsi="標楷體" w:hint="eastAsia"/>
          <w:color w:val="FF0000"/>
        </w:rPr>
        <w:t>以下三大範疇</w:t>
      </w:r>
      <w:r w:rsidRPr="001671B3">
        <w:rPr>
          <w:rFonts w:ascii="標楷體" w:eastAsia="標楷體" w:hAnsi="標楷體" w:hint="eastAsia"/>
        </w:rPr>
        <w:t>，各範疇之間可視主題設定加以合併，合計為18小時)</w:t>
      </w:r>
    </w:p>
    <w:p w14:paraId="2DC604E2" w14:textId="77777777" w:rsidR="001671B3" w:rsidRPr="001671B3" w:rsidRDefault="001671B3" w:rsidP="001671B3">
      <w:pPr>
        <w:rPr>
          <w:rFonts w:ascii="標楷體" w:eastAsia="標楷體" w:hAnsi="標楷體" w:hint="eastAsia"/>
          <w:szCs w:val="24"/>
          <w:u w:val="single"/>
        </w:rPr>
      </w:pPr>
      <w:r w:rsidRPr="001671B3">
        <w:rPr>
          <w:rFonts w:ascii="標楷體" w:eastAsia="標楷體" w:hAnsi="標楷體" w:hint="eastAsia"/>
          <w:szCs w:val="24"/>
        </w:rPr>
        <w:t>學校：</w:t>
      </w:r>
      <w:r w:rsidRPr="001671B3">
        <w:rPr>
          <w:rFonts w:ascii="標楷體" w:eastAsia="標楷體" w:hAnsi="標楷體" w:hint="eastAsia"/>
          <w:szCs w:val="24"/>
          <w:u w:val="single"/>
        </w:rPr>
        <w:t xml:space="preserve">          虎井國小              </w:t>
      </w:r>
      <w:r w:rsidRPr="001671B3">
        <w:rPr>
          <w:rFonts w:ascii="標楷體" w:eastAsia="標楷體" w:hAnsi="標楷體" w:hint="eastAsia"/>
          <w:szCs w:val="24"/>
        </w:rPr>
        <w:t xml:space="preserve"> 職稱：</w:t>
      </w:r>
      <w:r w:rsidRPr="001671B3">
        <w:rPr>
          <w:rFonts w:ascii="標楷體" w:eastAsia="標楷體" w:hAnsi="標楷體" w:hint="eastAsia"/>
          <w:szCs w:val="24"/>
          <w:u w:val="single"/>
        </w:rPr>
        <w:t xml:space="preserve">          教務組長兼任輔導教師                  </w:t>
      </w:r>
      <w:r w:rsidRPr="001671B3">
        <w:rPr>
          <w:rFonts w:ascii="標楷體" w:eastAsia="標楷體" w:hAnsi="標楷體" w:hint="eastAsia"/>
          <w:szCs w:val="24"/>
        </w:rPr>
        <w:t xml:space="preserve">  姓名：</w:t>
      </w:r>
      <w:r w:rsidRPr="001671B3">
        <w:rPr>
          <w:rFonts w:ascii="標楷體" w:eastAsia="標楷體" w:hAnsi="標楷體" w:hint="eastAsia"/>
          <w:szCs w:val="24"/>
          <w:u w:val="single"/>
        </w:rPr>
        <w:t xml:space="preserve">        蘇庭瑋            </w:t>
      </w:r>
    </w:p>
    <w:tbl>
      <w:tblPr>
        <w:tblW w:w="143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3454"/>
        <w:gridCol w:w="5811"/>
        <w:gridCol w:w="3539"/>
        <w:gridCol w:w="481"/>
      </w:tblGrid>
      <w:tr w:rsidR="001671B3" w:rsidRPr="001671B3" w14:paraId="56470EBD" w14:textId="77777777" w:rsidTr="00941F13">
        <w:trPr>
          <w:trHeight w:val="670"/>
          <w:jc w:val="right"/>
        </w:trPr>
        <w:tc>
          <w:tcPr>
            <w:tcW w:w="1083" w:type="dxa"/>
          </w:tcPr>
          <w:p w14:paraId="20B61218" w14:textId="77777777" w:rsidR="001671B3" w:rsidRPr="001671B3" w:rsidRDefault="001671B3" w:rsidP="00941F1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671B3">
              <w:rPr>
                <w:rFonts w:ascii="標楷體" w:eastAsia="標楷體" w:hAnsi="標楷體" w:hint="eastAsia"/>
                <w:sz w:val="28"/>
                <w:szCs w:val="28"/>
              </w:rPr>
              <w:t>範疇</w:t>
            </w:r>
          </w:p>
        </w:tc>
        <w:tc>
          <w:tcPr>
            <w:tcW w:w="3454" w:type="dxa"/>
          </w:tcPr>
          <w:p w14:paraId="03E0DAD8" w14:textId="77777777" w:rsidR="001671B3" w:rsidRPr="001671B3" w:rsidRDefault="001671B3" w:rsidP="00941F13">
            <w:pPr>
              <w:pStyle w:val="a3"/>
              <w:adjustRightInd w:val="0"/>
              <w:snapToGrid w:val="0"/>
              <w:spacing w:line="360" w:lineRule="exact"/>
              <w:ind w:leftChars="0" w:left="360"/>
              <w:jc w:val="center"/>
              <w:rPr>
                <w:rFonts w:ascii="標楷體" w:eastAsia="標楷體" w:hAnsi="標楷體" w:hint="eastAsia"/>
                <w:b/>
                <w:lang w:val="en-US" w:eastAsia="zh-TW"/>
              </w:rPr>
            </w:pPr>
            <w:r w:rsidRPr="001671B3">
              <w:rPr>
                <w:rFonts w:ascii="標楷體" w:eastAsia="標楷體" w:hAnsi="標楷體" w:hint="eastAsia"/>
                <w:b/>
                <w:lang w:val="en-US" w:eastAsia="zh-TW"/>
              </w:rPr>
              <w:t>輔導倫理與法令規定</w:t>
            </w:r>
          </w:p>
          <w:p w14:paraId="643845D1" w14:textId="77777777" w:rsidR="001671B3" w:rsidRPr="001671B3" w:rsidRDefault="001671B3" w:rsidP="00941F13">
            <w:pPr>
              <w:pStyle w:val="a3"/>
              <w:adjustRightInd w:val="0"/>
              <w:snapToGrid w:val="0"/>
              <w:spacing w:line="360" w:lineRule="exact"/>
              <w:ind w:leftChars="0" w:left="360"/>
              <w:jc w:val="center"/>
              <w:rPr>
                <w:rFonts w:ascii="標楷體" w:eastAsia="標楷體" w:hAnsi="標楷體" w:hint="eastAsia"/>
                <w:b/>
                <w:lang w:val="en-US" w:eastAsia="zh-TW"/>
              </w:rPr>
            </w:pPr>
            <w:r w:rsidRPr="001671B3">
              <w:rPr>
                <w:rFonts w:ascii="標楷體" w:eastAsia="標楷體" w:hAnsi="標楷體" w:hint="eastAsia"/>
                <w:b/>
                <w:lang w:val="en-US" w:eastAsia="zh-TW"/>
              </w:rPr>
              <w:t>（3-9小時）</w:t>
            </w:r>
          </w:p>
        </w:tc>
        <w:tc>
          <w:tcPr>
            <w:tcW w:w="5811" w:type="dxa"/>
            <w:shd w:val="clear" w:color="auto" w:fill="auto"/>
          </w:tcPr>
          <w:p w14:paraId="5DDB495A" w14:textId="77777777" w:rsidR="001671B3" w:rsidRPr="001671B3" w:rsidRDefault="001671B3" w:rsidP="00941F1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1671B3">
              <w:rPr>
                <w:rFonts w:ascii="標楷體" w:eastAsia="標楷體" w:hAnsi="標楷體" w:hint="eastAsia"/>
                <w:b/>
              </w:rPr>
              <w:t>輔導議題研討與系統整合</w:t>
            </w:r>
          </w:p>
          <w:p w14:paraId="4099E726" w14:textId="77777777" w:rsidR="001671B3" w:rsidRPr="001671B3" w:rsidRDefault="001671B3" w:rsidP="00941F1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1671B3">
              <w:rPr>
                <w:rFonts w:ascii="標楷體" w:eastAsia="標楷體" w:hAnsi="標楷體" w:hint="eastAsia"/>
                <w:b/>
              </w:rPr>
              <w:t>（3-9小時）</w:t>
            </w:r>
          </w:p>
        </w:tc>
        <w:tc>
          <w:tcPr>
            <w:tcW w:w="3539" w:type="dxa"/>
          </w:tcPr>
          <w:p w14:paraId="6B457465" w14:textId="77777777" w:rsidR="001671B3" w:rsidRPr="001671B3" w:rsidRDefault="001671B3" w:rsidP="00941F1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1671B3">
              <w:rPr>
                <w:rFonts w:ascii="標楷體" w:eastAsia="標楷體" w:hAnsi="標楷體" w:hint="eastAsia"/>
                <w:b/>
              </w:rPr>
              <w:t>專業督導與成效評估</w:t>
            </w:r>
          </w:p>
          <w:p w14:paraId="628F2D7E" w14:textId="77777777" w:rsidR="001671B3" w:rsidRPr="001671B3" w:rsidRDefault="001671B3" w:rsidP="00941F1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1671B3">
              <w:rPr>
                <w:rFonts w:ascii="標楷體" w:eastAsia="標楷體" w:hAnsi="標楷體" w:hint="eastAsia"/>
                <w:b/>
              </w:rPr>
              <w:t>（3-9小時）</w:t>
            </w:r>
          </w:p>
        </w:tc>
        <w:tc>
          <w:tcPr>
            <w:tcW w:w="481" w:type="dxa"/>
          </w:tcPr>
          <w:p w14:paraId="29D11CB5" w14:textId="77777777" w:rsidR="001671B3" w:rsidRPr="001671B3" w:rsidRDefault="001671B3" w:rsidP="00941F1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合計</w:t>
            </w:r>
          </w:p>
        </w:tc>
      </w:tr>
      <w:tr w:rsidR="001671B3" w:rsidRPr="001671B3" w14:paraId="61BD9291" w14:textId="77777777" w:rsidTr="00941F13">
        <w:trPr>
          <w:trHeight w:val="2550"/>
          <w:jc w:val="right"/>
        </w:trPr>
        <w:tc>
          <w:tcPr>
            <w:tcW w:w="1083" w:type="dxa"/>
          </w:tcPr>
          <w:p w14:paraId="7F0D5155" w14:textId="77777777" w:rsidR="001671B3" w:rsidRPr="001671B3" w:rsidRDefault="001671B3" w:rsidP="00941F1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671B3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3454" w:type="dxa"/>
          </w:tcPr>
          <w:p w14:paraId="3CF62091" w14:textId="77777777" w:rsidR="001671B3" w:rsidRPr="001671B3" w:rsidRDefault="001671B3" w:rsidP="00941F13">
            <w:pPr>
              <w:spacing w:line="320" w:lineRule="exact"/>
              <w:ind w:left="252" w:hangingChars="105" w:hanging="252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1.學校諮商輔導倫理或社工倫理。</w:t>
            </w:r>
          </w:p>
          <w:p w14:paraId="494C29BA" w14:textId="77777777" w:rsidR="001671B3" w:rsidRPr="001671B3" w:rsidRDefault="001671B3" w:rsidP="00941F13">
            <w:pPr>
              <w:spacing w:line="320" w:lineRule="exact"/>
              <w:ind w:left="252" w:hangingChars="105" w:hanging="252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2.學生輔導相關法規之運用與探討。</w:t>
            </w:r>
          </w:p>
          <w:p w14:paraId="09E99040" w14:textId="77777777" w:rsidR="001671B3" w:rsidRPr="001671B3" w:rsidRDefault="001671B3" w:rsidP="00941F13">
            <w:pPr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3.多元文化諮商實務研討。</w:t>
            </w:r>
          </w:p>
          <w:p w14:paraId="604FAC42" w14:textId="77777777" w:rsidR="001671B3" w:rsidRPr="001671B3" w:rsidRDefault="001671B3" w:rsidP="00941F1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671B3">
              <w:rPr>
                <w:rFonts w:ascii="標楷體" w:eastAsia="標楷體" w:hAnsi="標楷體" w:hint="eastAsia"/>
              </w:rPr>
              <w:t>4.兒童及少年保護相關法規與案例分析（含通報及問題辨識）。</w:t>
            </w:r>
          </w:p>
          <w:p w14:paraId="6B9044FA" w14:textId="77777777" w:rsidR="001671B3" w:rsidRPr="001671B3" w:rsidRDefault="001671B3" w:rsidP="00941F13">
            <w:pPr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5.</w:t>
            </w:r>
            <w:proofErr w:type="gramStart"/>
            <w:r w:rsidRPr="001671B3">
              <w:rPr>
                <w:rFonts w:ascii="標楷體" w:eastAsia="標楷體" w:hAnsi="標楷體" w:hint="eastAsia"/>
              </w:rPr>
              <w:t>校安通報</w:t>
            </w:r>
            <w:proofErr w:type="gramEnd"/>
            <w:r w:rsidRPr="001671B3">
              <w:rPr>
                <w:rFonts w:ascii="標楷體" w:eastAsia="標楷體" w:hAnsi="標楷體" w:hint="eastAsia"/>
              </w:rPr>
              <w:t>、法定通報或危機事件的處理原則。</w:t>
            </w:r>
          </w:p>
          <w:p w14:paraId="18B32555" w14:textId="77777777" w:rsidR="001671B3" w:rsidRPr="001671B3" w:rsidRDefault="001671B3" w:rsidP="00941F13">
            <w:pPr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6.特殊/精神疾病個案的轉</w:t>
            </w:r>
            <w:proofErr w:type="gramStart"/>
            <w:r w:rsidRPr="001671B3">
              <w:rPr>
                <w:rFonts w:ascii="標楷體" w:eastAsia="標楷體" w:hAnsi="標楷體" w:hint="eastAsia"/>
              </w:rPr>
              <w:t>介</w:t>
            </w:r>
            <w:proofErr w:type="gramEnd"/>
            <w:r w:rsidRPr="001671B3">
              <w:rPr>
                <w:rFonts w:ascii="標楷體" w:eastAsia="標楷體" w:hAnsi="標楷體" w:hint="eastAsia"/>
              </w:rPr>
              <w:t>機制。</w:t>
            </w:r>
          </w:p>
        </w:tc>
        <w:tc>
          <w:tcPr>
            <w:tcW w:w="5811" w:type="dxa"/>
            <w:shd w:val="clear" w:color="auto" w:fill="auto"/>
          </w:tcPr>
          <w:p w14:paraId="2BABE0C2" w14:textId="77777777" w:rsidR="001671B3" w:rsidRPr="001671B3" w:rsidRDefault="001671B3" w:rsidP="00941F13">
            <w:pPr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1.輔導諮商/社工專業學派之運用與案例分析。</w:t>
            </w:r>
          </w:p>
          <w:p w14:paraId="7BDA32C3" w14:textId="77777777" w:rsidR="001671B3" w:rsidRPr="001671B3" w:rsidRDefault="001671B3" w:rsidP="00941F13">
            <w:pPr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2.學校社會工作及實務運用。</w:t>
            </w:r>
          </w:p>
          <w:p w14:paraId="7CDA5D32" w14:textId="77777777" w:rsidR="001671B3" w:rsidRPr="001671B3" w:rsidRDefault="001671B3" w:rsidP="00941F13">
            <w:pPr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3.學校輔導工作及實務運用。</w:t>
            </w:r>
          </w:p>
          <w:p w14:paraId="603638D4" w14:textId="77777777" w:rsidR="001671B3" w:rsidRPr="001671B3" w:rsidRDefault="001671B3" w:rsidP="00941F13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4.精神疾患及成癮問題（藥物濫用、網路成癮等）個案評估與處遇。</w:t>
            </w:r>
          </w:p>
          <w:p w14:paraId="1B2F0BFD" w14:textId="77777777" w:rsidR="001671B3" w:rsidRPr="001671B3" w:rsidRDefault="001671B3" w:rsidP="00941F13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5.親師諮詢與家庭處遇評估。</w:t>
            </w:r>
          </w:p>
          <w:p w14:paraId="76EB9CC2" w14:textId="77777777" w:rsidR="001671B3" w:rsidRPr="001671B3" w:rsidRDefault="001671B3" w:rsidP="00941F13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6.重大議題：中輟（離）、拒（懼）學、兒少保護（含目睹家暴、性侵害、性騷擾、性剝削）、情感議題、適性（生涯）、自殺及自傷個案、兒童與少年適應不良、情緒困擾及偏差行為評估、高風險家庭處遇及特殊事件等輔導。</w:t>
            </w:r>
          </w:p>
          <w:p w14:paraId="47E9B2FD" w14:textId="77777777" w:rsidR="001671B3" w:rsidRPr="001671B3" w:rsidRDefault="001671B3" w:rsidP="00941F13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7.社會資源系統的整合、連結與運用模式探討。</w:t>
            </w:r>
          </w:p>
          <w:p w14:paraId="6B847F21" w14:textId="77777777" w:rsidR="001671B3" w:rsidRPr="001671B3" w:rsidRDefault="001671B3" w:rsidP="00941F13">
            <w:pPr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8.校園危機的三級處遇實務訓練。</w:t>
            </w:r>
          </w:p>
        </w:tc>
        <w:tc>
          <w:tcPr>
            <w:tcW w:w="3539" w:type="dxa"/>
          </w:tcPr>
          <w:p w14:paraId="550E126B" w14:textId="77777777" w:rsidR="001671B3" w:rsidRPr="001671B3" w:rsidRDefault="001671B3" w:rsidP="00941F13">
            <w:pPr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1.專業團體督導或個案研討（含實務分析報告與專業對話）。</w:t>
            </w:r>
          </w:p>
          <w:p w14:paraId="17E56F69" w14:textId="77777777" w:rsidR="001671B3" w:rsidRPr="001671B3" w:rsidRDefault="001671B3" w:rsidP="00941F13">
            <w:pPr>
              <w:spacing w:line="320" w:lineRule="exact"/>
              <w:ind w:left="202" w:hangingChars="84" w:hanging="202"/>
              <w:rPr>
                <w:rFonts w:ascii="標楷體" w:eastAsia="標楷體" w:hAnsi="標楷體"/>
              </w:rPr>
            </w:pPr>
            <w:r w:rsidRPr="001671B3">
              <w:rPr>
                <w:rFonts w:ascii="標楷體" w:eastAsia="標楷體" w:hAnsi="標楷體" w:hint="eastAsia"/>
              </w:rPr>
              <w:t>2.輔導工作觀摩會或輔導傳承成果分享。</w:t>
            </w:r>
          </w:p>
          <w:p w14:paraId="57EFCF22" w14:textId="77777777" w:rsidR="001671B3" w:rsidRPr="001671B3" w:rsidRDefault="001671B3" w:rsidP="00941F13">
            <w:pPr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3.輔導工作成效評估與專業省思。</w:t>
            </w:r>
          </w:p>
          <w:p w14:paraId="25EA29D7" w14:textId="77777777" w:rsidR="001671B3" w:rsidRPr="001671B3" w:rsidRDefault="001671B3" w:rsidP="00941F13">
            <w:pPr>
              <w:spacing w:line="320" w:lineRule="exact"/>
              <w:ind w:leftChars="2" w:left="149" w:hangingChars="60" w:hanging="144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4.學校輔導行政團隊運作專業研討。</w:t>
            </w:r>
          </w:p>
        </w:tc>
        <w:tc>
          <w:tcPr>
            <w:tcW w:w="481" w:type="dxa"/>
          </w:tcPr>
          <w:p w14:paraId="2353D275" w14:textId="77777777" w:rsidR="001671B3" w:rsidRPr="001671B3" w:rsidRDefault="001671B3" w:rsidP="00941F13">
            <w:pPr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</w:p>
        </w:tc>
      </w:tr>
      <w:tr w:rsidR="001671B3" w:rsidRPr="001671B3" w14:paraId="187CF81B" w14:textId="77777777" w:rsidTr="00941F13">
        <w:trPr>
          <w:trHeight w:val="2894"/>
          <w:jc w:val="right"/>
        </w:trPr>
        <w:tc>
          <w:tcPr>
            <w:tcW w:w="1083" w:type="dxa"/>
          </w:tcPr>
          <w:p w14:paraId="40ACAA21" w14:textId="77777777" w:rsidR="001671B3" w:rsidRPr="001671B3" w:rsidRDefault="001671B3" w:rsidP="00941F13">
            <w:pPr>
              <w:adjustRightInd w:val="0"/>
              <w:snapToGrid w:val="0"/>
              <w:spacing w:line="320" w:lineRule="exact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可對應之研習</w:t>
            </w:r>
          </w:p>
          <w:p w14:paraId="3B078B95" w14:textId="77777777" w:rsidR="001671B3" w:rsidRPr="001671B3" w:rsidRDefault="001671B3" w:rsidP="00941F13">
            <w:pPr>
              <w:adjustRightInd w:val="0"/>
              <w:snapToGrid w:val="0"/>
              <w:spacing w:line="320" w:lineRule="exact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(研習日期為</w:t>
            </w:r>
            <w:r w:rsidRPr="001671B3">
              <w:rPr>
                <w:rFonts w:ascii="標楷體" w:eastAsia="標楷體" w:hAnsi="標楷體" w:hint="eastAsia"/>
                <w:color w:val="FF0000"/>
              </w:rPr>
              <w:t>107年8月1日至108年7月31日</w:t>
            </w:r>
            <w:r w:rsidRPr="001671B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54" w:type="dxa"/>
          </w:tcPr>
          <w:p w14:paraId="2B829392" w14:textId="77777777" w:rsidR="001671B3" w:rsidRPr="001671B3" w:rsidRDefault="001671B3" w:rsidP="00941F13">
            <w:pPr>
              <w:widowControl/>
              <w:spacing w:line="192" w:lineRule="atLeast"/>
              <w:rPr>
                <w:rFonts w:ascii="標楷體" w:eastAsia="標楷體" w:hAnsi="標楷體" w:hint="eastAsia"/>
                <w:szCs w:val="24"/>
              </w:rPr>
            </w:pPr>
            <w:r w:rsidRPr="001671B3">
              <w:rPr>
                <w:rFonts w:ascii="標楷體" w:eastAsia="標楷體" w:hAnsi="標楷體" w:hint="eastAsia"/>
                <w:szCs w:val="24"/>
              </w:rPr>
              <w:t>1.107/12/7「校園危機事件安心服務課程」研習(8小時)</w:t>
            </w:r>
          </w:p>
        </w:tc>
        <w:tc>
          <w:tcPr>
            <w:tcW w:w="5811" w:type="dxa"/>
            <w:shd w:val="clear" w:color="auto" w:fill="auto"/>
          </w:tcPr>
          <w:p w14:paraId="4B64039B" w14:textId="77777777" w:rsidR="001671B3" w:rsidRPr="001671B3" w:rsidRDefault="001671B3" w:rsidP="001671B3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671B3">
              <w:rPr>
                <w:rFonts w:ascii="標楷體" w:eastAsia="標楷體" w:hAnsi="標楷體" w:hint="eastAsia"/>
              </w:rPr>
              <w:t>107/9/8澎湖縣</w:t>
            </w:r>
            <w:proofErr w:type="gramStart"/>
            <w:r w:rsidRPr="001671B3">
              <w:rPr>
                <w:rFonts w:ascii="標楷體" w:eastAsia="標楷體" w:hAnsi="標楷體" w:hint="eastAsia"/>
              </w:rPr>
              <w:t>107</w:t>
            </w:r>
            <w:proofErr w:type="gramEnd"/>
            <w:r w:rsidRPr="001671B3">
              <w:rPr>
                <w:rFonts w:ascii="標楷體" w:eastAsia="標楷體" w:hAnsi="標楷體" w:hint="eastAsia"/>
              </w:rPr>
              <w:t>年度中輟復學輔導研習</w:t>
            </w:r>
          </w:p>
          <w:p w14:paraId="56EB3AA8" w14:textId="77777777" w:rsidR="001671B3" w:rsidRPr="001671B3" w:rsidRDefault="001671B3" w:rsidP="00941F13">
            <w:pPr>
              <w:adjustRightInd w:val="0"/>
              <w:snapToGrid w:val="0"/>
              <w:spacing w:line="320" w:lineRule="exact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</w:rPr>
              <w:t>(4小時)</w:t>
            </w:r>
          </w:p>
        </w:tc>
        <w:tc>
          <w:tcPr>
            <w:tcW w:w="3539" w:type="dxa"/>
          </w:tcPr>
          <w:p w14:paraId="193627B5" w14:textId="77777777" w:rsidR="001671B3" w:rsidRPr="001671B3" w:rsidRDefault="001671B3" w:rsidP="00941F1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671B3">
              <w:rPr>
                <w:rFonts w:ascii="標楷體" w:eastAsia="標楷體" w:hAnsi="標楷體" w:hint="eastAsia"/>
                <w:szCs w:val="24"/>
              </w:rPr>
              <w:t>1. 107/10/19澎湖縣</w:t>
            </w:r>
            <w:proofErr w:type="gramStart"/>
            <w:r w:rsidRPr="001671B3">
              <w:rPr>
                <w:rFonts w:ascii="標楷體" w:eastAsia="標楷體" w:hAnsi="標楷體" w:hint="eastAsia"/>
                <w:szCs w:val="24"/>
              </w:rPr>
              <w:t>107</w:t>
            </w:r>
            <w:proofErr w:type="gramEnd"/>
            <w:r w:rsidRPr="001671B3">
              <w:rPr>
                <w:rFonts w:ascii="標楷體" w:eastAsia="標楷體" w:hAnsi="標楷體" w:hint="eastAsia"/>
                <w:szCs w:val="24"/>
              </w:rPr>
              <w:t>年度下半年專業輔導人員暨專任輔導教師專業成果發表研討(二) (4小時)</w:t>
            </w:r>
          </w:p>
          <w:p w14:paraId="4D9E1B14" w14:textId="77777777" w:rsidR="001671B3" w:rsidRPr="001671B3" w:rsidRDefault="001671B3" w:rsidP="00941F13">
            <w:pPr>
              <w:adjustRightInd w:val="0"/>
              <w:snapToGrid w:val="0"/>
              <w:spacing w:line="320" w:lineRule="exact"/>
              <w:rPr>
                <w:rFonts w:ascii="標楷體" w:eastAsia="標楷體" w:hAnsi="標楷體" w:hint="eastAsia"/>
              </w:rPr>
            </w:pPr>
            <w:r w:rsidRPr="001671B3">
              <w:rPr>
                <w:rFonts w:ascii="標楷體" w:eastAsia="標楷體" w:hAnsi="標楷體" w:hint="eastAsia"/>
                <w:szCs w:val="24"/>
              </w:rPr>
              <w:t>2.107/11/16澎湖縣</w:t>
            </w:r>
            <w:proofErr w:type="gramStart"/>
            <w:r w:rsidRPr="001671B3">
              <w:rPr>
                <w:rFonts w:ascii="標楷體" w:eastAsia="標楷體" w:hAnsi="標楷體" w:hint="eastAsia"/>
                <w:szCs w:val="24"/>
              </w:rPr>
              <w:t>107</w:t>
            </w:r>
            <w:proofErr w:type="gramEnd"/>
            <w:r w:rsidRPr="001671B3">
              <w:rPr>
                <w:rFonts w:ascii="標楷體" w:eastAsia="標楷體" w:hAnsi="標楷體" w:hint="eastAsia"/>
                <w:szCs w:val="24"/>
              </w:rPr>
              <w:t>年度下半年專業輔導人員暨專任輔導教師專業成果發表研討(三) (4小時)</w:t>
            </w:r>
          </w:p>
        </w:tc>
        <w:tc>
          <w:tcPr>
            <w:tcW w:w="481" w:type="dxa"/>
          </w:tcPr>
          <w:p w14:paraId="45819D51" w14:textId="77777777" w:rsidR="001671B3" w:rsidRPr="001671B3" w:rsidRDefault="001671B3" w:rsidP="00941F1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0D46E8D2" w14:textId="77777777" w:rsidR="001671B3" w:rsidRPr="001671B3" w:rsidRDefault="001671B3" w:rsidP="001671B3">
      <w:pPr>
        <w:spacing w:line="320" w:lineRule="exact"/>
        <w:rPr>
          <w:rFonts w:ascii="標楷體" w:eastAsia="標楷體" w:hAnsi="標楷體"/>
        </w:rPr>
      </w:pPr>
      <w:r w:rsidRPr="001671B3">
        <w:rPr>
          <w:rFonts w:ascii="標楷體" w:eastAsia="標楷體" w:hAnsi="標楷體" w:hint="eastAsia"/>
        </w:rPr>
        <w:t>*填寫說明：</w:t>
      </w:r>
    </w:p>
    <w:p w14:paraId="745E7EED" w14:textId="77777777" w:rsidR="001671B3" w:rsidRPr="001671B3" w:rsidRDefault="001671B3" w:rsidP="001671B3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" w:hint="eastAsia"/>
          <w:color w:val="000000"/>
          <w:kern w:val="0"/>
        </w:rPr>
      </w:pPr>
      <w:r w:rsidRPr="001671B3">
        <w:rPr>
          <w:rFonts w:ascii="標楷體" w:eastAsia="標楷體" w:hAnsi="標楷體" w:cs="標楷體" w:hint="eastAsia"/>
          <w:color w:val="000000"/>
          <w:kern w:val="0"/>
        </w:rPr>
        <w:t>一、本案列入教育部一般性補助款考核指標及統合視導項目之一，請各校輔導人員(輔導主任、輔導組長、專任輔導教師、兼任輔導教師)務必完</w:t>
      </w:r>
      <w:r w:rsidRPr="001671B3">
        <w:rPr>
          <w:rFonts w:ascii="標楷體" w:eastAsia="標楷體" w:hAnsi="標楷體" w:cs="標楷體" w:hint="eastAsia"/>
          <w:color w:val="000000"/>
          <w:kern w:val="0"/>
        </w:rPr>
        <w:lastRenderedPageBreak/>
        <w:t>成，以避免本縣補助款被刪減。</w:t>
      </w:r>
    </w:p>
    <w:p w14:paraId="6838449A" w14:textId="77777777" w:rsidR="001671B3" w:rsidRPr="001671B3" w:rsidRDefault="001671B3" w:rsidP="001671B3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"/>
          <w:color w:val="000000"/>
          <w:kern w:val="0"/>
        </w:rPr>
      </w:pPr>
      <w:r w:rsidRPr="001671B3">
        <w:rPr>
          <w:rFonts w:ascii="標楷體" w:eastAsia="標楷體" w:hAnsi="標楷體" w:cs="標楷體" w:hint="eastAsia"/>
          <w:color w:val="000000"/>
          <w:kern w:val="0"/>
        </w:rPr>
        <w:t>二、每學年結束後，於</w:t>
      </w:r>
      <w:r w:rsidRPr="001671B3">
        <w:rPr>
          <w:rFonts w:ascii="標楷體" w:eastAsia="標楷體" w:hAnsi="標楷體" w:cs="標楷體" w:hint="eastAsia"/>
          <w:color w:val="FF0000"/>
          <w:kern w:val="0"/>
        </w:rPr>
        <w:t>8月底前</w:t>
      </w:r>
      <w:r w:rsidRPr="001671B3">
        <w:rPr>
          <w:rFonts w:ascii="標楷體" w:eastAsia="標楷體" w:hAnsi="標楷體" w:cs="標楷體"/>
          <w:color w:val="FF0000"/>
          <w:kern w:val="0"/>
        </w:rPr>
        <w:t>核章完畢</w:t>
      </w:r>
      <w:r w:rsidRPr="001671B3">
        <w:rPr>
          <w:rFonts w:ascii="標楷體" w:eastAsia="標楷體" w:hAnsi="標楷體" w:cs="標楷體"/>
          <w:color w:val="000000"/>
          <w:kern w:val="0"/>
        </w:rPr>
        <w:t>後，自行影印留存，以做為參加研習之參考依據。</w:t>
      </w:r>
      <w:r w:rsidRPr="001671B3">
        <w:rPr>
          <w:rFonts w:ascii="標楷體" w:eastAsia="標楷體" w:hAnsi="標楷體" w:cs="標楷體"/>
          <w:color w:val="FF0000"/>
          <w:kern w:val="0"/>
        </w:rPr>
        <w:t>正本請透過</w:t>
      </w:r>
      <w:r w:rsidRPr="001671B3">
        <w:rPr>
          <w:rFonts w:ascii="標楷體" w:eastAsia="標楷體" w:hAnsi="標楷體" w:cs="標楷體" w:hint="eastAsia"/>
          <w:color w:val="FF0000"/>
          <w:kern w:val="0"/>
        </w:rPr>
        <w:t>教育處</w:t>
      </w:r>
      <w:proofErr w:type="gramStart"/>
      <w:r w:rsidRPr="001671B3">
        <w:rPr>
          <w:rFonts w:ascii="標楷體" w:eastAsia="標楷體" w:hAnsi="標楷體" w:cs="標楷體" w:hint="eastAsia"/>
          <w:color w:val="FF0000"/>
          <w:kern w:val="0"/>
        </w:rPr>
        <w:t>登記桌交</w:t>
      </w:r>
      <w:r w:rsidRPr="001671B3">
        <w:rPr>
          <w:rFonts w:ascii="標楷體" w:eastAsia="標楷體" w:hAnsi="標楷體" w:cs="標楷體"/>
          <w:color w:val="FF0000"/>
          <w:kern w:val="0"/>
        </w:rPr>
        <w:t>至</w:t>
      </w:r>
      <w:proofErr w:type="gramEnd"/>
      <w:r w:rsidRPr="001671B3">
        <w:rPr>
          <w:rFonts w:ascii="標楷體" w:eastAsia="標楷體" w:hAnsi="標楷體" w:cs="標楷體" w:hint="eastAsia"/>
          <w:color w:val="FF0000"/>
          <w:kern w:val="0"/>
        </w:rPr>
        <w:t>學生輔導諮商</w:t>
      </w:r>
      <w:r w:rsidRPr="001671B3">
        <w:rPr>
          <w:rFonts w:ascii="標楷體" w:eastAsia="標楷體" w:hAnsi="標楷體" w:cs="標楷體"/>
          <w:color w:val="FF0000"/>
          <w:kern w:val="0"/>
        </w:rPr>
        <w:t>中心</w:t>
      </w:r>
      <w:r w:rsidRPr="001671B3">
        <w:rPr>
          <w:rFonts w:ascii="標楷體" w:eastAsia="標楷體" w:hAnsi="標楷體" w:cs="標楷體"/>
          <w:kern w:val="0"/>
        </w:rPr>
        <w:t>。</w:t>
      </w:r>
    </w:p>
    <w:p w14:paraId="51ACC78C" w14:textId="77777777" w:rsidR="001671B3" w:rsidRPr="001671B3" w:rsidRDefault="001671B3" w:rsidP="001671B3">
      <w:pPr>
        <w:pStyle w:val="Default"/>
        <w:spacing w:line="320" w:lineRule="exact"/>
        <w:rPr>
          <w:rFonts w:hAnsi="標楷體"/>
        </w:rPr>
      </w:pPr>
      <w:r w:rsidRPr="001671B3">
        <w:rPr>
          <w:rFonts w:hAnsi="標楷體" w:hint="eastAsia"/>
        </w:rPr>
        <w:t>三、佐證資料無特定格式，可自全國教師在職研習網列印，或檢附辦理單位核發之研習證明。佐證資料亦請按照編號順序排列，以利檢核作業。</w:t>
      </w:r>
    </w:p>
    <w:p w14:paraId="6C702C82" w14:textId="77777777" w:rsidR="001671B3" w:rsidRPr="001671B3" w:rsidRDefault="001671B3" w:rsidP="001671B3">
      <w:pPr>
        <w:pStyle w:val="Default"/>
        <w:spacing w:after="90" w:line="320" w:lineRule="exact"/>
        <w:rPr>
          <w:rFonts w:hAnsi="標楷體"/>
        </w:rPr>
      </w:pPr>
      <w:r w:rsidRPr="001671B3">
        <w:rPr>
          <w:rFonts w:hAnsi="標楷體" w:hint="eastAsia"/>
        </w:rPr>
        <w:t>四、</w:t>
      </w:r>
      <w:r w:rsidRPr="001671B3">
        <w:rPr>
          <w:rFonts w:hAnsi="標楷體"/>
        </w:rPr>
        <w:t xml:space="preserve"> </w:t>
      </w:r>
      <w:r w:rsidRPr="001671B3">
        <w:rPr>
          <w:rFonts w:hAnsi="標楷體" w:hint="eastAsia"/>
        </w:rPr>
        <w:t>時數核發：</w:t>
      </w:r>
    </w:p>
    <w:p w14:paraId="26687196" w14:textId="77777777" w:rsidR="001671B3" w:rsidRPr="001671B3" w:rsidRDefault="001671B3" w:rsidP="001671B3">
      <w:pPr>
        <w:pStyle w:val="Default"/>
        <w:spacing w:after="90" w:line="320" w:lineRule="exact"/>
        <w:rPr>
          <w:rFonts w:hAnsi="標楷體"/>
        </w:rPr>
      </w:pPr>
      <w:r w:rsidRPr="001671B3">
        <w:rPr>
          <w:rFonts w:hAnsi="標楷體"/>
        </w:rPr>
        <w:t>1.</w:t>
      </w:r>
      <w:r w:rsidRPr="001671B3">
        <w:rPr>
          <w:rFonts w:hAnsi="標楷體" w:hint="eastAsia"/>
        </w:rPr>
        <w:t>可</w:t>
      </w:r>
      <w:proofErr w:type="gramStart"/>
      <w:r w:rsidRPr="001671B3">
        <w:rPr>
          <w:rFonts w:hAnsi="標楷體" w:hint="eastAsia"/>
        </w:rPr>
        <w:t>採</w:t>
      </w:r>
      <w:proofErr w:type="gramEnd"/>
      <w:r w:rsidRPr="001671B3">
        <w:rPr>
          <w:rFonts w:hAnsi="標楷體" w:hint="eastAsia"/>
        </w:rPr>
        <w:t>計研習時間區間為</w:t>
      </w:r>
      <w:r w:rsidRPr="001671B3">
        <w:rPr>
          <w:rFonts w:hAnsi="標楷體"/>
          <w:color w:val="FF0000"/>
        </w:rPr>
        <w:t>10</w:t>
      </w:r>
      <w:r w:rsidRPr="001671B3">
        <w:rPr>
          <w:rFonts w:hAnsi="標楷體" w:hint="eastAsia"/>
          <w:color w:val="FF0000"/>
        </w:rPr>
        <w:t>7年</w:t>
      </w:r>
      <w:r w:rsidRPr="001671B3">
        <w:rPr>
          <w:rFonts w:hAnsi="標楷體"/>
          <w:color w:val="FF0000"/>
        </w:rPr>
        <w:t>8</w:t>
      </w:r>
      <w:r w:rsidRPr="001671B3">
        <w:rPr>
          <w:rFonts w:hAnsi="標楷體" w:hint="eastAsia"/>
          <w:color w:val="FF0000"/>
        </w:rPr>
        <w:t>月</w:t>
      </w:r>
      <w:r w:rsidRPr="001671B3">
        <w:rPr>
          <w:rFonts w:hAnsi="標楷體"/>
          <w:color w:val="FF0000"/>
        </w:rPr>
        <w:t>1</w:t>
      </w:r>
      <w:r w:rsidRPr="001671B3">
        <w:rPr>
          <w:rFonts w:hAnsi="標楷體" w:hint="eastAsia"/>
          <w:color w:val="FF0000"/>
        </w:rPr>
        <w:t>日至108年7月31日止</w:t>
      </w:r>
      <w:r w:rsidRPr="001671B3">
        <w:rPr>
          <w:rFonts w:hAnsi="標楷體" w:hint="eastAsia"/>
        </w:rPr>
        <w:t>。</w:t>
      </w:r>
    </w:p>
    <w:p w14:paraId="0FDA52CC" w14:textId="77777777" w:rsidR="001671B3" w:rsidRPr="001671B3" w:rsidRDefault="001671B3" w:rsidP="001671B3">
      <w:pPr>
        <w:pStyle w:val="Default"/>
        <w:spacing w:after="90" w:line="320" w:lineRule="exact"/>
        <w:rPr>
          <w:rFonts w:hAnsi="標楷體"/>
        </w:rPr>
      </w:pPr>
      <w:r w:rsidRPr="001671B3">
        <w:rPr>
          <w:rFonts w:hAnsi="標楷體"/>
        </w:rPr>
        <w:t>2.</w:t>
      </w:r>
      <w:r w:rsidRPr="001671B3">
        <w:rPr>
          <w:rFonts w:hAnsi="標楷體" w:hint="eastAsia"/>
        </w:rPr>
        <w:t>如有疑問，請來電本中心06-9276009或洽詢各轄區專業輔導人員。</w:t>
      </w:r>
    </w:p>
    <w:p w14:paraId="45A724A4" w14:textId="77777777" w:rsidR="001671B3" w:rsidRPr="001671B3" w:rsidRDefault="001671B3" w:rsidP="001671B3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</w:p>
    <w:p w14:paraId="3F7EAC6E" w14:textId="77777777" w:rsidR="00C60BB2" w:rsidRPr="001671B3" w:rsidRDefault="00C60BB2">
      <w:pPr>
        <w:rPr>
          <w:rFonts w:ascii="標楷體" w:eastAsia="標楷體" w:hAnsi="標楷體"/>
        </w:rPr>
      </w:pPr>
    </w:p>
    <w:sectPr w:rsidR="00C60BB2" w:rsidRPr="001671B3" w:rsidSect="001671B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B2C13"/>
    <w:multiLevelType w:val="hybridMultilevel"/>
    <w:tmpl w:val="8EDC0532"/>
    <w:lvl w:ilvl="0" w:tplc="C126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B3"/>
    <w:rsid w:val="001671B3"/>
    <w:rsid w:val="00C6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18C4"/>
  <w15:chartTrackingRefBased/>
  <w15:docId w15:val="{283819F7-B299-4060-9C79-FD81B855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71B3"/>
    <w:pPr>
      <w:spacing w:line="480" w:lineRule="exact"/>
      <w:ind w:leftChars="200" w:left="480"/>
    </w:pPr>
    <w:rPr>
      <w:rFonts w:ascii="Calibri" w:eastAsia="新細明體" w:hAnsi="Calibri" w:cs="Times New Roman"/>
      <w:lang w:val="x-none" w:eastAsia="x-none"/>
    </w:rPr>
  </w:style>
  <w:style w:type="paragraph" w:customStyle="1" w:styleId="Default">
    <w:name w:val="Default"/>
    <w:rsid w:val="001671B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1671B3"/>
    <w:rPr>
      <w:rFonts w:ascii="Calibri" w:eastAsia="新細明體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Shi</dc:creator>
  <cp:keywords/>
  <dc:description/>
  <cp:lastModifiedBy>Jie Shi</cp:lastModifiedBy>
  <cp:revision>1</cp:revision>
  <dcterms:created xsi:type="dcterms:W3CDTF">2020-03-03T11:40:00Z</dcterms:created>
  <dcterms:modified xsi:type="dcterms:W3CDTF">2020-03-03T11:42:00Z</dcterms:modified>
</cp:coreProperties>
</file>