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EAD4" w14:textId="77777777" w:rsidR="009F34E4" w:rsidRPr="006D5352" w:rsidRDefault="009F34E4" w:rsidP="009F34E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D5352">
        <w:rPr>
          <w:rFonts w:ascii="標楷體" w:eastAsia="標楷體" w:hAnsi="標楷體" w:hint="eastAsia"/>
          <w:b/>
          <w:sz w:val="28"/>
          <w:szCs w:val="28"/>
        </w:rPr>
        <w:t>澎湖縣馬公市虎井國民小學推動十二年國教</w:t>
      </w:r>
      <w:proofErr w:type="gramStart"/>
      <w:r w:rsidRPr="006D5352">
        <w:rPr>
          <w:rFonts w:ascii="標楷體" w:eastAsia="標楷體" w:hAnsi="標楷體" w:hint="eastAsia"/>
          <w:b/>
          <w:sz w:val="28"/>
          <w:szCs w:val="28"/>
        </w:rPr>
        <w:t>新課綱</w:t>
      </w:r>
      <w:proofErr w:type="gramEnd"/>
      <w:r w:rsidRPr="006D5352">
        <w:rPr>
          <w:rFonts w:ascii="標楷體" w:eastAsia="標楷體" w:hAnsi="標楷體" w:hint="eastAsia"/>
          <w:b/>
          <w:sz w:val="28"/>
          <w:szCs w:val="28"/>
        </w:rPr>
        <w:t>核心工作設置要點</w:t>
      </w:r>
    </w:p>
    <w:p w14:paraId="0C38217C" w14:textId="390A73E9" w:rsidR="00A4249B" w:rsidRPr="009F34E4" w:rsidRDefault="005E6325" w:rsidP="00A4249B">
      <w:pPr>
        <w:jc w:val="righ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107</w:t>
      </w:r>
      <w:r w:rsidR="009F34E4" w:rsidRPr="009F34E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9</w:t>
      </w:r>
      <w:r w:rsidR="009F34E4" w:rsidRPr="009F34E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5</w:t>
      </w:r>
      <w:r w:rsidR="009F34E4" w:rsidRPr="009F34E4">
        <w:rPr>
          <w:rFonts w:ascii="標楷體" w:eastAsia="標楷體" w:hAnsi="標楷體" w:hint="eastAsia"/>
        </w:rPr>
        <w:t>日期初校務會議通過</w:t>
      </w:r>
    </w:p>
    <w:p w14:paraId="1197C139" w14:textId="77777777" w:rsidR="009F34E4" w:rsidRDefault="009F34E4" w:rsidP="009F34E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依據：</w:t>
      </w:r>
    </w:p>
    <w:p w14:paraId="05DC5112" w14:textId="77777777" w:rsidR="009F34E4" w:rsidRPr="009F34E4" w:rsidRDefault="009F34E4" w:rsidP="009F34E4">
      <w:pPr>
        <w:pStyle w:val="a3"/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教育部頒布 「十二年國民基本教育課程綱要」之實施要點規定，設置本要點。</w:t>
      </w:r>
    </w:p>
    <w:p w14:paraId="701EDD34" w14:textId="77777777" w:rsidR="009F34E4" w:rsidRDefault="009F34E4" w:rsidP="009F34E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目的：</w:t>
      </w:r>
    </w:p>
    <w:p w14:paraId="6B190089" w14:textId="77777777" w:rsidR="009F34E4" w:rsidRPr="009F34E4" w:rsidRDefault="009F34E4" w:rsidP="009F34E4">
      <w:pPr>
        <w:pStyle w:val="a3"/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因應</w:t>
      </w:r>
      <w:proofErr w:type="gramStart"/>
      <w:r w:rsidRPr="009F34E4">
        <w:rPr>
          <w:rFonts w:ascii="標楷體" w:eastAsia="標楷體" w:hAnsi="標楷體" w:hint="eastAsia"/>
        </w:rPr>
        <w:t>新課綱</w:t>
      </w:r>
      <w:proofErr w:type="gramEnd"/>
      <w:r w:rsidRPr="009F34E4">
        <w:rPr>
          <w:rFonts w:ascii="標楷體" w:eastAsia="標楷體" w:hAnsi="標楷體" w:hint="eastAsia"/>
        </w:rPr>
        <w:t>施行，</w:t>
      </w:r>
      <w:r>
        <w:rPr>
          <w:rFonts w:ascii="標楷體" w:eastAsia="標楷體" w:hAnsi="標楷體" w:hint="eastAsia"/>
        </w:rPr>
        <w:t>校內</w:t>
      </w:r>
      <w:proofErr w:type="gramStart"/>
      <w:r w:rsidRPr="009F34E4">
        <w:rPr>
          <w:rFonts w:ascii="標楷體" w:eastAsia="標楷體" w:hAnsi="標楷體" w:hint="eastAsia"/>
        </w:rPr>
        <w:t>成立課綱核心</w:t>
      </w:r>
      <w:proofErr w:type="gramEnd"/>
      <w:r w:rsidRPr="009F34E4">
        <w:rPr>
          <w:rFonts w:ascii="標楷體" w:eastAsia="標楷體" w:hAnsi="標楷體" w:hint="eastAsia"/>
        </w:rPr>
        <w:t>工作小組，負責籌畫與執行相關推動事項。</w:t>
      </w:r>
    </w:p>
    <w:p w14:paraId="3936704C" w14:textId="77777777" w:rsidR="009F34E4" w:rsidRPr="009F34E4" w:rsidRDefault="009F34E4" w:rsidP="009F34E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學習領域：</w:t>
      </w:r>
    </w:p>
    <w:p w14:paraId="787ED611" w14:textId="77777777" w:rsidR="009F34E4" w:rsidRPr="009F34E4" w:rsidRDefault="009F34E4" w:rsidP="009F34E4">
      <w:pPr>
        <w:pStyle w:val="a3"/>
        <w:ind w:leftChars="0"/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本校</w:t>
      </w:r>
      <w:r w:rsidR="005E6325">
        <w:rPr>
          <w:rFonts w:ascii="標楷體" w:eastAsia="標楷體" w:hAnsi="標楷體" w:hint="eastAsia"/>
        </w:rPr>
        <w:t>各學習領域分成語文、數學、社會、自然科學、藝術、綜合活動、健康與體育等七</w:t>
      </w:r>
      <w:r w:rsidRPr="009F34E4">
        <w:rPr>
          <w:rFonts w:ascii="標楷體" w:eastAsia="標楷體" w:hAnsi="標楷體" w:hint="eastAsia"/>
        </w:rPr>
        <w:t>個學習領域。</w:t>
      </w:r>
    </w:p>
    <w:p w14:paraId="34E74ECD" w14:textId="77777777" w:rsidR="00BB2B1B" w:rsidRPr="009F34E4" w:rsidRDefault="009F34E4" w:rsidP="009F34E4">
      <w:pPr>
        <w:rPr>
          <w:rFonts w:ascii="標楷體" w:eastAsia="標楷體" w:hAnsi="標楷體"/>
        </w:rPr>
      </w:pPr>
      <w:r w:rsidRPr="009F34E4">
        <w:rPr>
          <w:rFonts w:ascii="標楷體" w:eastAsia="標楷體" w:hAnsi="標楷體" w:hint="eastAsia"/>
        </w:rPr>
        <w:t>肆、核心工作小組：</w:t>
      </w:r>
    </w:p>
    <w:tbl>
      <w:tblPr>
        <w:tblStyle w:val="a4"/>
        <w:tblW w:w="5303" w:type="pct"/>
        <w:tblLook w:val="04A0" w:firstRow="1" w:lastRow="0" w:firstColumn="1" w:lastColumn="0" w:noHBand="0" w:noVBand="1"/>
      </w:tblPr>
      <w:tblGrid>
        <w:gridCol w:w="1591"/>
        <w:gridCol w:w="1581"/>
        <w:gridCol w:w="1912"/>
        <w:gridCol w:w="4512"/>
      </w:tblGrid>
      <w:tr w:rsidR="009F34E4" w:rsidRPr="009F34E4" w14:paraId="1DDF06E6" w14:textId="77777777" w:rsidTr="00A4249B">
        <w:trPr>
          <w:trHeight w:hRule="exact" w:val="374"/>
        </w:trPr>
        <w:tc>
          <w:tcPr>
            <w:tcW w:w="829" w:type="pct"/>
            <w:vAlign w:val="center"/>
          </w:tcPr>
          <w:p w14:paraId="28C6D56E" w14:textId="77777777" w:rsidR="009F34E4" w:rsidRPr="009F34E4" w:rsidRDefault="009F34E4" w:rsidP="009F34E4">
            <w:pPr>
              <w:widowControl/>
              <w:autoSpaceDE w:val="0"/>
              <w:autoSpaceDN w:val="0"/>
              <w:spacing w:before="41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4"/>
                <w:kern w:val="0"/>
                <w:szCs w:val="24"/>
                <w:lang w:eastAsia="en-US"/>
              </w:rPr>
              <w:t>核心</w:t>
            </w:r>
            <w:r w:rsidRPr="009F34E4">
              <w:rPr>
                <w:rFonts w:ascii="標楷體" w:eastAsia="標楷體" w:hAnsi="標楷體" w:cs="SimSun"/>
                <w:color w:val="000000"/>
                <w:spacing w:val="-2"/>
                <w:kern w:val="0"/>
                <w:szCs w:val="24"/>
                <w:lang w:eastAsia="en-US"/>
              </w:rPr>
              <w:t>小組</w:t>
            </w:r>
          </w:p>
        </w:tc>
        <w:tc>
          <w:tcPr>
            <w:tcW w:w="824" w:type="pct"/>
            <w:vAlign w:val="center"/>
          </w:tcPr>
          <w:p w14:paraId="6EF6B752" w14:textId="77777777" w:rsidR="009F34E4" w:rsidRPr="009F34E4" w:rsidRDefault="009F34E4" w:rsidP="009F34E4">
            <w:pPr>
              <w:widowControl/>
              <w:autoSpaceDE w:val="0"/>
              <w:autoSpaceDN w:val="0"/>
              <w:spacing w:before="41"/>
              <w:ind w:left="36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6"/>
                <w:kern w:val="0"/>
                <w:szCs w:val="24"/>
                <w:lang w:eastAsia="en-US"/>
              </w:rPr>
              <w:t>職</w:t>
            </w:r>
            <w:r w:rsidRPr="009F34E4">
              <w:rPr>
                <w:rFonts w:ascii="標楷體" w:eastAsia="標楷體" w:hAnsi="標楷體" w:cs="SimSun"/>
                <w:spacing w:val="1"/>
                <w:kern w:val="0"/>
                <w:szCs w:val="24"/>
                <w:lang w:eastAsia="en-US"/>
              </w:rPr>
              <w:t xml:space="preserve"> </w:t>
            </w:r>
            <w:r w:rsidRPr="009F34E4">
              <w:rPr>
                <w:rFonts w:ascii="標楷體" w:eastAsia="標楷體" w:hAnsi="標楷體" w:cs="SimSun"/>
                <w:color w:val="000000"/>
                <w:spacing w:val="-6"/>
                <w:kern w:val="0"/>
                <w:szCs w:val="24"/>
                <w:lang w:eastAsia="en-US"/>
              </w:rPr>
              <w:t>稱</w:t>
            </w:r>
          </w:p>
        </w:tc>
        <w:tc>
          <w:tcPr>
            <w:tcW w:w="996" w:type="pct"/>
            <w:vAlign w:val="center"/>
          </w:tcPr>
          <w:p w14:paraId="09E3C73E" w14:textId="77777777" w:rsidR="009F34E4" w:rsidRPr="009F34E4" w:rsidRDefault="009F34E4" w:rsidP="009F34E4">
            <w:pPr>
              <w:widowControl/>
              <w:autoSpaceDE w:val="0"/>
              <w:autoSpaceDN w:val="0"/>
              <w:spacing w:before="41"/>
              <w:ind w:left="36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6"/>
                <w:kern w:val="0"/>
                <w:szCs w:val="24"/>
                <w:lang w:eastAsia="en-US"/>
              </w:rPr>
              <w:t>姓</w:t>
            </w:r>
            <w:r w:rsidRPr="009F34E4">
              <w:rPr>
                <w:rFonts w:ascii="標楷體" w:eastAsia="標楷體" w:hAnsi="標楷體" w:cs="SimSun"/>
                <w:spacing w:val="-1"/>
                <w:kern w:val="0"/>
                <w:szCs w:val="24"/>
                <w:lang w:eastAsia="en-US"/>
              </w:rPr>
              <w:t xml:space="preserve"> </w:t>
            </w:r>
            <w:r w:rsidRPr="009F34E4">
              <w:rPr>
                <w:rFonts w:ascii="標楷體" w:eastAsia="標楷體" w:hAnsi="標楷體" w:cs="SimSun"/>
                <w:color w:val="000000"/>
                <w:spacing w:val="-6"/>
                <w:kern w:val="0"/>
                <w:szCs w:val="24"/>
                <w:lang w:eastAsia="en-US"/>
              </w:rPr>
              <w:t>名</w:t>
            </w:r>
          </w:p>
        </w:tc>
        <w:tc>
          <w:tcPr>
            <w:tcW w:w="2351" w:type="pct"/>
            <w:vAlign w:val="center"/>
          </w:tcPr>
          <w:p w14:paraId="025F5225" w14:textId="77777777" w:rsidR="009F34E4" w:rsidRPr="009F34E4" w:rsidRDefault="009F34E4" w:rsidP="009F34E4">
            <w:pPr>
              <w:widowControl/>
              <w:autoSpaceDE w:val="0"/>
              <w:autoSpaceDN w:val="0"/>
              <w:spacing w:before="41"/>
              <w:ind w:left="91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1"/>
                <w:kern w:val="0"/>
                <w:szCs w:val="24"/>
                <w:lang w:eastAsia="en-US"/>
              </w:rPr>
              <w:t>職責</w:t>
            </w:r>
          </w:p>
        </w:tc>
      </w:tr>
      <w:tr w:rsidR="009F34E4" w:rsidRPr="009F34E4" w14:paraId="5BD8EA56" w14:textId="77777777" w:rsidTr="00A4249B">
        <w:trPr>
          <w:trHeight w:hRule="exact" w:val="369"/>
        </w:trPr>
        <w:tc>
          <w:tcPr>
            <w:tcW w:w="829" w:type="pct"/>
            <w:vAlign w:val="center"/>
          </w:tcPr>
          <w:p w14:paraId="1018548A" w14:textId="77777777" w:rsidR="009F34E4" w:rsidRPr="009F34E4" w:rsidRDefault="009F34E4" w:rsidP="009F34E4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4"/>
                <w:kern w:val="0"/>
                <w:szCs w:val="24"/>
                <w:lang w:eastAsia="en-US"/>
              </w:rPr>
              <w:t>召集人</w:t>
            </w:r>
          </w:p>
        </w:tc>
        <w:tc>
          <w:tcPr>
            <w:tcW w:w="824" w:type="pct"/>
            <w:vAlign w:val="center"/>
          </w:tcPr>
          <w:p w14:paraId="106FF858" w14:textId="77777777" w:rsidR="009F34E4" w:rsidRPr="009F34E4" w:rsidRDefault="009F34E4" w:rsidP="009F34E4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6"/>
                <w:kern w:val="0"/>
                <w:szCs w:val="24"/>
                <w:lang w:eastAsia="en-US"/>
              </w:rPr>
              <w:t>校長</w:t>
            </w:r>
          </w:p>
        </w:tc>
        <w:tc>
          <w:tcPr>
            <w:tcW w:w="996" w:type="pct"/>
            <w:vAlign w:val="center"/>
          </w:tcPr>
          <w:p w14:paraId="32970303" w14:textId="77777777" w:rsidR="009F34E4" w:rsidRPr="009F34E4" w:rsidRDefault="009F34E4" w:rsidP="005E6325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F34E4"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林妍伶</w:t>
            </w:r>
          </w:p>
        </w:tc>
        <w:tc>
          <w:tcPr>
            <w:tcW w:w="2351" w:type="pct"/>
            <w:vAlign w:val="center"/>
          </w:tcPr>
          <w:p w14:paraId="665B6906" w14:textId="77777777" w:rsidR="009F34E4" w:rsidRPr="009F34E4" w:rsidRDefault="009F34E4" w:rsidP="009F34E4">
            <w:pPr>
              <w:widowControl/>
              <w:autoSpaceDE w:val="0"/>
              <w:autoSpaceDN w:val="0"/>
              <w:spacing w:before="37"/>
              <w:ind w:left="49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10"/>
                <w:kern w:val="0"/>
                <w:szCs w:val="24"/>
              </w:rPr>
              <w:t>指導各項</w:t>
            </w:r>
            <w:r w:rsidRPr="009F34E4">
              <w:rPr>
                <w:rFonts w:ascii="標楷體" w:eastAsia="標楷體" w:hAnsi="標楷體" w:cs="SimSun"/>
                <w:spacing w:val="-5"/>
                <w:kern w:val="0"/>
                <w:szCs w:val="24"/>
              </w:rPr>
              <w:t xml:space="preserve"> </w:t>
            </w:r>
            <w:r w:rsidRPr="009F34E4">
              <w:rPr>
                <w:rFonts w:ascii="標楷體" w:eastAsia="標楷體" w:hAnsi="標楷體" w:cs="SimSun"/>
                <w:color w:val="323232"/>
                <w:spacing w:val="-5"/>
                <w:kern w:val="0"/>
                <w:szCs w:val="24"/>
              </w:rPr>
              <w:t>12</w:t>
            </w:r>
            <w:r w:rsidRPr="009F34E4">
              <w:rPr>
                <w:rFonts w:ascii="標楷體" w:eastAsia="標楷體" w:hAnsi="標楷體" w:cs="SimSun"/>
                <w:spacing w:val="-7"/>
                <w:kern w:val="0"/>
                <w:szCs w:val="24"/>
              </w:rPr>
              <w:t xml:space="preserve"> </w:t>
            </w:r>
            <w:r w:rsidRPr="009F34E4">
              <w:rPr>
                <w:rFonts w:ascii="標楷體" w:eastAsia="標楷體" w:hAnsi="標楷體" w:cs="SimSun"/>
                <w:color w:val="323232"/>
                <w:spacing w:val="-10"/>
                <w:kern w:val="0"/>
                <w:szCs w:val="24"/>
              </w:rPr>
              <w:t>年國教課</w:t>
            </w:r>
            <w:proofErr w:type="gramStart"/>
            <w:r w:rsidRPr="009F34E4">
              <w:rPr>
                <w:rFonts w:ascii="標楷體" w:eastAsia="標楷體" w:hAnsi="標楷體" w:cs="SimSun"/>
                <w:color w:val="323232"/>
                <w:spacing w:val="-10"/>
                <w:kern w:val="0"/>
                <w:szCs w:val="24"/>
              </w:rPr>
              <w:t>綱</w:t>
            </w:r>
            <w:proofErr w:type="gramEnd"/>
            <w:r w:rsidRPr="009F34E4">
              <w:rPr>
                <w:rFonts w:ascii="標楷體" w:eastAsia="標楷體" w:hAnsi="標楷體" w:cs="SimSun"/>
                <w:color w:val="323232"/>
                <w:spacing w:val="-10"/>
                <w:kern w:val="0"/>
                <w:szCs w:val="24"/>
              </w:rPr>
              <w:t>工作</w:t>
            </w:r>
          </w:p>
        </w:tc>
      </w:tr>
      <w:tr w:rsidR="009F34E4" w:rsidRPr="009F34E4" w14:paraId="78758070" w14:textId="77777777" w:rsidTr="00A4249B">
        <w:trPr>
          <w:trHeight w:hRule="exact" w:val="904"/>
        </w:trPr>
        <w:tc>
          <w:tcPr>
            <w:tcW w:w="829" w:type="pct"/>
            <w:vAlign w:val="center"/>
          </w:tcPr>
          <w:p w14:paraId="2BA2D94F" w14:textId="77777777" w:rsidR="009F34E4" w:rsidRPr="009F34E4" w:rsidRDefault="009F34E4" w:rsidP="009F34E4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4"/>
                <w:kern w:val="0"/>
                <w:szCs w:val="24"/>
                <w:lang w:eastAsia="en-US"/>
              </w:rPr>
              <w:t>執行</w:t>
            </w:r>
            <w:r w:rsidRPr="009F34E4">
              <w:rPr>
                <w:rFonts w:ascii="標楷體" w:eastAsia="標楷體" w:hAnsi="標楷體" w:cs="SimSun"/>
                <w:color w:val="323232"/>
                <w:spacing w:val="-2"/>
                <w:kern w:val="0"/>
                <w:szCs w:val="24"/>
                <w:lang w:eastAsia="en-US"/>
              </w:rPr>
              <w:t>秘書</w:t>
            </w:r>
          </w:p>
        </w:tc>
        <w:tc>
          <w:tcPr>
            <w:tcW w:w="824" w:type="pct"/>
            <w:vAlign w:val="center"/>
          </w:tcPr>
          <w:p w14:paraId="21776D0A" w14:textId="77777777" w:rsidR="009F34E4" w:rsidRPr="009F34E4" w:rsidRDefault="009F34E4" w:rsidP="009F34E4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4"/>
                <w:kern w:val="0"/>
                <w:szCs w:val="24"/>
                <w:lang w:eastAsia="en-US"/>
              </w:rPr>
              <w:t>教導</w:t>
            </w:r>
            <w:r w:rsidRPr="009F34E4">
              <w:rPr>
                <w:rFonts w:ascii="標楷體" w:eastAsia="標楷體" w:hAnsi="標楷體" w:cs="SimSun"/>
                <w:color w:val="000000"/>
                <w:spacing w:val="-2"/>
                <w:kern w:val="0"/>
                <w:szCs w:val="24"/>
                <w:lang w:eastAsia="en-US"/>
              </w:rPr>
              <w:t>主任</w:t>
            </w:r>
          </w:p>
        </w:tc>
        <w:tc>
          <w:tcPr>
            <w:tcW w:w="996" w:type="pct"/>
            <w:vAlign w:val="center"/>
          </w:tcPr>
          <w:p w14:paraId="7D9EDB17" w14:textId="77777777" w:rsidR="009F34E4" w:rsidRPr="009F34E4" w:rsidRDefault="009F34E4" w:rsidP="009F34E4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F34E4"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陳熙婕</w:t>
            </w:r>
          </w:p>
        </w:tc>
        <w:tc>
          <w:tcPr>
            <w:tcW w:w="2351" w:type="pct"/>
            <w:vAlign w:val="center"/>
          </w:tcPr>
          <w:p w14:paraId="524805FA" w14:textId="77777777" w:rsidR="00095D30" w:rsidRDefault="009F34E4" w:rsidP="005E6325">
            <w:pPr>
              <w:widowControl/>
              <w:autoSpaceDE w:val="0"/>
              <w:autoSpaceDN w:val="0"/>
              <w:spacing w:before="39"/>
              <w:jc w:val="center"/>
              <w:rPr>
                <w:rFonts w:ascii="標楷體" w:eastAsia="標楷體" w:hAnsi="標楷體" w:cs="SimSun"/>
                <w:color w:val="323232"/>
                <w:spacing w:val="-1"/>
                <w:kern w:val="0"/>
                <w:szCs w:val="24"/>
              </w:rPr>
            </w:pPr>
            <w:proofErr w:type="gramStart"/>
            <w:r w:rsidRPr="009F34E4">
              <w:rPr>
                <w:rFonts w:ascii="標楷體" w:eastAsia="標楷體" w:hAnsi="標楷體" w:cs="SimSun"/>
                <w:color w:val="323232"/>
                <w:spacing w:val="-2"/>
                <w:kern w:val="0"/>
                <w:szCs w:val="24"/>
              </w:rPr>
              <w:t>課綱工</w:t>
            </w:r>
            <w:r w:rsidRPr="009F34E4">
              <w:rPr>
                <w:rFonts w:ascii="標楷體" w:eastAsia="標楷體" w:hAnsi="標楷體" w:cs="SimSun"/>
                <w:color w:val="323232"/>
                <w:spacing w:val="-1"/>
                <w:kern w:val="0"/>
                <w:szCs w:val="24"/>
              </w:rPr>
              <w:t>作</w:t>
            </w:r>
            <w:proofErr w:type="gramEnd"/>
            <w:r w:rsidRPr="009F34E4">
              <w:rPr>
                <w:rFonts w:ascii="標楷體" w:eastAsia="標楷體" w:hAnsi="標楷體" w:cs="SimSun"/>
                <w:color w:val="323232"/>
                <w:spacing w:val="-1"/>
                <w:kern w:val="0"/>
                <w:szCs w:val="24"/>
              </w:rPr>
              <w:t>規劃與執行</w:t>
            </w:r>
            <w:r w:rsidR="005E6325">
              <w:rPr>
                <w:rFonts w:ascii="標楷體" w:eastAsia="標楷體" w:hAnsi="標楷體" w:cs="SimSun" w:hint="eastAsia"/>
                <w:color w:val="323232"/>
                <w:spacing w:val="-1"/>
                <w:kern w:val="0"/>
                <w:szCs w:val="24"/>
              </w:rPr>
              <w:t>、</w:t>
            </w:r>
          </w:p>
          <w:p w14:paraId="301A3524" w14:textId="5EF8ECD6" w:rsidR="005E6325" w:rsidRPr="009F34E4" w:rsidRDefault="00A4249B" w:rsidP="005E6325">
            <w:pPr>
              <w:widowControl/>
              <w:autoSpaceDE w:val="0"/>
              <w:autoSpaceDN w:val="0"/>
              <w:spacing w:before="39"/>
              <w:jc w:val="center"/>
              <w:rPr>
                <w:rFonts w:ascii="標楷體" w:eastAsia="標楷體" w:hAnsi="標楷體" w:cs="SimSun"/>
                <w:color w:val="323232"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323232"/>
                <w:spacing w:val="-1"/>
                <w:kern w:val="0"/>
                <w:szCs w:val="24"/>
              </w:rPr>
              <w:t>社會</w:t>
            </w:r>
            <w:r w:rsidR="005E6325">
              <w:rPr>
                <w:rFonts w:ascii="標楷體" w:eastAsia="標楷體" w:hAnsi="標楷體" w:cs="SimSun" w:hint="eastAsia"/>
                <w:color w:val="323232"/>
                <w:spacing w:val="-1"/>
                <w:kern w:val="0"/>
                <w:szCs w:val="24"/>
              </w:rPr>
              <w:t>領域</w:t>
            </w:r>
            <w:r w:rsidR="00095D30">
              <w:rPr>
                <w:rFonts w:ascii="標楷體" w:eastAsia="標楷體" w:hAnsi="標楷體" w:cs="SimSun" w:hint="eastAsia"/>
                <w:color w:val="323232"/>
                <w:spacing w:val="-1"/>
                <w:kern w:val="0"/>
                <w:szCs w:val="24"/>
              </w:rPr>
              <w:t>代表</w:t>
            </w:r>
          </w:p>
        </w:tc>
      </w:tr>
      <w:tr w:rsidR="00A4249B" w:rsidRPr="009F34E4" w14:paraId="04848EA6" w14:textId="77777777" w:rsidTr="00A4249B">
        <w:trPr>
          <w:trHeight w:hRule="exact" w:val="845"/>
        </w:trPr>
        <w:tc>
          <w:tcPr>
            <w:tcW w:w="829" w:type="pct"/>
            <w:vAlign w:val="center"/>
          </w:tcPr>
          <w:p w14:paraId="4ECD4B23" w14:textId="77777777" w:rsidR="00A4249B" w:rsidRPr="009F34E4" w:rsidRDefault="00A4249B" w:rsidP="00A4249B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委員</w:t>
            </w:r>
          </w:p>
        </w:tc>
        <w:tc>
          <w:tcPr>
            <w:tcW w:w="824" w:type="pct"/>
            <w:vAlign w:val="center"/>
          </w:tcPr>
          <w:p w14:paraId="34C860B2" w14:textId="77777777" w:rsidR="00A4249B" w:rsidRPr="009F34E4" w:rsidRDefault="00A4249B" w:rsidP="00A4249B">
            <w:pPr>
              <w:widowControl/>
              <w:autoSpaceDE w:val="0"/>
              <w:autoSpaceDN w:val="0"/>
              <w:spacing w:before="37"/>
              <w:ind w:left="182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4"/>
                <w:kern w:val="0"/>
                <w:szCs w:val="24"/>
                <w:lang w:eastAsia="en-US"/>
              </w:rPr>
              <w:t>總務</w:t>
            </w:r>
            <w:r w:rsidRPr="009F34E4">
              <w:rPr>
                <w:rFonts w:ascii="標楷體" w:eastAsia="標楷體" w:hAnsi="標楷體" w:cs="SimSun"/>
                <w:color w:val="323232"/>
                <w:spacing w:val="-2"/>
                <w:kern w:val="0"/>
                <w:szCs w:val="24"/>
                <w:lang w:eastAsia="en-US"/>
              </w:rPr>
              <w:t>主任</w:t>
            </w:r>
          </w:p>
        </w:tc>
        <w:tc>
          <w:tcPr>
            <w:tcW w:w="996" w:type="pct"/>
            <w:vAlign w:val="center"/>
          </w:tcPr>
          <w:p w14:paraId="0632647C" w14:textId="44424A1F" w:rsidR="00A4249B" w:rsidRPr="009F34E4" w:rsidRDefault="00A4249B" w:rsidP="00A4249B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李亭</w:t>
            </w:r>
          </w:p>
        </w:tc>
        <w:tc>
          <w:tcPr>
            <w:tcW w:w="2351" w:type="pct"/>
            <w:vAlign w:val="center"/>
          </w:tcPr>
          <w:p w14:paraId="46E61A1C" w14:textId="3E226DFD" w:rsidR="00A4249B" w:rsidRPr="009F34E4" w:rsidRDefault="00A4249B" w:rsidP="00A4249B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kern w:val="0"/>
                <w:szCs w:val="24"/>
              </w:rPr>
              <w:t>數學領域代表</w:t>
            </w:r>
          </w:p>
        </w:tc>
      </w:tr>
      <w:tr w:rsidR="00A4249B" w:rsidRPr="009F34E4" w14:paraId="788D40E6" w14:textId="77777777" w:rsidTr="00A4249B">
        <w:trPr>
          <w:trHeight w:hRule="exact" w:val="907"/>
        </w:trPr>
        <w:tc>
          <w:tcPr>
            <w:tcW w:w="829" w:type="pct"/>
            <w:vAlign w:val="center"/>
          </w:tcPr>
          <w:p w14:paraId="6C612E0D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委員</w:t>
            </w:r>
          </w:p>
        </w:tc>
        <w:tc>
          <w:tcPr>
            <w:tcW w:w="824" w:type="pct"/>
            <w:vAlign w:val="center"/>
          </w:tcPr>
          <w:p w14:paraId="673087F4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4"/>
                <w:kern w:val="0"/>
                <w:szCs w:val="24"/>
                <w:lang w:eastAsia="en-US"/>
              </w:rPr>
              <w:t>教學</w:t>
            </w:r>
            <w:r w:rsidRPr="009F34E4">
              <w:rPr>
                <w:rFonts w:ascii="標楷體" w:eastAsia="標楷體" w:hAnsi="標楷體" w:cs="SimSun"/>
                <w:color w:val="000000"/>
                <w:spacing w:val="-2"/>
                <w:kern w:val="0"/>
                <w:szCs w:val="24"/>
                <w:lang w:eastAsia="en-US"/>
              </w:rPr>
              <w:t>組長</w:t>
            </w:r>
          </w:p>
        </w:tc>
        <w:tc>
          <w:tcPr>
            <w:tcW w:w="996" w:type="pct"/>
            <w:vAlign w:val="center"/>
          </w:tcPr>
          <w:p w14:paraId="4BDC96BF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F34E4"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蘇庭瑋</w:t>
            </w:r>
          </w:p>
        </w:tc>
        <w:tc>
          <w:tcPr>
            <w:tcW w:w="2351" w:type="pct"/>
            <w:vAlign w:val="center"/>
          </w:tcPr>
          <w:p w14:paraId="689007EF" w14:textId="77777777" w:rsidR="00A4249B" w:rsidRPr="009F34E4" w:rsidRDefault="00A4249B" w:rsidP="00A4249B">
            <w:pPr>
              <w:widowControl/>
              <w:autoSpaceDE w:val="0"/>
              <w:autoSpaceDN w:val="0"/>
              <w:spacing w:before="48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kern w:val="0"/>
                <w:szCs w:val="24"/>
              </w:rPr>
              <w:t>英語領域代表</w:t>
            </w:r>
          </w:p>
        </w:tc>
      </w:tr>
      <w:tr w:rsidR="00A4249B" w:rsidRPr="009F34E4" w14:paraId="3AF6AF5B" w14:textId="77777777" w:rsidTr="00A4249B">
        <w:trPr>
          <w:trHeight w:hRule="exact" w:val="729"/>
        </w:trPr>
        <w:tc>
          <w:tcPr>
            <w:tcW w:w="829" w:type="pct"/>
            <w:vAlign w:val="center"/>
          </w:tcPr>
          <w:p w14:paraId="5DFFB907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委員</w:t>
            </w:r>
          </w:p>
        </w:tc>
        <w:tc>
          <w:tcPr>
            <w:tcW w:w="824" w:type="pct"/>
            <w:vAlign w:val="center"/>
          </w:tcPr>
          <w:p w14:paraId="366A3CF3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000000"/>
                <w:spacing w:val="-4"/>
                <w:kern w:val="0"/>
                <w:szCs w:val="24"/>
                <w:lang w:eastAsia="en-US"/>
              </w:rPr>
              <w:t>訓導</w:t>
            </w:r>
            <w:r w:rsidRPr="009F34E4">
              <w:rPr>
                <w:rFonts w:ascii="標楷體" w:eastAsia="標楷體" w:hAnsi="標楷體" w:cs="SimSun"/>
                <w:color w:val="000000"/>
                <w:spacing w:val="-2"/>
                <w:kern w:val="0"/>
                <w:szCs w:val="24"/>
                <w:lang w:eastAsia="en-US"/>
              </w:rPr>
              <w:t>組長</w:t>
            </w:r>
          </w:p>
        </w:tc>
        <w:tc>
          <w:tcPr>
            <w:tcW w:w="996" w:type="pct"/>
            <w:vAlign w:val="center"/>
          </w:tcPr>
          <w:p w14:paraId="24B11656" w14:textId="33E6524F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許秋霞</w:t>
            </w:r>
          </w:p>
        </w:tc>
        <w:tc>
          <w:tcPr>
            <w:tcW w:w="2351" w:type="pct"/>
            <w:vAlign w:val="center"/>
          </w:tcPr>
          <w:p w14:paraId="38B2B5D6" w14:textId="25F080C2" w:rsidR="00A4249B" w:rsidRPr="009F34E4" w:rsidRDefault="00A4249B" w:rsidP="00A4249B">
            <w:pPr>
              <w:widowControl/>
              <w:autoSpaceDE w:val="0"/>
              <w:autoSpaceDN w:val="0"/>
              <w:spacing w:before="3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kern w:val="0"/>
                <w:szCs w:val="24"/>
              </w:rPr>
              <w:t>國語文領域代表</w:t>
            </w:r>
          </w:p>
        </w:tc>
      </w:tr>
      <w:tr w:rsidR="00A4249B" w:rsidRPr="009F34E4" w14:paraId="3384D27C" w14:textId="77777777" w:rsidTr="00A4249B">
        <w:trPr>
          <w:trHeight w:hRule="exact" w:val="845"/>
        </w:trPr>
        <w:tc>
          <w:tcPr>
            <w:tcW w:w="829" w:type="pct"/>
            <w:vAlign w:val="center"/>
          </w:tcPr>
          <w:p w14:paraId="24B1FD05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委員</w:t>
            </w:r>
          </w:p>
        </w:tc>
        <w:tc>
          <w:tcPr>
            <w:tcW w:w="824" w:type="pct"/>
            <w:vAlign w:val="center"/>
          </w:tcPr>
          <w:p w14:paraId="5B445CD1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教師</w:t>
            </w:r>
          </w:p>
        </w:tc>
        <w:tc>
          <w:tcPr>
            <w:tcW w:w="996" w:type="pct"/>
            <w:vAlign w:val="center"/>
          </w:tcPr>
          <w:p w14:paraId="68A99A03" w14:textId="38CD10BF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kern w:val="0"/>
                <w:szCs w:val="24"/>
              </w:rPr>
              <w:t>李通全</w:t>
            </w:r>
          </w:p>
        </w:tc>
        <w:tc>
          <w:tcPr>
            <w:tcW w:w="2351" w:type="pct"/>
            <w:vAlign w:val="center"/>
          </w:tcPr>
          <w:p w14:paraId="4D8647FF" w14:textId="2E0849E7" w:rsidR="00A4249B" w:rsidRPr="009F34E4" w:rsidRDefault="00A4249B" w:rsidP="00A4249B">
            <w:pPr>
              <w:widowControl/>
              <w:autoSpaceDE w:val="0"/>
              <w:autoSpaceDN w:val="0"/>
              <w:spacing w:before="48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kern w:val="0"/>
                <w:szCs w:val="24"/>
              </w:rPr>
              <w:t>自然科學領域代表</w:t>
            </w:r>
          </w:p>
        </w:tc>
      </w:tr>
      <w:tr w:rsidR="00A4249B" w:rsidRPr="009F34E4" w14:paraId="5785602D" w14:textId="77777777" w:rsidTr="00A4249B">
        <w:trPr>
          <w:trHeight w:hRule="exact" w:val="842"/>
        </w:trPr>
        <w:tc>
          <w:tcPr>
            <w:tcW w:w="829" w:type="pct"/>
            <w:vAlign w:val="center"/>
          </w:tcPr>
          <w:p w14:paraId="098BB884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委員</w:t>
            </w:r>
          </w:p>
        </w:tc>
        <w:tc>
          <w:tcPr>
            <w:tcW w:w="824" w:type="pct"/>
            <w:vAlign w:val="center"/>
          </w:tcPr>
          <w:p w14:paraId="50324EC8" w14:textId="77777777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9F34E4">
              <w:rPr>
                <w:rFonts w:ascii="標楷體" w:eastAsia="標楷體" w:hAnsi="標楷體" w:cs="SimSun"/>
                <w:color w:val="323232"/>
                <w:spacing w:val="-6"/>
                <w:kern w:val="0"/>
                <w:szCs w:val="24"/>
                <w:lang w:eastAsia="en-US"/>
              </w:rPr>
              <w:t>教師</w:t>
            </w:r>
          </w:p>
        </w:tc>
        <w:tc>
          <w:tcPr>
            <w:tcW w:w="996" w:type="pct"/>
            <w:vAlign w:val="center"/>
          </w:tcPr>
          <w:p w14:paraId="35053CA7" w14:textId="48EB6303" w:rsidR="00A4249B" w:rsidRPr="009F34E4" w:rsidRDefault="00A4249B" w:rsidP="00A4249B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廖悅苓</w:t>
            </w:r>
          </w:p>
        </w:tc>
        <w:tc>
          <w:tcPr>
            <w:tcW w:w="2351" w:type="pct"/>
            <w:vAlign w:val="center"/>
          </w:tcPr>
          <w:p w14:paraId="24F49F06" w14:textId="09424CA0" w:rsidR="00A4249B" w:rsidRPr="009F34E4" w:rsidRDefault="00A4249B" w:rsidP="00A4249B">
            <w:pPr>
              <w:widowControl/>
              <w:autoSpaceDE w:val="0"/>
              <w:autoSpaceDN w:val="0"/>
              <w:spacing w:before="48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kern w:val="0"/>
                <w:szCs w:val="24"/>
              </w:rPr>
              <w:t>生活領域代表</w:t>
            </w:r>
          </w:p>
        </w:tc>
      </w:tr>
    </w:tbl>
    <w:p w14:paraId="54B3EE95" w14:textId="77777777" w:rsidR="005E6325" w:rsidRDefault="005E6325" w:rsidP="005E63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核心小組工作內容如下：</w:t>
      </w:r>
    </w:p>
    <w:p w14:paraId="15D4B19C" w14:textId="77777777" w:rsidR="005E6325" w:rsidRDefault="00095D30" w:rsidP="005E63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訂定學校願景目標、學生圖像、校本特色圖像等校本內容。</w:t>
      </w:r>
    </w:p>
    <w:p w14:paraId="1BAE5B3B" w14:textId="77777777" w:rsidR="00095D30" w:rsidRDefault="00095D30" w:rsidP="005E63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根據各學科提供之特色課程內容，彙整校本課程地圖。</w:t>
      </w:r>
    </w:p>
    <w:p w14:paraId="0AEEAAB2" w14:textId="77777777" w:rsidR="00095D30" w:rsidRDefault="00095D30" w:rsidP="005E63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提出校本課程教師專業成長進修建議案，增進教師專業知能。</w:t>
      </w:r>
    </w:p>
    <w:p w14:paraId="0117345A" w14:textId="77777777" w:rsidR="00095D30" w:rsidRDefault="00095D30" w:rsidP="005E63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研討新</w:t>
      </w:r>
      <w:proofErr w:type="gramStart"/>
      <w:r>
        <w:rPr>
          <w:rFonts w:ascii="標楷體" w:eastAsia="標楷體" w:hAnsi="標楷體" w:hint="eastAsia"/>
        </w:rPr>
        <w:t>舊課綱</w:t>
      </w:r>
      <w:proofErr w:type="gramEnd"/>
      <w:r>
        <w:rPr>
          <w:rFonts w:ascii="標楷體" w:eastAsia="標楷體" w:hAnsi="標楷體" w:hint="eastAsia"/>
        </w:rPr>
        <w:t>銜接事宜，規劃建議案與人力規劃草案等。</w:t>
      </w:r>
    </w:p>
    <w:p w14:paraId="72401152" w14:textId="77777777" w:rsidR="00095D30" w:rsidRDefault="007B27A0" w:rsidP="005E63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核心小組開會時，得視事實需要，邀請學者專家、其他相關人員列席諮詢或研討。</w:t>
      </w:r>
    </w:p>
    <w:p w14:paraId="1EE57293" w14:textId="77777777" w:rsidR="009F34E4" w:rsidRPr="005E6325" w:rsidRDefault="005E6325" w:rsidP="005E63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E6325">
        <w:rPr>
          <w:rFonts w:ascii="標楷體" w:eastAsia="標楷體" w:hAnsi="標楷體" w:hint="eastAsia"/>
        </w:rPr>
        <w:t>本要點經行政會議通過，陳請校長核定後施行，修正時亦同。</w:t>
      </w:r>
    </w:p>
    <w:sectPr w:rsidR="009F34E4" w:rsidRPr="005E6325" w:rsidSect="006D5352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C980" w14:textId="77777777" w:rsidR="00A4249B" w:rsidRDefault="00A4249B" w:rsidP="00A4249B">
      <w:r>
        <w:separator/>
      </w:r>
    </w:p>
  </w:endnote>
  <w:endnote w:type="continuationSeparator" w:id="0">
    <w:p w14:paraId="1D5A0F91" w14:textId="77777777" w:rsidR="00A4249B" w:rsidRDefault="00A4249B" w:rsidP="00A4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9331D" w14:textId="77777777" w:rsidR="00A4249B" w:rsidRDefault="00A4249B" w:rsidP="00A4249B">
      <w:r>
        <w:separator/>
      </w:r>
    </w:p>
  </w:footnote>
  <w:footnote w:type="continuationSeparator" w:id="0">
    <w:p w14:paraId="44BE35C3" w14:textId="77777777" w:rsidR="00A4249B" w:rsidRDefault="00A4249B" w:rsidP="00A4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14B"/>
    <w:multiLevelType w:val="hybridMultilevel"/>
    <w:tmpl w:val="236EB6CC"/>
    <w:lvl w:ilvl="0" w:tplc="C930B8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C2D6BC5"/>
    <w:multiLevelType w:val="hybridMultilevel"/>
    <w:tmpl w:val="70AACC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E54B71"/>
    <w:multiLevelType w:val="hybridMultilevel"/>
    <w:tmpl w:val="CA6068C6"/>
    <w:lvl w:ilvl="0" w:tplc="91E48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B711F3F"/>
    <w:multiLevelType w:val="hybridMultilevel"/>
    <w:tmpl w:val="030A07D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4"/>
    <w:rsid w:val="00095D30"/>
    <w:rsid w:val="005E6325"/>
    <w:rsid w:val="006D5352"/>
    <w:rsid w:val="007B27A0"/>
    <w:rsid w:val="009F34E4"/>
    <w:rsid w:val="00A4249B"/>
    <w:rsid w:val="00BB2B1B"/>
    <w:rsid w:val="00E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90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E4"/>
    <w:pPr>
      <w:ind w:leftChars="200" w:left="480"/>
    </w:pPr>
  </w:style>
  <w:style w:type="table" w:styleId="a4">
    <w:name w:val="Table Grid"/>
    <w:basedOn w:val="a1"/>
    <w:uiPriority w:val="59"/>
    <w:rsid w:val="009F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2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E4"/>
    <w:pPr>
      <w:ind w:leftChars="200" w:left="480"/>
    </w:pPr>
  </w:style>
  <w:style w:type="table" w:styleId="a4">
    <w:name w:val="Table Grid"/>
    <w:basedOn w:val="a1"/>
    <w:uiPriority w:val="59"/>
    <w:rsid w:val="009F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2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2019-04-21T22:44:00Z</dcterms:created>
  <dcterms:modified xsi:type="dcterms:W3CDTF">2020-03-02T09:36:00Z</dcterms:modified>
</cp:coreProperties>
</file>