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C4EB3" w14:textId="51AAA3EA" w:rsidR="00AA66B1" w:rsidRPr="001B411D" w:rsidRDefault="00DB106A" w:rsidP="001B411D">
      <w:pPr>
        <w:jc w:val="center"/>
        <w:rPr>
          <w:rFonts w:ascii="微軟正黑體" w:eastAsia="微軟正黑體" w:hAnsi="微軟正黑體"/>
          <w:b/>
          <w:sz w:val="28"/>
        </w:rPr>
      </w:pPr>
      <w:r>
        <w:rPr>
          <w:rFonts w:ascii="微軟正黑體" w:eastAsia="微軟正黑體" w:hAnsi="微軟正黑體" w:hint="eastAsia"/>
          <w:b/>
          <w:sz w:val="28"/>
        </w:rPr>
        <w:t>澎湖縣馬公市</w:t>
      </w:r>
      <w:r w:rsidR="001B411D" w:rsidRPr="001B411D">
        <w:rPr>
          <w:rFonts w:ascii="微軟正黑體" w:eastAsia="微軟正黑體" w:hAnsi="微軟正黑體" w:hint="eastAsia"/>
          <w:b/>
          <w:sz w:val="28"/>
        </w:rPr>
        <w:t>虎井國小課程計畫撰寫分工表</w:t>
      </w:r>
    </w:p>
    <w:tbl>
      <w:tblPr>
        <w:tblStyle w:val="a3"/>
        <w:tblW w:w="0" w:type="auto"/>
        <w:tblLook w:val="04A0" w:firstRow="1" w:lastRow="0" w:firstColumn="1" w:lastColumn="0" w:noHBand="0" w:noVBand="1"/>
      </w:tblPr>
      <w:tblGrid>
        <w:gridCol w:w="1662"/>
        <w:gridCol w:w="1735"/>
        <w:gridCol w:w="4366"/>
        <w:gridCol w:w="1134"/>
      </w:tblGrid>
      <w:tr w:rsidR="00B10431" w14:paraId="7B5D1B97" w14:textId="77777777" w:rsidTr="00862C07">
        <w:tc>
          <w:tcPr>
            <w:tcW w:w="1662" w:type="dxa"/>
          </w:tcPr>
          <w:p w14:paraId="58E3F155" w14:textId="77777777" w:rsidR="00B10431"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領域</w:t>
            </w:r>
          </w:p>
        </w:tc>
        <w:tc>
          <w:tcPr>
            <w:tcW w:w="1735" w:type="dxa"/>
          </w:tcPr>
          <w:p w14:paraId="3BAE2E95" w14:textId="77777777" w:rsidR="00B10431"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審查項目</w:t>
            </w:r>
          </w:p>
        </w:tc>
        <w:tc>
          <w:tcPr>
            <w:tcW w:w="4366" w:type="dxa"/>
          </w:tcPr>
          <w:p w14:paraId="243DE8C4" w14:textId="77777777" w:rsidR="00B10431" w:rsidRPr="00526004" w:rsidRDefault="00B10431" w:rsidP="00526004">
            <w:pPr>
              <w:jc w:val="center"/>
              <w:rPr>
                <w:rFonts w:ascii="微軟正黑體" w:eastAsia="微軟正黑體" w:hAnsi="微軟正黑體"/>
                <w:b/>
              </w:rPr>
            </w:pPr>
            <w:r w:rsidRPr="00526004">
              <w:rPr>
                <w:rFonts w:ascii="微軟正黑體" w:eastAsia="微軟正黑體" w:hAnsi="微軟正黑體" w:hint="eastAsia"/>
                <w:b/>
              </w:rPr>
              <w:t>注意事項</w:t>
            </w:r>
          </w:p>
        </w:tc>
        <w:tc>
          <w:tcPr>
            <w:tcW w:w="1134" w:type="dxa"/>
          </w:tcPr>
          <w:p w14:paraId="76176A7C" w14:textId="77777777" w:rsidR="00B10431" w:rsidRPr="00526004" w:rsidRDefault="00B10431" w:rsidP="00526004">
            <w:pPr>
              <w:jc w:val="center"/>
              <w:rPr>
                <w:rFonts w:ascii="微軟正黑體" w:eastAsia="微軟正黑體" w:hAnsi="微軟正黑體"/>
              </w:rPr>
            </w:pPr>
            <w:r w:rsidRPr="00526004">
              <w:rPr>
                <w:rFonts w:ascii="微軟正黑體" w:eastAsia="微軟正黑體" w:hAnsi="微軟正黑體" w:hint="eastAsia"/>
              </w:rPr>
              <w:t>負責人</w:t>
            </w:r>
          </w:p>
        </w:tc>
      </w:tr>
      <w:tr w:rsidR="00526004" w14:paraId="3FDD4FAE" w14:textId="77777777" w:rsidTr="00862C07">
        <w:tc>
          <w:tcPr>
            <w:tcW w:w="1662" w:type="dxa"/>
          </w:tcPr>
          <w:p w14:paraId="3DF87C7F" w14:textId="77777777" w:rsidR="00526004" w:rsidRPr="00526004" w:rsidRDefault="00526004" w:rsidP="00526004">
            <w:pPr>
              <w:snapToGrid w:val="0"/>
              <w:jc w:val="center"/>
              <w:rPr>
                <w:rFonts w:ascii="微軟正黑體" w:eastAsia="微軟正黑體" w:hAnsi="微軟正黑體"/>
                <w:sz w:val="28"/>
              </w:rPr>
            </w:pPr>
            <w:r>
              <w:rPr>
                <w:rFonts w:ascii="微軟正黑體" w:eastAsia="微軟正黑體" w:hAnsi="微軟正黑體" w:hint="eastAsia"/>
                <w:sz w:val="28"/>
              </w:rPr>
              <w:t>總體</w:t>
            </w:r>
          </w:p>
          <w:p w14:paraId="00CCEBBB" w14:textId="77777777" w:rsidR="00526004" w:rsidRDefault="00526004" w:rsidP="00526004">
            <w:pPr>
              <w:snapToGrid w:val="0"/>
              <w:jc w:val="center"/>
              <w:rPr>
                <w:rFonts w:ascii="微軟正黑體" w:eastAsia="微軟正黑體" w:hAnsi="微軟正黑體"/>
                <w:sz w:val="28"/>
              </w:rPr>
            </w:pPr>
            <w:r>
              <w:rPr>
                <w:rFonts w:ascii="微軟正黑體" w:eastAsia="微軟正黑體" w:hAnsi="微軟正黑體" w:hint="eastAsia"/>
                <w:sz w:val="28"/>
              </w:rPr>
              <w:t>課程</w:t>
            </w:r>
          </w:p>
        </w:tc>
        <w:tc>
          <w:tcPr>
            <w:tcW w:w="1735" w:type="dxa"/>
          </w:tcPr>
          <w:p w14:paraId="507C255F" w14:textId="77777777" w:rsidR="00526004" w:rsidRPr="00526004" w:rsidRDefault="00526004" w:rsidP="00526004">
            <w:pPr>
              <w:jc w:val="center"/>
              <w:rPr>
                <w:rFonts w:ascii="微軟正黑體" w:eastAsia="微軟正黑體" w:hAnsi="微軟正黑體"/>
              </w:rPr>
            </w:pPr>
            <w:r>
              <w:rPr>
                <w:rFonts w:ascii="微軟正黑體" w:eastAsia="微軟正黑體" w:hAnsi="微軟正黑體" w:hint="eastAsia"/>
              </w:rPr>
              <w:t>總體課程計畫</w:t>
            </w:r>
          </w:p>
        </w:tc>
        <w:tc>
          <w:tcPr>
            <w:tcW w:w="4366" w:type="dxa"/>
          </w:tcPr>
          <w:p w14:paraId="45B28F72" w14:textId="77777777" w:rsidR="00526004" w:rsidRPr="00526004" w:rsidRDefault="00526004">
            <w:pPr>
              <w:rPr>
                <w:rFonts w:ascii="微軟正黑體" w:eastAsia="微軟正黑體" w:hAnsi="微軟正黑體"/>
              </w:rPr>
            </w:pPr>
          </w:p>
        </w:tc>
        <w:tc>
          <w:tcPr>
            <w:tcW w:w="1134" w:type="dxa"/>
          </w:tcPr>
          <w:p w14:paraId="6E35D6DD" w14:textId="77777777" w:rsidR="00526004" w:rsidRDefault="00526004" w:rsidP="00526004">
            <w:pPr>
              <w:snapToGrid w:val="0"/>
              <w:jc w:val="center"/>
              <w:rPr>
                <w:rFonts w:ascii="微軟正黑體" w:eastAsia="微軟正黑體" w:hAnsi="微軟正黑體"/>
              </w:rPr>
            </w:pPr>
            <w:r>
              <w:rPr>
                <w:rFonts w:ascii="微軟正黑體" w:eastAsia="微軟正黑體" w:hAnsi="微軟正黑體" w:hint="eastAsia"/>
              </w:rPr>
              <w:t>陳熙婕</w:t>
            </w:r>
          </w:p>
          <w:p w14:paraId="2280BCF2" w14:textId="77777777" w:rsidR="00526004" w:rsidRPr="00526004" w:rsidRDefault="00526004" w:rsidP="00526004">
            <w:pPr>
              <w:snapToGrid w:val="0"/>
              <w:jc w:val="center"/>
              <w:rPr>
                <w:rFonts w:ascii="微軟正黑體" w:eastAsia="微軟正黑體" w:hAnsi="微軟正黑體"/>
              </w:rPr>
            </w:pPr>
            <w:r>
              <w:rPr>
                <w:rFonts w:ascii="微軟正黑體" w:eastAsia="微軟正黑體" w:hAnsi="微軟正黑體" w:hint="eastAsia"/>
              </w:rPr>
              <w:t>蘇庭瑋</w:t>
            </w:r>
          </w:p>
        </w:tc>
      </w:tr>
      <w:tr w:rsidR="00526004" w14:paraId="72431FA2" w14:textId="77777777" w:rsidTr="00862C07">
        <w:tc>
          <w:tcPr>
            <w:tcW w:w="1662" w:type="dxa"/>
            <w:vMerge w:val="restart"/>
            <w:textDirection w:val="tbRlV"/>
          </w:tcPr>
          <w:p w14:paraId="28468FCB" w14:textId="77777777" w:rsidR="00526004" w:rsidRPr="00526004" w:rsidRDefault="00526004" w:rsidP="00526004">
            <w:pPr>
              <w:ind w:left="113" w:right="113"/>
              <w:rPr>
                <w:rFonts w:ascii="微軟正黑體" w:eastAsia="微軟正黑體" w:hAnsi="微軟正黑體"/>
                <w:sz w:val="28"/>
              </w:rPr>
            </w:pPr>
            <w:r>
              <w:rPr>
                <w:rFonts w:ascii="微軟正黑體" w:eastAsia="微軟正黑體" w:hAnsi="微軟正黑體" w:hint="eastAsia"/>
                <w:sz w:val="28"/>
              </w:rPr>
              <w:t xml:space="preserve">                                    </w:t>
            </w:r>
            <w:r w:rsidRPr="00526004">
              <w:rPr>
                <w:rFonts w:ascii="微軟正黑體" w:eastAsia="微軟正黑體" w:hAnsi="微軟正黑體"/>
                <w:sz w:val="28"/>
              </w:rPr>
              <w:t>(</w:t>
            </w:r>
            <w:r w:rsidRPr="00526004">
              <w:rPr>
                <w:rFonts w:ascii="微軟正黑體" w:eastAsia="微軟正黑體" w:hAnsi="微軟正黑體" w:hint="eastAsia"/>
                <w:sz w:val="28"/>
              </w:rPr>
              <w:t>領域學習課程)</w:t>
            </w:r>
          </w:p>
          <w:p w14:paraId="36072076" w14:textId="77777777" w:rsidR="00526004" w:rsidRPr="00526004" w:rsidRDefault="00526004" w:rsidP="00526004">
            <w:pPr>
              <w:ind w:left="113" w:right="113"/>
              <w:rPr>
                <w:rFonts w:ascii="微軟正黑體" w:eastAsia="微軟正黑體" w:hAnsi="微軟正黑體"/>
              </w:rPr>
            </w:pPr>
            <w:r>
              <w:rPr>
                <w:rFonts w:ascii="微軟正黑體" w:eastAsia="微軟正黑體" w:hAnsi="微軟正黑體" w:hint="eastAsia"/>
                <w:sz w:val="28"/>
              </w:rPr>
              <w:t xml:space="preserve">                                       </w:t>
            </w:r>
            <w:proofErr w:type="gramStart"/>
            <w:r w:rsidRPr="00526004">
              <w:rPr>
                <w:rFonts w:ascii="微軟正黑體" w:eastAsia="微軟正黑體" w:hAnsi="微軟正黑體" w:hint="eastAsia"/>
                <w:sz w:val="28"/>
              </w:rPr>
              <w:t>部定課程</w:t>
            </w:r>
            <w:proofErr w:type="gramEnd"/>
          </w:p>
        </w:tc>
        <w:tc>
          <w:tcPr>
            <w:tcW w:w="1735" w:type="dxa"/>
          </w:tcPr>
          <w:p w14:paraId="4A750DCF"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國語文</w:t>
            </w:r>
          </w:p>
        </w:tc>
        <w:tc>
          <w:tcPr>
            <w:tcW w:w="4366" w:type="dxa"/>
          </w:tcPr>
          <w:p w14:paraId="079F87DC"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1.</w:t>
            </w:r>
            <w:r w:rsidR="00526004" w:rsidRPr="00526004">
              <w:rPr>
                <w:rFonts w:ascii="微軟正黑體" w:eastAsia="微軟正黑體" w:hAnsi="微軟正黑體" w:hint="eastAsia"/>
              </w:rPr>
              <w:t>國語領域計畫中請呈現作文篇數</w:t>
            </w:r>
          </w:p>
          <w:p w14:paraId="0E2BA53E"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4-6篇並訂定相關作文主題或</w:t>
            </w:r>
            <w:proofErr w:type="gramStart"/>
            <w:r w:rsidR="00526004" w:rsidRPr="00526004">
              <w:rPr>
                <w:rFonts w:ascii="微軟正黑體" w:eastAsia="微軟正黑體" w:hAnsi="微軟正黑體" w:hint="eastAsia"/>
              </w:rPr>
              <w:t>範</w:t>
            </w:r>
            <w:proofErr w:type="gramEnd"/>
            <w:r>
              <w:rPr>
                <w:rFonts w:ascii="微軟正黑體" w:eastAsia="微軟正黑體" w:hAnsi="微軟正黑體" w:hint="eastAsia"/>
              </w:rPr>
              <w:t xml:space="preserve"> </w:t>
            </w:r>
          </w:p>
          <w:p w14:paraId="3B6EF658"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圍，低年級可用看圖說故事方式</w:t>
            </w:r>
          </w:p>
          <w:p w14:paraId="2AED5800"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或其他寫作技巧方式呈現，並請</w:t>
            </w:r>
          </w:p>
          <w:p w14:paraId="6E55BD28" w14:textId="77777777" w:rsidR="00526004" w:rsidRPr="00526004"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以紅色字體呈現。</w:t>
            </w:r>
          </w:p>
          <w:p w14:paraId="6A469A78"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2.</w:t>
            </w:r>
            <w:r w:rsidR="00526004" w:rsidRPr="00526004">
              <w:rPr>
                <w:rFonts w:ascii="微軟正黑體" w:eastAsia="微軟正黑體" w:hAnsi="微軟正黑體" w:hint="eastAsia"/>
              </w:rPr>
              <w:t>三至六年級每學期</w:t>
            </w:r>
            <w:proofErr w:type="gramStart"/>
            <w:r w:rsidR="00526004" w:rsidRPr="00526004">
              <w:rPr>
                <w:rFonts w:ascii="微軟正黑體" w:eastAsia="微軟正黑體" w:hAnsi="微軟正黑體" w:hint="eastAsia"/>
              </w:rPr>
              <w:t>（</w:t>
            </w:r>
            <w:proofErr w:type="gramEnd"/>
            <w:r w:rsidR="00526004" w:rsidRPr="00526004">
              <w:rPr>
                <w:rFonts w:ascii="微軟正黑體" w:eastAsia="微軟正黑體" w:hAnsi="微軟正黑體" w:hint="eastAsia"/>
              </w:rPr>
              <w:t>分上、下學</w:t>
            </w:r>
            <w:r>
              <w:rPr>
                <w:rFonts w:ascii="微軟正黑體" w:eastAsia="微軟正黑體" w:hAnsi="微軟正黑體" w:hint="eastAsia"/>
              </w:rPr>
              <w:t xml:space="preserve"> </w:t>
            </w:r>
          </w:p>
          <w:p w14:paraId="31A0E003"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期</w:t>
            </w:r>
            <w:proofErr w:type="gramStart"/>
            <w:r w:rsidR="00526004" w:rsidRPr="00526004">
              <w:rPr>
                <w:rFonts w:ascii="微軟正黑體" w:eastAsia="微軟正黑體" w:hAnsi="微軟正黑體" w:hint="eastAsia"/>
              </w:rPr>
              <w:t>）</w:t>
            </w:r>
            <w:proofErr w:type="gramEnd"/>
            <w:r w:rsidR="00526004" w:rsidRPr="00526004">
              <w:rPr>
                <w:rFonts w:ascii="微軟正黑體" w:eastAsia="微軟正黑體" w:hAnsi="微軟正黑體" w:hint="eastAsia"/>
              </w:rPr>
              <w:t>至少安排4節以上之書法教</w:t>
            </w:r>
          </w:p>
          <w:p w14:paraId="03BE9495"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學，可於語文學習領域、彈性學</w:t>
            </w:r>
          </w:p>
          <w:p w14:paraId="4156C22A"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習領域、藝術與人文領域中實</w:t>
            </w:r>
          </w:p>
          <w:p w14:paraId="38639B47" w14:textId="77777777" w:rsidR="00526004" w:rsidRPr="00526004"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施，並請以紅色字體呈現。</w:t>
            </w:r>
          </w:p>
          <w:p w14:paraId="6048BA59"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3.</w:t>
            </w:r>
            <w:r w:rsidR="00526004" w:rsidRPr="00526004">
              <w:rPr>
                <w:rFonts w:ascii="微軟正黑體" w:eastAsia="微軟正黑體" w:hAnsi="微軟正黑體" w:hint="eastAsia"/>
              </w:rPr>
              <w:t>作文之計畫若置於彈性課程中、</w:t>
            </w:r>
          </w:p>
          <w:p w14:paraId="6121D414"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書法之計畫若置於藝文領域或彈</w:t>
            </w:r>
          </w:p>
          <w:p w14:paraId="69D1E4BF" w14:textId="77777777" w:rsidR="00FA1A18"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性課程中，請於國語領域計畫內</w:t>
            </w:r>
          </w:p>
          <w:p w14:paraId="3441594A" w14:textId="77777777" w:rsidR="00526004" w:rsidRPr="00526004" w:rsidRDefault="00FA1A18" w:rsidP="00FA1A18">
            <w:pPr>
              <w:snapToGrid w:val="0"/>
              <w:rPr>
                <w:rFonts w:ascii="微軟正黑體" w:eastAsia="微軟正黑體" w:hAnsi="微軟正黑體"/>
              </w:rPr>
            </w:pPr>
            <w:r>
              <w:rPr>
                <w:rFonts w:ascii="微軟正黑體" w:eastAsia="微軟正黑體" w:hAnsi="微軟正黑體" w:hint="eastAsia"/>
              </w:rPr>
              <w:t xml:space="preserve">  </w:t>
            </w:r>
            <w:r w:rsidR="00526004" w:rsidRPr="00526004">
              <w:rPr>
                <w:rFonts w:ascii="微軟正黑體" w:eastAsia="微軟正黑體" w:hAnsi="微軟正黑體" w:hint="eastAsia"/>
              </w:rPr>
              <w:t xml:space="preserve">以紅色字體說明置於何處。     </w:t>
            </w:r>
          </w:p>
        </w:tc>
        <w:tc>
          <w:tcPr>
            <w:tcW w:w="1134" w:type="dxa"/>
          </w:tcPr>
          <w:p w14:paraId="4A0B46EC" w14:textId="77777777" w:rsidR="00526004" w:rsidRDefault="00077A8C" w:rsidP="00077A8C">
            <w:pPr>
              <w:snapToGrid w:val="0"/>
              <w:jc w:val="center"/>
              <w:rPr>
                <w:rFonts w:ascii="微軟正黑體" w:eastAsia="微軟正黑體" w:hAnsi="微軟正黑體"/>
              </w:rPr>
            </w:pPr>
            <w:r>
              <w:rPr>
                <w:rFonts w:ascii="微軟正黑體" w:eastAsia="微軟正黑體" w:hAnsi="微軟正黑體" w:hint="eastAsia"/>
              </w:rPr>
              <w:t>廖悅苓</w:t>
            </w:r>
          </w:p>
          <w:p w14:paraId="2DAC99D0" w14:textId="77777777" w:rsidR="00077A8C" w:rsidRDefault="00077A8C" w:rsidP="00077A8C">
            <w:pPr>
              <w:snapToGrid w:val="0"/>
              <w:jc w:val="center"/>
              <w:rPr>
                <w:rFonts w:ascii="微軟正黑體" w:eastAsia="微軟正黑體" w:hAnsi="微軟正黑體"/>
              </w:rPr>
            </w:pPr>
            <w:r>
              <w:rPr>
                <w:rFonts w:ascii="微軟正黑體" w:eastAsia="微軟正黑體" w:hAnsi="微軟正黑體" w:hint="eastAsia"/>
              </w:rPr>
              <w:t>李通全</w:t>
            </w:r>
          </w:p>
          <w:p w14:paraId="51957E61" w14:textId="77777777" w:rsidR="00077A8C" w:rsidRDefault="00077A8C" w:rsidP="00077A8C">
            <w:pPr>
              <w:snapToGrid w:val="0"/>
              <w:jc w:val="center"/>
              <w:rPr>
                <w:rFonts w:ascii="微軟正黑體" w:eastAsia="微軟正黑體" w:hAnsi="微軟正黑體"/>
              </w:rPr>
            </w:pPr>
            <w:r>
              <w:rPr>
                <w:rFonts w:ascii="微軟正黑體" w:eastAsia="微軟正黑體" w:hAnsi="微軟正黑體" w:hint="eastAsia"/>
              </w:rPr>
              <w:t>許秋霞</w:t>
            </w:r>
          </w:p>
          <w:p w14:paraId="6F1E2375" w14:textId="77777777" w:rsidR="00077A8C" w:rsidRPr="00526004" w:rsidRDefault="00077A8C" w:rsidP="00077A8C">
            <w:pPr>
              <w:snapToGrid w:val="0"/>
              <w:jc w:val="center"/>
              <w:rPr>
                <w:rFonts w:ascii="微軟正黑體" w:eastAsia="微軟正黑體" w:hAnsi="微軟正黑體"/>
              </w:rPr>
            </w:pPr>
            <w:r>
              <w:rPr>
                <w:rFonts w:ascii="微軟正黑體" w:eastAsia="微軟正黑體" w:hAnsi="微軟正黑體" w:hint="eastAsia"/>
              </w:rPr>
              <w:t>李亭</w:t>
            </w:r>
          </w:p>
        </w:tc>
      </w:tr>
      <w:tr w:rsidR="00526004" w14:paraId="2E5A1E96" w14:textId="77777777" w:rsidTr="00862C07">
        <w:tc>
          <w:tcPr>
            <w:tcW w:w="1662" w:type="dxa"/>
            <w:vMerge/>
          </w:tcPr>
          <w:p w14:paraId="14218BDB" w14:textId="77777777" w:rsidR="00526004" w:rsidRPr="00526004" w:rsidRDefault="00526004">
            <w:pPr>
              <w:rPr>
                <w:rFonts w:ascii="微軟正黑體" w:eastAsia="微軟正黑體" w:hAnsi="微軟正黑體"/>
              </w:rPr>
            </w:pPr>
          </w:p>
        </w:tc>
        <w:tc>
          <w:tcPr>
            <w:tcW w:w="1735" w:type="dxa"/>
          </w:tcPr>
          <w:p w14:paraId="65FF09BA"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英語文</w:t>
            </w:r>
          </w:p>
        </w:tc>
        <w:tc>
          <w:tcPr>
            <w:tcW w:w="4366" w:type="dxa"/>
          </w:tcPr>
          <w:p w14:paraId="0425151E"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1.</w:t>
            </w:r>
            <w:r w:rsidRPr="009A0D8E">
              <w:rPr>
                <w:rFonts w:ascii="微軟正黑體" w:eastAsia="微軟正黑體" w:hAnsi="微軟正黑體" w:hint="eastAsia"/>
              </w:rPr>
              <w:t>每學期定期評量包含1次英語聽</w:t>
            </w:r>
          </w:p>
          <w:p w14:paraId="1DA7CCA2"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力測驗(國小3-6年級、國中7-9</w:t>
            </w:r>
          </w:p>
          <w:p w14:paraId="49622730" w14:textId="77777777" w:rsidR="009A0D8E" w:rsidRP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 xml:space="preserve">年級)。 </w:t>
            </w:r>
          </w:p>
          <w:p w14:paraId="55862917"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2.</w:t>
            </w:r>
            <w:r w:rsidRPr="009A0D8E">
              <w:rPr>
                <w:rFonts w:ascii="微軟正黑體" w:eastAsia="微軟正黑體" w:hAnsi="微軟正黑體" w:hint="eastAsia"/>
              </w:rPr>
              <w:t>英語教學啟</w:t>
            </w:r>
            <w:proofErr w:type="gramStart"/>
            <w:r w:rsidRPr="009A0D8E">
              <w:rPr>
                <w:rFonts w:ascii="微軟正黑體" w:eastAsia="微軟正黑體" w:hAnsi="微軟正黑體" w:hint="eastAsia"/>
              </w:rPr>
              <w:t>始年級</w:t>
            </w:r>
            <w:proofErr w:type="gramEnd"/>
            <w:r w:rsidRPr="009A0D8E">
              <w:rPr>
                <w:rFonts w:ascii="微軟正黑體" w:eastAsia="微軟正黑體" w:hAnsi="微軟正黑體" w:hint="eastAsia"/>
              </w:rPr>
              <w:t>為3年級，各</w:t>
            </w:r>
          </w:p>
          <w:p w14:paraId="16E32A3B"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校請勿自行向下延伸，各校如自</w:t>
            </w:r>
          </w:p>
          <w:p w14:paraId="23D7C8DE"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行向下延伸至低年級，則師資、</w:t>
            </w:r>
          </w:p>
          <w:p w14:paraId="28419F4D"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自編教材須送教育部審查核定後</w:t>
            </w:r>
          </w:p>
          <w:p w14:paraId="78891EB7" w14:textId="77777777" w:rsidR="009A0D8E" w:rsidRP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方可實施。</w:t>
            </w:r>
          </w:p>
          <w:p w14:paraId="3F6C5934"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3.</w:t>
            </w:r>
            <w:r w:rsidRPr="009A0D8E">
              <w:rPr>
                <w:rFonts w:ascii="微軟正黑體" w:eastAsia="微軟正黑體" w:hAnsi="微軟正黑體" w:hint="eastAsia"/>
              </w:rPr>
              <w:t>若學校將英語納入低年級彈性課</w:t>
            </w:r>
            <w:r>
              <w:rPr>
                <w:rFonts w:ascii="微軟正黑體" w:eastAsia="微軟正黑體" w:hAnsi="微軟正黑體" w:hint="eastAsia"/>
              </w:rPr>
              <w:t xml:space="preserve"> </w:t>
            </w:r>
          </w:p>
          <w:p w14:paraId="3AA6EA25"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程，則須經課程發展委員會同</w:t>
            </w:r>
          </w:p>
          <w:p w14:paraId="30716782" w14:textId="77777777" w:rsidR="009A0D8E"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意，由本府教育處學</w:t>
            </w:r>
            <w:proofErr w:type="gramStart"/>
            <w:r w:rsidRPr="009A0D8E">
              <w:rPr>
                <w:rFonts w:ascii="微軟正黑體" w:eastAsia="微軟正黑體" w:hAnsi="微軟正黑體" w:hint="eastAsia"/>
              </w:rPr>
              <w:t>務</w:t>
            </w:r>
            <w:proofErr w:type="gramEnd"/>
            <w:r w:rsidRPr="009A0D8E">
              <w:rPr>
                <w:rFonts w:ascii="微軟正黑體" w:eastAsia="微軟正黑體" w:hAnsi="微軟正黑體" w:hint="eastAsia"/>
              </w:rPr>
              <w:t>管理科進</w:t>
            </w:r>
          </w:p>
          <w:p w14:paraId="099CA672" w14:textId="77777777" w:rsidR="00526004" w:rsidRPr="00526004" w:rsidRDefault="009A0D8E" w:rsidP="009A0D8E">
            <w:pPr>
              <w:snapToGrid w:val="0"/>
              <w:rPr>
                <w:rFonts w:ascii="微軟正黑體" w:eastAsia="微軟正黑體" w:hAnsi="微軟正黑體"/>
              </w:rPr>
            </w:pPr>
            <w:r>
              <w:rPr>
                <w:rFonts w:ascii="微軟正黑體" w:eastAsia="微軟正黑體" w:hAnsi="微軟正黑體" w:hint="eastAsia"/>
              </w:rPr>
              <w:t xml:space="preserve">  </w:t>
            </w:r>
            <w:r w:rsidRPr="009A0D8E">
              <w:rPr>
                <w:rFonts w:ascii="微軟正黑體" w:eastAsia="微軟正黑體" w:hAnsi="微軟正黑體" w:hint="eastAsia"/>
              </w:rPr>
              <w:t>行審核，通過後方可實施。</w:t>
            </w:r>
          </w:p>
        </w:tc>
        <w:tc>
          <w:tcPr>
            <w:tcW w:w="1134" w:type="dxa"/>
          </w:tcPr>
          <w:p w14:paraId="59AA0A13" w14:textId="77777777" w:rsidR="00526004" w:rsidRDefault="00077A8C" w:rsidP="00077A8C">
            <w:pPr>
              <w:snapToGrid w:val="0"/>
              <w:jc w:val="center"/>
              <w:rPr>
                <w:rFonts w:ascii="微軟正黑體" w:eastAsia="微軟正黑體" w:hAnsi="微軟正黑體"/>
              </w:rPr>
            </w:pPr>
            <w:r>
              <w:rPr>
                <w:rFonts w:ascii="微軟正黑體" w:eastAsia="微軟正黑體" w:hAnsi="微軟正黑體" w:hint="eastAsia"/>
              </w:rPr>
              <w:t>李亭</w:t>
            </w:r>
          </w:p>
          <w:p w14:paraId="6B51709D" w14:textId="77777777" w:rsidR="00077A8C" w:rsidRPr="00526004" w:rsidRDefault="00077A8C" w:rsidP="00077A8C">
            <w:pPr>
              <w:snapToGrid w:val="0"/>
              <w:jc w:val="center"/>
              <w:rPr>
                <w:rFonts w:ascii="微軟正黑體" w:eastAsia="微軟正黑體" w:hAnsi="微軟正黑體"/>
              </w:rPr>
            </w:pPr>
            <w:r>
              <w:rPr>
                <w:rFonts w:ascii="微軟正黑體" w:eastAsia="微軟正黑體" w:hAnsi="微軟正黑體" w:hint="eastAsia"/>
              </w:rPr>
              <w:t>蘇庭瑋</w:t>
            </w:r>
          </w:p>
        </w:tc>
      </w:tr>
      <w:tr w:rsidR="00526004" w14:paraId="1D4955B7" w14:textId="77777777" w:rsidTr="00862C07">
        <w:tc>
          <w:tcPr>
            <w:tcW w:w="1662" w:type="dxa"/>
            <w:vMerge/>
          </w:tcPr>
          <w:p w14:paraId="52543B87" w14:textId="77777777" w:rsidR="00526004" w:rsidRPr="00526004" w:rsidRDefault="00526004">
            <w:pPr>
              <w:rPr>
                <w:rFonts w:ascii="微軟正黑體" w:eastAsia="微軟正黑體" w:hAnsi="微軟正黑體"/>
              </w:rPr>
            </w:pPr>
          </w:p>
        </w:tc>
        <w:tc>
          <w:tcPr>
            <w:tcW w:w="1735" w:type="dxa"/>
          </w:tcPr>
          <w:p w14:paraId="047C9E7C"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本土語文</w:t>
            </w:r>
          </w:p>
        </w:tc>
        <w:tc>
          <w:tcPr>
            <w:tcW w:w="4366" w:type="dxa"/>
          </w:tcPr>
          <w:p w14:paraId="3BD8B8DD" w14:textId="77777777" w:rsidR="00077A8C" w:rsidRDefault="00077A8C" w:rsidP="00077A8C">
            <w:pPr>
              <w:snapToGrid w:val="0"/>
              <w:rPr>
                <w:rFonts w:ascii="微軟正黑體" w:eastAsia="微軟正黑體" w:hAnsi="微軟正黑體"/>
              </w:rPr>
            </w:pPr>
            <w:r>
              <w:rPr>
                <w:rFonts w:ascii="微軟正黑體" w:eastAsia="微軟正黑體" w:hAnsi="微軟正黑體" w:hint="eastAsia"/>
              </w:rPr>
              <w:t>1.</w:t>
            </w:r>
            <w:r w:rsidRPr="00077A8C">
              <w:rPr>
                <w:rFonts w:ascii="微軟正黑體" w:eastAsia="微軟正黑體" w:hAnsi="微軟正黑體" w:hint="eastAsia"/>
              </w:rPr>
              <w:t>國小</w:t>
            </w:r>
            <w:r>
              <w:rPr>
                <w:rFonts w:ascii="微軟正黑體" w:eastAsia="微軟正黑體" w:hAnsi="微軟正黑體" w:hint="eastAsia"/>
              </w:rPr>
              <w:t>2</w:t>
            </w:r>
            <w:r w:rsidRPr="00077A8C">
              <w:rPr>
                <w:rFonts w:ascii="微軟正黑體" w:eastAsia="微軟正黑體" w:hAnsi="微軟正黑體" w:hint="eastAsia"/>
              </w:rPr>
              <w:t>-6年級於每週至少安排1</w:t>
            </w:r>
            <w:r>
              <w:rPr>
                <w:rFonts w:ascii="微軟正黑體" w:eastAsia="微軟正黑體" w:hAnsi="微軟正黑體" w:hint="eastAsia"/>
              </w:rPr>
              <w:t xml:space="preserve"> </w:t>
            </w:r>
          </w:p>
          <w:p w14:paraId="0438CA82" w14:textId="77777777" w:rsidR="00077A8C" w:rsidRDefault="00077A8C" w:rsidP="00077A8C">
            <w:pPr>
              <w:snapToGrid w:val="0"/>
              <w:rPr>
                <w:rFonts w:ascii="微軟正黑體" w:eastAsia="微軟正黑體" w:hAnsi="微軟正黑體"/>
              </w:rPr>
            </w:pPr>
            <w:r>
              <w:rPr>
                <w:rFonts w:ascii="微軟正黑體" w:eastAsia="微軟正黑體" w:hAnsi="微軟正黑體" w:hint="eastAsia"/>
              </w:rPr>
              <w:t xml:space="preserve">  </w:t>
            </w:r>
            <w:r w:rsidRPr="00077A8C">
              <w:rPr>
                <w:rFonts w:ascii="微軟正黑體" w:eastAsia="微軟正黑體" w:hAnsi="微軟正黑體" w:hint="eastAsia"/>
              </w:rPr>
              <w:t>節本土語課程，相關課程計畫請</w:t>
            </w:r>
          </w:p>
          <w:p w14:paraId="11BD9700" w14:textId="77777777" w:rsidR="00077A8C" w:rsidRDefault="00077A8C" w:rsidP="00077A8C">
            <w:pPr>
              <w:snapToGrid w:val="0"/>
              <w:rPr>
                <w:rFonts w:ascii="微軟正黑體" w:eastAsia="微軟正黑體" w:hAnsi="微軟正黑體"/>
              </w:rPr>
            </w:pPr>
            <w:r>
              <w:rPr>
                <w:rFonts w:ascii="微軟正黑體" w:eastAsia="微軟正黑體" w:hAnsi="微軟正黑體" w:hint="eastAsia"/>
              </w:rPr>
              <w:t xml:space="preserve">  </w:t>
            </w:r>
            <w:r w:rsidRPr="00077A8C">
              <w:rPr>
                <w:rFonts w:ascii="微軟正黑體" w:eastAsia="微軟正黑體" w:hAnsi="微軟正黑體" w:hint="eastAsia"/>
              </w:rPr>
              <w:t>確實依各校現行版本撰寫，並請</w:t>
            </w:r>
          </w:p>
          <w:p w14:paraId="31569033" w14:textId="77777777" w:rsidR="00526004" w:rsidRDefault="00077A8C" w:rsidP="00077A8C">
            <w:pPr>
              <w:snapToGrid w:val="0"/>
              <w:rPr>
                <w:rFonts w:ascii="微軟正黑體" w:eastAsia="微軟正黑體" w:hAnsi="微軟正黑體"/>
              </w:rPr>
            </w:pPr>
            <w:r>
              <w:rPr>
                <w:rFonts w:ascii="微軟正黑體" w:eastAsia="微軟正黑體" w:hAnsi="微軟正黑體" w:hint="eastAsia"/>
              </w:rPr>
              <w:t xml:space="preserve">  </w:t>
            </w:r>
            <w:r w:rsidRPr="00077A8C">
              <w:rPr>
                <w:rFonts w:ascii="微軟正黑體" w:eastAsia="微軟正黑體" w:hAnsi="微軟正黑體" w:hint="eastAsia"/>
              </w:rPr>
              <w:t>上傳至本土語課程計畫區域</w:t>
            </w:r>
            <w:r>
              <w:rPr>
                <w:rFonts w:ascii="微軟正黑體" w:eastAsia="微軟正黑體" w:hAnsi="微軟正黑體" w:hint="eastAsia"/>
              </w:rPr>
              <w:t>。</w:t>
            </w:r>
          </w:p>
          <w:p w14:paraId="60E6CD04" w14:textId="77777777" w:rsidR="00AB60B4" w:rsidRDefault="00077A8C" w:rsidP="00077A8C">
            <w:pPr>
              <w:snapToGrid w:val="0"/>
              <w:rPr>
                <w:rFonts w:ascii="微軟正黑體" w:eastAsia="微軟正黑體" w:hAnsi="微軟正黑體"/>
              </w:rPr>
            </w:pPr>
            <w:r>
              <w:rPr>
                <w:rFonts w:ascii="微軟正黑體" w:eastAsia="微軟正黑體" w:hAnsi="微軟正黑體" w:hint="eastAsia"/>
              </w:rPr>
              <w:lastRenderedPageBreak/>
              <w:t>2.國小一年級請依「</w:t>
            </w:r>
            <w:proofErr w:type="gramStart"/>
            <w:r>
              <w:rPr>
                <w:rFonts w:ascii="微軟正黑體" w:eastAsia="微軟正黑體" w:hAnsi="微軟正黑體" w:hint="eastAsia"/>
              </w:rPr>
              <w:t>選習本土</w:t>
            </w:r>
            <w:proofErr w:type="gramEnd"/>
            <w:r>
              <w:rPr>
                <w:rFonts w:ascii="微軟正黑體" w:eastAsia="微軟正黑體" w:hAnsi="微軟正黑體" w:hint="eastAsia"/>
              </w:rPr>
              <w:t>語文/</w:t>
            </w:r>
          </w:p>
          <w:p w14:paraId="11540027" w14:textId="77777777" w:rsidR="00AB60B4" w:rsidRDefault="00AB60B4" w:rsidP="00077A8C">
            <w:pPr>
              <w:snapToGrid w:val="0"/>
              <w:rPr>
                <w:rFonts w:ascii="微軟正黑體" w:eastAsia="微軟正黑體" w:hAnsi="微軟正黑體"/>
              </w:rPr>
            </w:pPr>
            <w:r>
              <w:rPr>
                <w:rFonts w:ascii="微軟正黑體" w:eastAsia="微軟正黑體" w:hAnsi="微軟正黑體" w:hint="eastAsia"/>
              </w:rPr>
              <w:t xml:space="preserve">  </w:t>
            </w:r>
            <w:r w:rsidR="00077A8C">
              <w:rPr>
                <w:rFonts w:ascii="微軟正黑體" w:eastAsia="微軟正黑體" w:hAnsi="微軟正黑體" w:hint="eastAsia"/>
              </w:rPr>
              <w:t>新住民語文選修課程調查表」</w:t>
            </w:r>
            <w:r>
              <w:rPr>
                <w:rFonts w:ascii="標楷體" w:eastAsia="標楷體" w:hAnsi="標楷體" w:hint="eastAsia"/>
              </w:rPr>
              <w:t>，</w:t>
            </w:r>
            <w:r>
              <w:rPr>
                <w:rFonts w:ascii="微軟正黑體" w:eastAsia="微軟正黑體" w:hAnsi="微軟正黑體" w:hint="eastAsia"/>
              </w:rPr>
              <w:t>作</w:t>
            </w:r>
          </w:p>
          <w:p w14:paraId="5E9688A5" w14:textId="77777777" w:rsidR="00AB60B4" w:rsidRDefault="00AB60B4" w:rsidP="00077A8C">
            <w:pPr>
              <w:snapToGrid w:val="0"/>
              <w:rPr>
                <w:rFonts w:ascii="微軟正黑體" w:eastAsia="微軟正黑體" w:hAnsi="微軟正黑體"/>
              </w:rPr>
            </w:pPr>
            <w:r>
              <w:rPr>
                <w:rFonts w:ascii="微軟正黑體" w:eastAsia="微軟正黑體" w:hAnsi="微軟正黑體" w:hint="eastAsia"/>
              </w:rPr>
              <w:t xml:space="preserve">  為開設本土語/新住民語文選修課</w:t>
            </w:r>
          </w:p>
          <w:p w14:paraId="50050FC9" w14:textId="77777777" w:rsidR="00077A8C" w:rsidRPr="00526004" w:rsidRDefault="00AB60B4" w:rsidP="00077A8C">
            <w:pPr>
              <w:snapToGrid w:val="0"/>
              <w:rPr>
                <w:rFonts w:ascii="微軟正黑體" w:eastAsia="微軟正黑體" w:hAnsi="微軟正黑體"/>
              </w:rPr>
            </w:pPr>
            <w:r>
              <w:rPr>
                <w:rFonts w:ascii="微軟正黑體" w:eastAsia="微軟正黑體" w:hAnsi="微軟正黑體" w:hint="eastAsia"/>
              </w:rPr>
              <w:t xml:space="preserve">  程之依據。</w:t>
            </w:r>
          </w:p>
        </w:tc>
        <w:tc>
          <w:tcPr>
            <w:tcW w:w="1134" w:type="dxa"/>
          </w:tcPr>
          <w:p w14:paraId="6D3B76CC" w14:textId="77777777" w:rsidR="00526004" w:rsidRPr="00526004" w:rsidRDefault="00AB60B4">
            <w:pPr>
              <w:rPr>
                <w:rFonts w:ascii="微軟正黑體" w:eastAsia="微軟正黑體" w:hAnsi="微軟正黑體"/>
              </w:rPr>
            </w:pPr>
            <w:r>
              <w:rPr>
                <w:rFonts w:ascii="微軟正黑體" w:eastAsia="微軟正黑體" w:hAnsi="微軟正黑體" w:hint="eastAsia"/>
              </w:rPr>
              <w:lastRenderedPageBreak/>
              <w:t>許秋霞</w:t>
            </w:r>
          </w:p>
        </w:tc>
      </w:tr>
      <w:tr w:rsidR="00526004" w14:paraId="2967C727" w14:textId="77777777" w:rsidTr="00862C07">
        <w:tc>
          <w:tcPr>
            <w:tcW w:w="1662" w:type="dxa"/>
            <w:vMerge/>
          </w:tcPr>
          <w:p w14:paraId="216A0CA6" w14:textId="77777777" w:rsidR="00526004" w:rsidRPr="00526004" w:rsidRDefault="00526004">
            <w:pPr>
              <w:rPr>
                <w:rFonts w:ascii="微軟正黑體" w:eastAsia="微軟正黑體" w:hAnsi="微軟正黑體"/>
              </w:rPr>
            </w:pPr>
          </w:p>
        </w:tc>
        <w:tc>
          <w:tcPr>
            <w:tcW w:w="1735" w:type="dxa"/>
          </w:tcPr>
          <w:p w14:paraId="7C73F47F"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新</w:t>
            </w:r>
            <w:proofErr w:type="gramStart"/>
            <w:r w:rsidRPr="00526004">
              <w:rPr>
                <w:rFonts w:ascii="微軟正黑體" w:eastAsia="微軟正黑體" w:hAnsi="微軟正黑體" w:hint="eastAsia"/>
              </w:rPr>
              <w:t>住民語</w:t>
            </w:r>
            <w:proofErr w:type="gramEnd"/>
          </w:p>
        </w:tc>
        <w:tc>
          <w:tcPr>
            <w:tcW w:w="4366" w:type="dxa"/>
          </w:tcPr>
          <w:p w14:paraId="0777B52F" w14:textId="77777777" w:rsidR="00526004" w:rsidRPr="00526004" w:rsidRDefault="00526004">
            <w:pPr>
              <w:rPr>
                <w:rFonts w:ascii="微軟正黑體" w:eastAsia="微軟正黑體" w:hAnsi="微軟正黑體"/>
              </w:rPr>
            </w:pPr>
          </w:p>
        </w:tc>
        <w:tc>
          <w:tcPr>
            <w:tcW w:w="1134" w:type="dxa"/>
          </w:tcPr>
          <w:p w14:paraId="166E8818" w14:textId="77777777" w:rsidR="00526004" w:rsidRPr="00526004" w:rsidRDefault="00526004">
            <w:pPr>
              <w:rPr>
                <w:rFonts w:ascii="微軟正黑體" w:eastAsia="微軟正黑體" w:hAnsi="微軟正黑體"/>
              </w:rPr>
            </w:pPr>
          </w:p>
        </w:tc>
      </w:tr>
      <w:tr w:rsidR="00526004" w14:paraId="3F7E62B8" w14:textId="77777777" w:rsidTr="00862C07">
        <w:tc>
          <w:tcPr>
            <w:tcW w:w="1662" w:type="dxa"/>
            <w:vMerge/>
          </w:tcPr>
          <w:p w14:paraId="0D4FF31F" w14:textId="77777777" w:rsidR="00526004" w:rsidRPr="00526004" w:rsidRDefault="00526004">
            <w:pPr>
              <w:rPr>
                <w:rFonts w:ascii="微軟正黑體" w:eastAsia="微軟正黑體" w:hAnsi="微軟正黑體"/>
              </w:rPr>
            </w:pPr>
          </w:p>
        </w:tc>
        <w:tc>
          <w:tcPr>
            <w:tcW w:w="1735" w:type="dxa"/>
          </w:tcPr>
          <w:p w14:paraId="4F2E9878"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數學</w:t>
            </w:r>
          </w:p>
        </w:tc>
        <w:tc>
          <w:tcPr>
            <w:tcW w:w="4366" w:type="dxa"/>
          </w:tcPr>
          <w:p w14:paraId="499C13E0" w14:textId="77777777" w:rsidR="00526004" w:rsidRPr="00526004" w:rsidRDefault="00526004">
            <w:pPr>
              <w:rPr>
                <w:rFonts w:ascii="微軟正黑體" w:eastAsia="微軟正黑體" w:hAnsi="微軟正黑體"/>
              </w:rPr>
            </w:pPr>
          </w:p>
        </w:tc>
        <w:tc>
          <w:tcPr>
            <w:tcW w:w="1134" w:type="dxa"/>
          </w:tcPr>
          <w:p w14:paraId="03B361E1" w14:textId="77777777" w:rsidR="00AB60B4" w:rsidRDefault="00AB60B4" w:rsidP="00AB60B4">
            <w:pPr>
              <w:snapToGrid w:val="0"/>
              <w:jc w:val="center"/>
              <w:rPr>
                <w:rFonts w:ascii="微軟正黑體" w:eastAsia="微軟正黑體" w:hAnsi="微軟正黑體"/>
              </w:rPr>
            </w:pPr>
            <w:r>
              <w:rPr>
                <w:rFonts w:ascii="微軟正黑體" w:eastAsia="微軟正黑體" w:hAnsi="微軟正黑體" w:hint="eastAsia"/>
              </w:rPr>
              <w:t>廖悅苓</w:t>
            </w:r>
          </w:p>
          <w:p w14:paraId="12D82836" w14:textId="77777777" w:rsidR="00AB60B4" w:rsidRDefault="00AB60B4" w:rsidP="00AB60B4">
            <w:pPr>
              <w:snapToGrid w:val="0"/>
              <w:jc w:val="center"/>
              <w:rPr>
                <w:rFonts w:ascii="微軟正黑體" w:eastAsia="微軟正黑體" w:hAnsi="微軟正黑體"/>
              </w:rPr>
            </w:pPr>
            <w:r>
              <w:rPr>
                <w:rFonts w:ascii="微軟正黑體" w:eastAsia="微軟正黑體" w:hAnsi="微軟正黑體" w:hint="eastAsia"/>
              </w:rPr>
              <w:t>許秋霞</w:t>
            </w:r>
          </w:p>
          <w:p w14:paraId="098B490E" w14:textId="77777777" w:rsidR="00526004" w:rsidRPr="00526004" w:rsidRDefault="00AB60B4" w:rsidP="00AB60B4">
            <w:pPr>
              <w:snapToGrid w:val="0"/>
              <w:jc w:val="center"/>
              <w:rPr>
                <w:rFonts w:ascii="微軟正黑體" w:eastAsia="微軟正黑體" w:hAnsi="微軟正黑體"/>
              </w:rPr>
            </w:pPr>
            <w:r>
              <w:rPr>
                <w:rFonts w:ascii="微軟正黑體" w:eastAsia="微軟正黑體" w:hAnsi="微軟正黑體" w:hint="eastAsia"/>
              </w:rPr>
              <w:t>李亭</w:t>
            </w:r>
          </w:p>
        </w:tc>
      </w:tr>
      <w:tr w:rsidR="00526004" w14:paraId="41668316" w14:textId="77777777" w:rsidTr="00862C07">
        <w:tc>
          <w:tcPr>
            <w:tcW w:w="1662" w:type="dxa"/>
            <w:vMerge/>
          </w:tcPr>
          <w:p w14:paraId="6E9E155E" w14:textId="77777777" w:rsidR="00526004" w:rsidRPr="00526004" w:rsidRDefault="00526004">
            <w:pPr>
              <w:rPr>
                <w:rFonts w:ascii="微軟正黑體" w:eastAsia="微軟正黑體" w:hAnsi="微軟正黑體"/>
              </w:rPr>
            </w:pPr>
          </w:p>
        </w:tc>
        <w:tc>
          <w:tcPr>
            <w:tcW w:w="1735" w:type="dxa"/>
          </w:tcPr>
          <w:p w14:paraId="41A69FE6"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社會</w:t>
            </w:r>
          </w:p>
        </w:tc>
        <w:tc>
          <w:tcPr>
            <w:tcW w:w="4366" w:type="dxa"/>
          </w:tcPr>
          <w:p w14:paraId="305111FF" w14:textId="77777777" w:rsidR="00526004" w:rsidRPr="00526004" w:rsidRDefault="00526004">
            <w:pPr>
              <w:rPr>
                <w:rFonts w:ascii="微軟正黑體" w:eastAsia="微軟正黑體" w:hAnsi="微軟正黑體"/>
              </w:rPr>
            </w:pPr>
          </w:p>
        </w:tc>
        <w:tc>
          <w:tcPr>
            <w:tcW w:w="1134" w:type="dxa"/>
          </w:tcPr>
          <w:p w14:paraId="0919E4AD" w14:textId="7C3EDFC9" w:rsidR="00AB60B4" w:rsidRPr="00526004" w:rsidRDefault="00545003" w:rsidP="00AB60B4">
            <w:pPr>
              <w:snapToGrid w:val="0"/>
              <w:rPr>
                <w:rFonts w:ascii="微軟正黑體" w:eastAsia="微軟正黑體" w:hAnsi="微軟正黑體"/>
              </w:rPr>
            </w:pPr>
            <w:r>
              <w:rPr>
                <w:rFonts w:ascii="微軟正黑體" w:eastAsia="微軟正黑體" w:hAnsi="微軟正黑體" w:hint="eastAsia"/>
              </w:rPr>
              <w:t>陳熙婕</w:t>
            </w:r>
          </w:p>
        </w:tc>
      </w:tr>
      <w:tr w:rsidR="00526004" w14:paraId="2017C659" w14:textId="77777777" w:rsidTr="00862C07">
        <w:tc>
          <w:tcPr>
            <w:tcW w:w="1662" w:type="dxa"/>
            <w:vMerge/>
          </w:tcPr>
          <w:p w14:paraId="14BFAC5A" w14:textId="77777777" w:rsidR="00526004" w:rsidRPr="00526004" w:rsidRDefault="00526004">
            <w:pPr>
              <w:rPr>
                <w:rFonts w:ascii="微軟正黑體" w:eastAsia="微軟正黑體" w:hAnsi="微軟正黑體"/>
              </w:rPr>
            </w:pPr>
          </w:p>
        </w:tc>
        <w:tc>
          <w:tcPr>
            <w:tcW w:w="1735" w:type="dxa"/>
          </w:tcPr>
          <w:p w14:paraId="1843A581"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自然科學</w:t>
            </w:r>
          </w:p>
        </w:tc>
        <w:tc>
          <w:tcPr>
            <w:tcW w:w="4366" w:type="dxa"/>
          </w:tcPr>
          <w:p w14:paraId="7631112A"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1.</w:t>
            </w:r>
            <w:r w:rsidRPr="00AB60B4">
              <w:rPr>
                <w:rFonts w:ascii="微軟正黑體" w:eastAsia="微軟正黑體" w:hAnsi="微軟正黑體" w:hint="eastAsia"/>
              </w:rPr>
              <w:t>於每學期將空氣品質相關教育融</w:t>
            </w:r>
            <w:r>
              <w:rPr>
                <w:rFonts w:ascii="微軟正黑體" w:eastAsia="微軟正黑體" w:hAnsi="微軟正黑體" w:hint="eastAsia"/>
              </w:rPr>
              <w:t xml:space="preserve">   </w:t>
            </w:r>
          </w:p>
          <w:p w14:paraId="536C6727"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入課程教學(如自然與生活科技、</w:t>
            </w:r>
          </w:p>
          <w:p w14:paraId="00BE166B"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健康與體育領域)，由學校自行評</w:t>
            </w:r>
          </w:p>
          <w:p w14:paraId="176EB2C8"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估及整體</w:t>
            </w:r>
            <w:proofErr w:type="gramStart"/>
            <w:r w:rsidRPr="00AB60B4">
              <w:rPr>
                <w:rFonts w:ascii="微軟正黑體" w:eastAsia="微軟正黑體" w:hAnsi="微軟正黑體" w:hint="eastAsia"/>
              </w:rPr>
              <w:t>規</w:t>
            </w:r>
            <w:proofErr w:type="gramEnd"/>
            <w:r w:rsidRPr="00AB60B4">
              <w:rPr>
                <w:rFonts w:ascii="微軟正黑體" w:eastAsia="微軟正黑體" w:hAnsi="微軟正黑體" w:hint="eastAsia"/>
              </w:rPr>
              <w:t>畫適當之教學時間、</w:t>
            </w:r>
          </w:p>
          <w:p w14:paraId="0CCD6712" w14:textId="77777777" w:rsidR="00526004" w:rsidRPr="0052600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年級及班級。</w:t>
            </w:r>
          </w:p>
        </w:tc>
        <w:tc>
          <w:tcPr>
            <w:tcW w:w="1134" w:type="dxa"/>
          </w:tcPr>
          <w:p w14:paraId="44E4FF02" w14:textId="77777777" w:rsidR="00AB60B4" w:rsidRPr="00526004" w:rsidRDefault="00AB60B4" w:rsidP="00AB60B4">
            <w:pPr>
              <w:snapToGrid w:val="0"/>
              <w:rPr>
                <w:rFonts w:ascii="微軟正黑體" w:eastAsia="微軟正黑體" w:hAnsi="微軟正黑體"/>
              </w:rPr>
            </w:pPr>
            <w:r>
              <w:rPr>
                <w:rFonts w:ascii="微軟正黑體" w:eastAsia="微軟正黑體" w:hAnsi="微軟正黑體" w:hint="eastAsia"/>
              </w:rPr>
              <w:t>李通全</w:t>
            </w:r>
          </w:p>
        </w:tc>
      </w:tr>
      <w:tr w:rsidR="00526004" w14:paraId="38F5699C" w14:textId="77777777" w:rsidTr="00862C07">
        <w:tc>
          <w:tcPr>
            <w:tcW w:w="1662" w:type="dxa"/>
            <w:vMerge/>
          </w:tcPr>
          <w:p w14:paraId="4B20F6E9" w14:textId="77777777" w:rsidR="00526004" w:rsidRPr="00526004" w:rsidRDefault="00526004">
            <w:pPr>
              <w:rPr>
                <w:rFonts w:ascii="微軟正黑體" w:eastAsia="微軟正黑體" w:hAnsi="微軟正黑體"/>
              </w:rPr>
            </w:pPr>
          </w:p>
        </w:tc>
        <w:tc>
          <w:tcPr>
            <w:tcW w:w="1735" w:type="dxa"/>
          </w:tcPr>
          <w:p w14:paraId="4AAD136C" w14:textId="77777777" w:rsidR="00526004" w:rsidRPr="00526004" w:rsidRDefault="00526004" w:rsidP="00AB60B4">
            <w:pPr>
              <w:snapToGrid w:val="0"/>
              <w:jc w:val="center"/>
              <w:rPr>
                <w:rFonts w:ascii="微軟正黑體" w:eastAsia="微軟正黑體" w:hAnsi="微軟正黑體"/>
              </w:rPr>
            </w:pPr>
            <w:r w:rsidRPr="00526004">
              <w:rPr>
                <w:rFonts w:ascii="微軟正黑體" w:eastAsia="微軟正黑體" w:hAnsi="微軟正黑體" w:hint="eastAsia"/>
              </w:rPr>
              <w:t>藝術</w:t>
            </w:r>
          </w:p>
        </w:tc>
        <w:tc>
          <w:tcPr>
            <w:tcW w:w="4366" w:type="dxa"/>
          </w:tcPr>
          <w:p w14:paraId="6CCEFAB6" w14:textId="77777777" w:rsidR="00526004" w:rsidRPr="00AB60B4" w:rsidRDefault="00AB60B4" w:rsidP="00AB60B4">
            <w:pPr>
              <w:snapToGrid w:val="0"/>
              <w:rPr>
                <w:rFonts w:ascii="微軟正黑體" w:eastAsia="微軟正黑體" w:hAnsi="微軟正黑體"/>
              </w:rPr>
            </w:pPr>
            <w:r w:rsidRPr="00AB60B4">
              <w:rPr>
                <w:rFonts w:ascii="微軟正黑體" w:eastAsia="微軟正黑體" w:hAnsi="微軟正黑體" w:hint="eastAsia"/>
              </w:rPr>
              <w:t>課程安排必須兼顧「音樂」、「視覺藝術」及「表演藝術」。</w:t>
            </w:r>
          </w:p>
        </w:tc>
        <w:tc>
          <w:tcPr>
            <w:tcW w:w="1134" w:type="dxa"/>
          </w:tcPr>
          <w:p w14:paraId="39C440C4" w14:textId="77777777" w:rsidR="00AB60B4" w:rsidRPr="00526004" w:rsidRDefault="00AB60B4" w:rsidP="00AB60B4">
            <w:pPr>
              <w:snapToGrid w:val="0"/>
              <w:rPr>
                <w:rFonts w:ascii="微軟正黑體" w:eastAsia="微軟正黑體" w:hAnsi="微軟正黑體"/>
              </w:rPr>
            </w:pPr>
            <w:r>
              <w:rPr>
                <w:rFonts w:ascii="微軟正黑體" w:eastAsia="微軟正黑體" w:hAnsi="微軟正黑體" w:hint="eastAsia"/>
              </w:rPr>
              <w:t>蘇庭瑋</w:t>
            </w:r>
          </w:p>
        </w:tc>
      </w:tr>
      <w:tr w:rsidR="00526004" w14:paraId="2D9F41FE" w14:textId="77777777" w:rsidTr="00862C07">
        <w:tc>
          <w:tcPr>
            <w:tcW w:w="1662" w:type="dxa"/>
            <w:vMerge/>
          </w:tcPr>
          <w:p w14:paraId="39E1474F" w14:textId="77777777" w:rsidR="00526004" w:rsidRPr="00526004" w:rsidRDefault="00526004">
            <w:pPr>
              <w:rPr>
                <w:rFonts w:ascii="微軟正黑體" w:eastAsia="微軟正黑體" w:hAnsi="微軟正黑體"/>
              </w:rPr>
            </w:pPr>
          </w:p>
        </w:tc>
        <w:tc>
          <w:tcPr>
            <w:tcW w:w="1735" w:type="dxa"/>
          </w:tcPr>
          <w:p w14:paraId="12798009"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綜合課程</w:t>
            </w:r>
          </w:p>
        </w:tc>
        <w:tc>
          <w:tcPr>
            <w:tcW w:w="4366" w:type="dxa"/>
          </w:tcPr>
          <w:p w14:paraId="5A31A70B" w14:textId="77777777" w:rsidR="00526004" w:rsidRPr="00526004" w:rsidRDefault="00526004">
            <w:pPr>
              <w:rPr>
                <w:rFonts w:ascii="微軟正黑體" w:eastAsia="微軟正黑體" w:hAnsi="微軟正黑體"/>
              </w:rPr>
            </w:pPr>
          </w:p>
        </w:tc>
        <w:tc>
          <w:tcPr>
            <w:tcW w:w="1134" w:type="dxa"/>
          </w:tcPr>
          <w:p w14:paraId="2BB14177" w14:textId="77777777" w:rsidR="008364C8" w:rsidRDefault="008364C8" w:rsidP="008364C8">
            <w:pPr>
              <w:snapToGrid w:val="0"/>
              <w:rPr>
                <w:rFonts w:ascii="微軟正黑體" w:eastAsia="微軟正黑體" w:hAnsi="微軟正黑體"/>
              </w:rPr>
            </w:pPr>
            <w:r>
              <w:rPr>
                <w:rFonts w:ascii="微軟正黑體" w:eastAsia="微軟正黑體" w:hAnsi="微軟正黑體" w:hint="eastAsia"/>
              </w:rPr>
              <w:t>蘇庭瑋</w:t>
            </w:r>
          </w:p>
          <w:p w14:paraId="4A292A80" w14:textId="77777777" w:rsidR="008364C8" w:rsidRDefault="008364C8" w:rsidP="008364C8">
            <w:pPr>
              <w:snapToGrid w:val="0"/>
              <w:rPr>
                <w:rFonts w:ascii="微軟正黑體" w:eastAsia="微軟正黑體" w:hAnsi="微軟正黑體"/>
              </w:rPr>
            </w:pPr>
            <w:r>
              <w:rPr>
                <w:rFonts w:ascii="微軟正黑體" w:eastAsia="微軟正黑體" w:hAnsi="微軟正黑體" w:hint="eastAsia"/>
              </w:rPr>
              <w:t>李通全</w:t>
            </w:r>
          </w:p>
          <w:p w14:paraId="28505A27" w14:textId="465B39A5" w:rsidR="008364C8" w:rsidRPr="00526004" w:rsidRDefault="00545003" w:rsidP="008364C8">
            <w:pPr>
              <w:snapToGrid w:val="0"/>
              <w:rPr>
                <w:rFonts w:ascii="微軟正黑體" w:eastAsia="微軟正黑體" w:hAnsi="微軟正黑體"/>
              </w:rPr>
            </w:pPr>
            <w:r>
              <w:rPr>
                <w:rFonts w:ascii="微軟正黑體" w:eastAsia="微軟正黑體" w:hAnsi="微軟正黑體" w:hint="eastAsia"/>
              </w:rPr>
              <w:t>陳熙婕</w:t>
            </w:r>
          </w:p>
        </w:tc>
      </w:tr>
      <w:tr w:rsidR="00526004" w14:paraId="3D641B26" w14:textId="77777777" w:rsidTr="00862C07">
        <w:tc>
          <w:tcPr>
            <w:tcW w:w="1662" w:type="dxa"/>
            <w:vMerge/>
          </w:tcPr>
          <w:p w14:paraId="51B36D1D" w14:textId="77777777" w:rsidR="00526004" w:rsidRPr="00526004" w:rsidRDefault="00526004">
            <w:pPr>
              <w:rPr>
                <w:rFonts w:ascii="微軟正黑體" w:eastAsia="微軟正黑體" w:hAnsi="微軟正黑體"/>
              </w:rPr>
            </w:pPr>
          </w:p>
        </w:tc>
        <w:tc>
          <w:tcPr>
            <w:tcW w:w="1735" w:type="dxa"/>
          </w:tcPr>
          <w:p w14:paraId="6B6DC215"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生活課程</w:t>
            </w:r>
          </w:p>
        </w:tc>
        <w:tc>
          <w:tcPr>
            <w:tcW w:w="4366" w:type="dxa"/>
          </w:tcPr>
          <w:p w14:paraId="6CBB8395" w14:textId="77777777" w:rsidR="00526004" w:rsidRPr="00526004" w:rsidRDefault="00526004">
            <w:pPr>
              <w:rPr>
                <w:rFonts w:ascii="微軟正黑體" w:eastAsia="微軟正黑體" w:hAnsi="微軟正黑體"/>
              </w:rPr>
            </w:pPr>
          </w:p>
        </w:tc>
        <w:tc>
          <w:tcPr>
            <w:tcW w:w="1134" w:type="dxa"/>
          </w:tcPr>
          <w:p w14:paraId="70B3D0F4" w14:textId="6E14048F" w:rsidR="00526004" w:rsidRPr="00526004" w:rsidRDefault="00545003">
            <w:pPr>
              <w:rPr>
                <w:rFonts w:ascii="微軟正黑體" w:eastAsia="微軟正黑體" w:hAnsi="微軟正黑體"/>
              </w:rPr>
            </w:pPr>
            <w:r>
              <w:rPr>
                <w:rFonts w:ascii="微軟正黑體" w:eastAsia="微軟正黑體" w:hAnsi="微軟正黑體" w:hint="eastAsia"/>
              </w:rPr>
              <w:t>廖悅苓</w:t>
            </w:r>
          </w:p>
        </w:tc>
      </w:tr>
      <w:tr w:rsidR="00526004" w14:paraId="381376F3" w14:textId="77777777" w:rsidTr="00862C07">
        <w:tc>
          <w:tcPr>
            <w:tcW w:w="1662" w:type="dxa"/>
            <w:vMerge/>
          </w:tcPr>
          <w:p w14:paraId="44725A0B" w14:textId="77777777" w:rsidR="00526004" w:rsidRPr="00526004" w:rsidRDefault="00526004">
            <w:pPr>
              <w:rPr>
                <w:rFonts w:ascii="微軟正黑體" w:eastAsia="微軟正黑體" w:hAnsi="微軟正黑體"/>
              </w:rPr>
            </w:pPr>
          </w:p>
        </w:tc>
        <w:tc>
          <w:tcPr>
            <w:tcW w:w="1735" w:type="dxa"/>
          </w:tcPr>
          <w:p w14:paraId="71F53EA5" w14:textId="77777777" w:rsidR="00526004" w:rsidRPr="00526004" w:rsidRDefault="00526004" w:rsidP="00526004">
            <w:pPr>
              <w:jc w:val="center"/>
              <w:rPr>
                <w:rFonts w:ascii="微軟正黑體" w:eastAsia="微軟正黑體" w:hAnsi="微軟正黑體"/>
              </w:rPr>
            </w:pPr>
            <w:r w:rsidRPr="00526004">
              <w:rPr>
                <w:rFonts w:ascii="微軟正黑體" w:eastAsia="微軟正黑體" w:hAnsi="微軟正黑體" w:hint="eastAsia"/>
              </w:rPr>
              <w:t>健康與體育</w:t>
            </w:r>
          </w:p>
        </w:tc>
        <w:tc>
          <w:tcPr>
            <w:tcW w:w="4366" w:type="dxa"/>
          </w:tcPr>
          <w:p w14:paraId="68713A4C" w14:textId="77777777" w:rsidR="00AB60B4" w:rsidRPr="00AB60B4" w:rsidRDefault="00AB60B4" w:rsidP="00AB60B4">
            <w:pPr>
              <w:snapToGrid w:val="0"/>
              <w:rPr>
                <w:rFonts w:ascii="微軟正黑體" w:eastAsia="微軟正黑體" w:hAnsi="微軟正黑體"/>
              </w:rPr>
            </w:pPr>
            <w:r w:rsidRPr="00AB60B4">
              <w:rPr>
                <w:rFonts w:ascii="微軟正黑體" w:eastAsia="微軟正黑體" w:hAnsi="微軟正黑體" w:hint="eastAsia"/>
              </w:rPr>
              <w:t xml:space="preserve">1.於每學期將空氣品質相關教育融   </w:t>
            </w:r>
          </w:p>
          <w:p w14:paraId="5AD66746" w14:textId="77777777" w:rsidR="00AB60B4" w:rsidRPr="00AB60B4" w:rsidRDefault="00AB60B4" w:rsidP="00AB60B4">
            <w:pPr>
              <w:snapToGrid w:val="0"/>
              <w:rPr>
                <w:rFonts w:ascii="微軟正黑體" w:eastAsia="微軟正黑體" w:hAnsi="微軟正黑體"/>
              </w:rPr>
            </w:pPr>
            <w:r w:rsidRPr="00AB60B4">
              <w:rPr>
                <w:rFonts w:ascii="微軟正黑體" w:eastAsia="微軟正黑體" w:hAnsi="微軟正黑體" w:hint="eastAsia"/>
              </w:rPr>
              <w:t xml:space="preserve">  入課程教學(如自然與生活科技、</w:t>
            </w:r>
          </w:p>
          <w:p w14:paraId="6E44D752" w14:textId="77777777" w:rsidR="00AB60B4" w:rsidRPr="00AB60B4" w:rsidRDefault="00AB60B4" w:rsidP="00AB60B4">
            <w:pPr>
              <w:snapToGrid w:val="0"/>
              <w:rPr>
                <w:rFonts w:ascii="微軟正黑體" w:eastAsia="微軟正黑體" w:hAnsi="微軟正黑體"/>
              </w:rPr>
            </w:pPr>
            <w:r w:rsidRPr="00AB60B4">
              <w:rPr>
                <w:rFonts w:ascii="微軟正黑體" w:eastAsia="微軟正黑體" w:hAnsi="微軟正黑體" w:hint="eastAsia"/>
              </w:rPr>
              <w:t xml:space="preserve">  健康與體育領域)，由學校自行評</w:t>
            </w:r>
          </w:p>
          <w:p w14:paraId="62055E65" w14:textId="77777777" w:rsidR="00AB60B4" w:rsidRPr="00AB60B4" w:rsidRDefault="00AB60B4" w:rsidP="00AB60B4">
            <w:pPr>
              <w:snapToGrid w:val="0"/>
              <w:rPr>
                <w:rFonts w:ascii="微軟正黑體" w:eastAsia="微軟正黑體" w:hAnsi="微軟正黑體"/>
              </w:rPr>
            </w:pPr>
            <w:r w:rsidRPr="00AB60B4">
              <w:rPr>
                <w:rFonts w:ascii="微軟正黑體" w:eastAsia="微軟正黑體" w:hAnsi="微軟正黑體" w:hint="eastAsia"/>
              </w:rPr>
              <w:t xml:space="preserve">  估及整體</w:t>
            </w:r>
            <w:proofErr w:type="gramStart"/>
            <w:r w:rsidRPr="00AB60B4">
              <w:rPr>
                <w:rFonts w:ascii="微軟正黑體" w:eastAsia="微軟正黑體" w:hAnsi="微軟正黑體" w:hint="eastAsia"/>
              </w:rPr>
              <w:t>規</w:t>
            </w:r>
            <w:proofErr w:type="gramEnd"/>
            <w:r w:rsidRPr="00AB60B4">
              <w:rPr>
                <w:rFonts w:ascii="微軟正黑體" w:eastAsia="微軟正黑體" w:hAnsi="微軟正黑體" w:hint="eastAsia"/>
              </w:rPr>
              <w:t>畫適當之教學時間、</w:t>
            </w:r>
          </w:p>
          <w:p w14:paraId="03034168" w14:textId="77777777" w:rsidR="00AB60B4" w:rsidRPr="00AB60B4" w:rsidRDefault="00AB60B4" w:rsidP="00AB60B4">
            <w:pPr>
              <w:snapToGrid w:val="0"/>
              <w:rPr>
                <w:rFonts w:ascii="微軟正黑體" w:eastAsia="微軟正黑體" w:hAnsi="微軟正黑體"/>
              </w:rPr>
            </w:pPr>
            <w:r w:rsidRPr="00AB60B4">
              <w:rPr>
                <w:rFonts w:ascii="微軟正黑體" w:eastAsia="微軟正黑體" w:hAnsi="微軟正黑體" w:hint="eastAsia"/>
              </w:rPr>
              <w:t xml:space="preserve">  年級及班級。</w:t>
            </w:r>
          </w:p>
          <w:p w14:paraId="2EF0D7CC" w14:textId="77777777" w:rsidR="00AB60B4" w:rsidRPr="00AB60B4" w:rsidRDefault="00AB60B4" w:rsidP="00AB60B4">
            <w:pPr>
              <w:snapToGrid w:val="0"/>
              <w:rPr>
                <w:rFonts w:ascii="微軟正黑體" w:eastAsia="微軟正黑體" w:hAnsi="微軟正黑體"/>
              </w:rPr>
            </w:pPr>
            <w:r w:rsidRPr="00AB60B4">
              <w:rPr>
                <w:rFonts w:ascii="微軟正黑體" w:eastAsia="微軟正黑體" w:hAnsi="微軟正黑體" w:hint="eastAsia"/>
              </w:rPr>
              <w:t>2.健康與體育領域之授課安排比例</w:t>
            </w:r>
          </w:p>
          <w:p w14:paraId="68937C9C" w14:textId="77777777" w:rsidR="00526004" w:rsidRPr="00526004" w:rsidRDefault="00AB60B4" w:rsidP="00AB60B4">
            <w:pPr>
              <w:snapToGrid w:val="0"/>
              <w:rPr>
                <w:rFonts w:ascii="微軟正黑體" w:eastAsia="微軟正黑體" w:hAnsi="微軟正黑體"/>
              </w:rPr>
            </w:pPr>
            <w:r w:rsidRPr="00AB60B4">
              <w:rPr>
                <w:rFonts w:ascii="微軟正黑體" w:eastAsia="微軟正黑體" w:hAnsi="微軟正黑體" w:hint="eastAsia"/>
              </w:rPr>
              <w:t xml:space="preserve">  為1：2。</w:t>
            </w:r>
          </w:p>
        </w:tc>
        <w:tc>
          <w:tcPr>
            <w:tcW w:w="1134" w:type="dxa"/>
          </w:tcPr>
          <w:p w14:paraId="159F34A4" w14:textId="77777777" w:rsidR="008364C8" w:rsidRDefault="00545003" w:rsidP="008364C8">
            <w:pPr>
              <w:snapToGrid w:val="0"/>
              <w:rPr>
                <w:rFonts w:ascii="微軟正黑體" w:eastAsia="微軟正黑體" w:hAnsi="微軟正黑體"/>
              </w:rPr>
            </w:pPr>
            <w:r>
              <w:rPr>
                <w:rFonts w:ascii="微軟正黑體" w:eastAsia="微軟正黑體" w:hAnsi="微軟正黑體" w:hint="eastAsia"/>
              </w:rPr>
              <w:t>李亭</w:t>
            </w:r>
          </w:p>
          <w:p w14:paraId="5C154C0D" w14:textId="48A35DDD" w:rsidR="00545003" w:rsidRPr="00526004" w:rsidRDefault="00545003" w:rsidP="008364C8">
            <w:pPr>
              <w:snapToGrid w:val="0"/>
              <w:rPr>
                <w:rFonts w:ascii="微軟正黑體" w:eastAsia="微軟正黑體" w:hAnsi="微軟正黑體"/>
              </w:rPr>
            </w:pPr>
            <w:r>
              <w:rPr>
                <w:rFonts w:ascii="微軟正黑體" w:eastAsia="微軟正黑體" w:hAnsi="微軟正黑體" w:hint="eastAsia"/>
              </w:rPr>
              <w:t>陳熙婕</w:t>
            </w:r>
          </w:p>
        </w:tc>
      </w:tr>
      <w:tr w:rsidR="00526004" w14:paraId="5A76B1E2" w14:textId="77777777" w:rsidTr="00862C07">
        <w:tc>
          <w:tcPr>
            <w:tcW w:w="1662" w:type="dxa"/>
            <w:vMerge/>
          </w:tcPr>
          <w:p w14:paraId="5DC71527" w14:textId="77777777" w:rsidR="00526004" w:rsidRPr="00526004" w:rsidRDefault="00526004">
            <w:pPr>
              <w:rPr>
                <w:rFonts w:ascii="微軟正黑體" w:eastAsia="微軟正黑體" w:hAnsi="微軟正黑體"/>
              </w:rPr>
            </w:pPr>
          </w:p>
        </w:tc>
        <w:tc>
          <w:tcPr>
            <w:tcW w:w="1735" w:type="dxa"/>
          </w:tcPr>
          <w:p w14:paraId="398360F2" w14:textId="77777777" w:rsidR="00526004" w:rsidRPr="00526004" w:rsidRDefault="00526004" w:rsidP="00526004">
            <w:pPr>
              <w:snapToGrid w:val="0"/>
              <w:jc w:val="center"/>
              <w:rPr>
                <w:rFonts w:ascii="微軟正黑體" w:eastAsia="微軟正黑體" w:hAnsi="微軟正黑體"/>
              </w:rPr>
            </w:pPr>
            <w:r w:rsidRPr="00526004">
              <w:rPr>
                <w:rFonts w:ascii="微軟正黑體" w:eastAsia="微軟正黑體" w:hAnsi="微軟正黑體" w:hint="eastAsia"/>
              </w:rPr>
              <w:t>重要教育宣導規範及課程融入</w:t>
            </w:r>
          </w:p>
        </w:tc>
        <w:tc>
          <w:tcPr>
            <w:tcW w:w="4366" w:type="dxa"/>
          </w:tcPr>
          <w:p w14:paraId="002AED59"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1.</w:t>
            </w:r>
            <w:r w:rsidRPr="00AB60B4">
              <w:rPr>
                <w:rFonts w:ascii="微軟正黑體" w:eastAsia="微軟正黑體" w:hAnsi="微軟正黑體" w:hint="eastAsia"/>
              </w:rPr>
              <w:t>性別平等：每學期應實施性別平</w:t>
            </w:r>
          </w:p>
          <w:p w14:paraId="09E0231C"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等教育相關課程或活動至少四小</w:t>
            </w:r>
          </w:p>
          <w:p w14:paraId="76AFB05A" w14:textId="77777777" w:rsidR="00AB60B4" w:rsidRP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時。</w:t>
            </w:r>
          </w:p>
          <w:p w14:paraId="4D0D6A57"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2.</w:t>
            </w:r>
            <w:r w:rsidRPr="00AB60B4">
              <w:rPr>
                <w:rFonts w:ascii="微軟正黑體" w:eastAsia="微軟正黑體" w:hAnsi="微軟正黑體" w:hint="eastAsia"/>
              </w:rPr>
              <w:t>環境教育：學校所有員工、教</w:t>
            </w:r>
          </w:p>
          <w:p w14:paraId="16B56DB0"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師、</w:t>
            </w:r>
            <w:proofErr w:type="gramStart"/>
            <w:r w:rsidRPr="00AB60B4">
              <w:rPr>
                <w:rFonts w:ascii="微軟正黑體" w:eastAsia="微軟正黑體" w:hAnsi="微軟正黑體" w:hint="eastAsia"/>
              </w:rPr>
              <w:t>學生均應於</w:t>
            </w:r>
            <w:proofErr w:type="gramEnd"/>
            <w:r w:rsidRPr="00AB60B4">
              <w:rPr>
                <w:rFonts w:ascii="微軟正黑體" w:eastAsia="微軟正黑體" w:hAnsi="微軟正黑體" w:hint="eastAsia"/>
              </w:rPr>
              <w:t>每年完成四小時</w:t>
            </w:r>
          </w:p>
          <w:p w14:paraId="493DC9DC" w14:textId="77777777" w:rsidR="00AB60B4" w:rsidRPr="00AB60B4" w:rsidRDefault="00AB60B4" w:rsidP="00AB60B4">
            <w:pPr>
              <w:snapToGrid w:val="0"/>
              <w:rPr>
                <w:rFonts w:ascii="微軟正黑體" w:eastAsia="微軟正黑體" w:hAnsi="微軟正黑體"/>
              </w:rPr>
            </w:pPr>
            <w:bookmarkStart w:id="0" w:name="_GoBack"/>
            <w:bookmarkEnd w:id="0"/>
            <w:r>
              <w:rPr>
                <w:rFonts w:ascii="微軟正黑體" w:eastAsia="微軟正黑體" w:hAnsi="微軟正黑體" w:hint="eastAsia"/>
              </w:rPr>
              <w:t xml:space="preserve">  </w:t>
            </w:r>
            <w:r w:rsidRPr="00AB60B4">
              <w:rPr>
                <w:rFonts w:ascii="微軟正黑體" w:eastAsia="微軟正黑體" w:hAnsi="微軟正黑體" w:hint="eastAsia"/>
              </w:rPr>
              <w:t>以上環境教育課程。</w:t>
            </w:r>
          </w:p>
          <w:p w14:paraId="6275DD5A"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lastRenderedPageBreak/>
              <w:t>3.</w:t>
            </w:r>
            <w:r w:rsidRPr="00AB60B4">
              <w:rPr>
                <w:rFonts w:ascii="微軟正黑體" w:eastAsia="微軟正黑體" w:hAnsi="微軟正黑體" w:hint="eastAsia"/>
              </w:rPr>
              <w:t>學校依在地災害潛勢種類規劃對</w:t>
            </w:r>
          </w:p>
          <w:p w14:paraId="5EB9BD21"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應教材，且有規劃實際融入教學</w:t>
            </w:r>
          </w:p>
          <w:p w14:paraId="1699895C" w14:textId="77777777" w:rsidR="00AB60B4" w:rsidRPr="00AB60B4" w:rsidRDefault="00AB60B4" w:rsidP="00AB60B4">
            <w:pPr>
              <w:snapToGrid w:val="0"/>
              <w:ind w:left="240" w:hangingChars="100" w:hanging="24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運用，學校得以課程教學、競賽、示範觀摩等形式辦理。</w:t>
            </w:r>
          </w:p>
          <w:p w14:paraId="1B375741" w14:textId="77777777" w:rsidR="00AB60B4" w:rsidRDefault="00AB60B4" w:rsidP="00AB60B4">
            <w:pPr>
              <w:snapToGrid w:val="0"/>
              <w:rPr>
                <w:rFonts w:ascii="微軟正黑體" w:eastAsia="微軟正黑體" w:hAnsi="微軟正黑體"/>
              </w:rPr>
            </w:pPr>
            <w:r>
              <w:rPr>
                <w:rFonts w:ascii="微軟正黑體" w:eastAsia="微軟正黑體" w:hAnsi="微軟正黑體"/>
              </w:rPr>
              <w:t>4.</w:t>
            </w:r>
            <w:r>
              <w:rPr>
                <w:rFonts w:ascii="微軟正黑體" w:eastAsia="微軟正黑體" w:hAnsi="微軟正黑體" w:hint="eastAsia"/>
              </w:rPr>
              <w:t>法律規定教育議題納入學校課程</w:t>
            </w:r>
          </w:p>
          <w:p w14:paraId="351B215F"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計畫(詳如</w:t>
            </w:r>
            <w:proofErr w:type="gramStart"/>
            <w:r>
              <w:rPr>
                <w:rFonts w:ascii="微軟正黑體" w:eastAsia="微軟正黑體" w:hAnsi="微軟正黑體" w:hint="eastAsia"/>
              </w:rPr>
              <w:t>領綱所</w:t>
            </w:r>
            <w:proofErr w:type="gramEnd"/>
            <w:r>
              <w:rPr>
                <w:rFonts w:ascii="微軟正黑體" w:eastAsia="微軟正黑體" w:hAnsi="微軟正黑體" w:hint="eastAsia"/>
              </w:rPr>
              <w:t>訂)</w:t>
            </w:r>
            <w:r>
              <w:rPr>
                <w:rFonts w:ascii="標楷體" w:eastAsia="標楷體" w:hAnsi="標楷體" w:hint="eastAsia"/>
              </w:rPr>
              <w:t>，</w:t>
            </w:r>
            <w:r>
              <w:rPr>
                <w:rFonts w:ascii="微軟正黑體" w:eastAsia="微軟正黑體" w:hAnsi="微軟正黑體" w:hint="eastAsia"/>
              </w:rPr>
              <w:t>並符合各</w:t>
            </w:r>
          </w:p>
          <w:p w14:paraId="6CDBFB4C" w14:textId="77777777" w:rsidR="00AB60B4" w:rsidRDefault="00AB60B4" w:rsidP="00AB60B4">
            <w:pPr>
              <w:snapToGrid w:val="0"/>
              <w:rPr>
                <w:rFonts w:ascii="微軟正黑體" w:eastAsia="微軟正黑體" w:hAnsi="微軟正黑體"/>
              </w:rPr>
            </w:pPr>
            <w:r>
              <w:rPr>
                <w:rFonts w:ascii="微軟正黑體" w:eastAsia="微軟正黑體" w:hAnsi="微軟正黑體" w:hint="eastAsia"/>
              </w:rPr>
              <w:t xml:space="preserve">  法律規定</w:t>
            </w:r>
            <w:r>
              <w:rPr>
                <w:rFonts w:ascii="標楷體" w:eastAsia="標楷體" w:hAnsi="標楷體" w:hint="eastAsia"/>
              </w:rPr>
              <w:t>，</w:t>
            </w:r>
            <w:r w:rsidRPr="00AB60B4">
              <w:rPr>
                <w:rFonts w:ascii="微軟正黑體" w:eastAsia="微軟正黑體" w:hAnsi="微軟正黑體" w:hint="eastAsia"/>
              </w:rPr>
              <w:t>其餘各議題應</w:t>
            </w:r>
            <w:proofErr w:type="gramStart"/>
            <w:r w:rsidRPr="00AB60B4">
              <w:rPr>
                <w:rFonts w:ascii="微軟正黑體" w:eastAsia="微軟正黑體" w:hAnsi="微軟正黑體" w:hint="eastAsia"/>
              </w:rPr>
              <w:t>採</w:t>
            </w:r>
            <w:proofErr w:type="gramEnd"/>
            <w:r w:rsidRPr="00AB60B4">
              <w:rPr>
                <w:rFonts w:ascii="微軟正黑體" w:eastAsia="微軟正黑體" w:hAnsi="微軟正黑體" w:hint="eastAsia"/>
              </w:rPr>
              <w:t>課程</w:t>
            </w:r>
          </w:p>
          <w:p w14:paraId="4E447EE1" w14:textId="77777777" w:rsidR="00526004" w:rsidRDefault="00AB60B4" w:rsidP="00AB60B4">
            <w:pPr>
              <w:snapToGrid w:val="0"/>
              <w:rPr>
                <w:rFonts w:ascii="微軟正黑體" w:eastAsia="微軟正黑體" w:hAnsi="微軟正黑體"/>
              </w:rPr>
            </w:pPr>
            <w:r>
              <w:rPr>
                <w:rFonts w:ascii="微軟正黑體" w:eastAsia="微軟正黑體" w:hAnsi="微軟正黑體" w:hint="eastAsia"/>
              </w:rPr>
              <w:t xml:space="preserve">  </w:t>
            </w:r>
            <w:r w:rsidRPr="00AB60B4">
              <w:rPr>
                <w:rFonts w:ascii="微軟正黑體" w:eastAsia="微軟正黑體" w:hAnsi="微軟正黑體" w:hint="eastAsia"/>
              </w:rPr>
              <w:t>融入方式進行教學。</w:t>
            </w:r>
          </w:p>
          <w:p w14:paraId="34C469B6" w14:textId="77777777" w:rsidR="008364C8" w:rsidRDefault="008364C8" w:rsidP="00AB60B4">
            <w:pPr>
              <w:snapToGrid w:val="0"/>
              <w:rPr>
                <w:rFonts w:ascii="微軟正黑體" w:eastAsia="微軟正黑體" w:hAnsi="微軟正黑體"/>
              </w:rPr>
            </w:pPr>
            <w:r w:rsidRPr="008364C8">
              <w:rPr>
                <w:rFonts w:ascii="微軟正黑體" w:eastAsia="微軟正黑體" w:hAnsi="微軟正黑體" w:hint="eastAsia"/>
              </w:rPr>
              <w:t>5.學校若 108 學年度之彈性學習</w:t>
            </w:r>
          </w:p>
          <w:p w14:paraId="6E183B23" w14:textId="77777777" w:rsidR="008364C8" w:rsidRDefault="008364C8" w:rsidP="00AB60B4">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課程節數皆已規劃完成來不及再</w:t>
            </w:r>
          </w:p>
          <w:p w14:paraId="32A1AD9E" w14:textId="77777777" w:rsidR="008364C8" w:rsidRDefault="008364C8" w:rsidP="00AB60B4">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納入海洋保育教材，則請以議題</w:t>
            </w:r>
          </w:p>
          <w:p w14:paraId="7F8E62A2" w14:textId="77777777" w:rsidR="008364C8" w:rsidRDefault="008364C8" w:rsidP="00AB60B4">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融入方式融入彈性學習課程或各</w:t>
            </w:r>
          </w:p>
          <w:p w14:paraId="146AD1B2" w14:textId="77777777" w:rsidR="008364C8" w:rsidRDefault="008364C8" w:rsidP="00AB60B4">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學習領域中</w:t>
            </w:r>
            <w:proofErr w:type="gramStart"/>
            <w:r w:rsidRPr="008364C8">
              <w:rPr>
                <w:rFonts w:ascii="微軟正黑體" w:eastAsia="微軟正黑體" w:hAnsi="微軟正黑體" w:hint="eastAsia"/>
              </w:rPr>
              <w:t>（</w:t>
            </w:r>
            <w:proofErr w:type="gramEnd"/>
            <w:r w:rsidRPr="008364C8">
              <w:rPr>
                <w:rFonts w:ascii="微軟正黑體" w:eastAsia="微軟正黑體" w:hAnsi="微軟正黑體" w:hint="eastAsia"/>
              </w:rPr>
              <w:t>上傳課程計畫時請</w:t>
            </w:r>
          </w:p>
          <w:p w14:paraId="60FB626B" w14:textId="77777777" w:rsidR="008364C8" w:rsidRDefault="008364C8" w:rsidP="00AB60B4">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加以說明本縣海洋保育教材納入</w:t>
            </w:r>
          </w:p>
          <w:p w14:paraId="26FB8B06" w14:textId="77777777" w:rsidR="00AB60B4" w:rsidRPr="00526004" w:rsidRDefault="008364C8" w:rsidP="00AB60B4">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方式</w:t>
            </w:r>
            <w:proofErr w:type="gramStart"/>
            <w:r w:rsidRPr="008364C8">
              <w:rPr>
                <w:rFonts w:ascii="微軟正黑體" w:eastAsia="微軟正黑體" w:hAnsi="微軟正黑體" w:hint="eastAsia"/>
              </w:rPr>
              <w:t>）</w:t>
            </w:r>
            <w:proofErr w:type="gramEnd"/>
            <w:r w:rsidRPr="008364C8">
              <w:rPr>
                <w:rFonts w:ascii="微軟正黑體" w:eastAsia="微軟正黑體" w:hAnsi="微軟正黑體" w:hint="eastAsia"/>
              </w:rPr>
              <w:t>。</w:t>
            </w:r>
          </w:p>
        </w:tc>
        <w:tc>
          <w:tcPr>
            <w:tcW w:w="1134" w:type="dxa"/>
          </w:tcPr>
          <w:p w14:paraId="1B112B17" w14:textId="77777777" w:rsidR="00526004" w:rsidRDefault="008364C8" w:rsidP="008364C8">
            <w:pPr>
              <w:snapToGrid w:val="0"/>
              <w:jc w:val="center"/>
              <w:rPr>
                <w:rFonts w:ascii="微軟正黑體" w:eastAsia="微軟正黑體" w:hAnsi="微軟正黑體"/>
              </w:rPr>
            </w:pPr>
            <w:r>
              <w:rPr>
                <w:rFonts w:ascii="微軟正黑體" w:eastAsia="微軟正黑體" w:hAnsi="微軟正黑體" w:hint="eastAsia"/>
              </w:rPr>
              <w:lastRenderedPageBreak/>
              <w:t>陳熙婕</w:t>
            </w:r>
          </w:p>
          <w:p w14:paraId="7CAED6E3" w14:textId="14391A91" w:rsidR="008364C8" w:rsidRPr="00526004" w:rsidRDefault="006249B6" w:rsidP="008364C8">
            <w:pPr>
              <w:snapToGrid w:val="0"/>
              <w:jc w:val="center"/>
              <w:rPr>
                <w:rFonts w:ascii="微軟正黑體" w:eastAsia="微軟正黑體" w:hAnsi="微軟正黑體"/>
              </w:rPr>
            </w:pPr>
            <w:r>
              <w:rPr>
                <w:rFonts w:ascii="微軟正黑體" w:eastAsia="微軟正黑體" w:hAnsi="微軟正黑體" w:hint="eastAsia"/>
              </w:rPr>
              <w:t>李通全</w:t>
            </w:r>
          </w:p>
        </w:tc>
      </w:tr>
      <w:tr w:rsidR="008364C8" w14:paraId="4EB3440C" w14:textId="77777777" w:rsidTr="00862C07">
        <w:tc>
          <w:tcPr>
            <w:tcW w:w="1662" w:type="dxa"/>
            <w:vMerge w:val="restart"/>
            <w:textDirection w:val="tbRlV"/>
          </w:tcPr>
          <w:p w14:paraId="49E0A8D6" w14:textId="423E31BA" w:rsidR="002E0DBC" w:rsidRPr="008364C8" w:rsidRDefault="002E0DBC" w:rsidP="00545003">
            <w:pPr>
              <w:ind w:left="113" w:right="113"/>
              <w:rPr>
                <w:rFonts w:ascii="微軟正黑體" w:eastAsia="微軟正黑體" w:hAnsi="微軟正黑體"/>
                <w:sz w:val="28"/>
              </w:rPr>
            </w:pPr>
            <w:r>
              <w:rPr>
                <w:rFonts w:ascii="微軟正黑體" w:eastAsia="微軟正黑體" w:hAnsi="微軟正黑體" w:hint="eastAsia"/>
                <w:sz w:val="28"/>
              </w:rPr>
              <w:lastRenderedPageBreak/>
              <w:t xml:space="preserve">   </w:t>
            </w:r>
            <w:r w:rsidR="00545003">
              <w:rPr>
                <w:rFonts w:ascii="微軟正黑體" w:eastAsia="微軟正黑體" w:hAnsi="微軟正黑體" w:hint="eastAsia"/>
                <w:sz w:val="28"/>
              </w:rPr>
              <w:t xml:space="preserve">   </w:t>
            </w:r>
            <w:r>
              <w:rPr>
                <w:rFonts w:ascii="微軟正黑體" w:eastAsia="微軟正黑體" w:hAnsi="微軟正黑體" w:hint="eastAsia"/>
                <w:sz w:val="28"/>
              </w:rPr>
              <w:t>(彈性學習課程)</w:t>
            </w:r>
          </w:p>
          <w:p w14:paraId="4AB9E319" w14:textId="77777777" w:rsidR="008364C8" w:rsidRPr="008364C8" w:rsidRDefault="008364C8" w:rsidP="002E0DBC">
            <w:pPr>
              <w:ind w:left="113" w:right="1073"/>
              <w:jc w:val="center"/>
              <w:rPr>
                <w:rFonts w:ascii="微軟正黑體" w:eastAsia="微軟正黑體" w:hAnsi="微軟正黑體"/>
                <w:sz w:val="28"/>
              </w:rPr>
            </w:pPr>
            <w:proofErr w:type="gramStart"/>
            <w:r w:rsidRPr="008364C8">
              <w:rPr>
                <w:rFonts w:ascii="微軟正黑體" w:eastAsia="微軟正黑體" w:hAnsi="微軟正黑體" w:hint="eastAsia"/>
                <w:sz w:val="28"/>
              </w:rPr>
              <w:t>校定</w:t>
            </w:r>
            <w:proofErr w:type="gramEnd"/>
            <w:r w:rsidRPr="008364C8">
              <w:rPr>
                <w:rFonts w:ascii="微軟正黑體" w:eastAsia="微軟正黑體" w:hAnsi="微軟正黑體" w:hint="eastAsia"/>
                <w:sz w:val="28"/>
              </w:rPr>
              <w:t>課程</w:t>
            </w:r>
          </w:p>
          <w:p w14:paraId="584A0940" w14:textId="77777777" w:rsidR="008364C8" w:rsidRPr="00526004" w:rsidRDefault="008364C8" w:rsidP="008364C8">
            <w:pPr>
              <w:ind w:left="113" w:right="113"/>
              <w:rPr>
                <w:rFonts w:ascii="微軟正黑體" w:eastAsia="微軟正黑體" w:hAnsi="微軟正黑體"/>
              </w:rPr>
            </w:pPr>
          </w:p>
        </w:tc>
        <w:tc>
          <w:tcPr>
            <w:tcW w:w="1735" w:type="dxa"/>
          </w:tcPr>
          <w:p w14:paraId="2B51CDEB" w14:textId="77777777" w:rsidR="008364C8" w:rsidRPr="00526004" w:rsidRDefault="008364C8" w:rsidP="00526004">
            <w:pPr>
              <w:jc w:val="center"/>
              <w:rPr>
                <w:rFonts w:ascii="微軟正黑體" w:eastAsia="微軟正黑體" w:hAnsi="微軟正黑體"/>
              </w:rPr>
            </w:pPr>
            <w:r w:rsidRPr="00526004">
              <w:rPr>
                <w:rFonts w:ascii="微軟正黑體" w:eastAsia="微軟正黑體" w:hAnsi="微軟正黑體" w:hint="eastAsia"/>
              </w:rPr>
              <w:t>彈性學習</w:t>
            </w:r>
          </w:p>
        </w:tc>
        <w:tc>
          <w:tcPr>
            <w:tcW w:w="4366" w:type="dxa"/>
          </w:tcPr>
          <w:p w14:paraId="7C5578E6" w14:textId="77777777" w:rsidR="008364C8" w:rsidRDefault="008364C8" w:rsidP="008364C8">
            <w:pPr>
              <w:snapToGrid w:val="0"/>
              <w:rPr>
                <w:rFonts w:ascii="微軟正黑體" w:eastAsia="微軟正黑體" w:hAnsi="微軟正黑體"/>
              </w:rPr>
            </w:pPr>
            <w:r w:rsidRPr="008364C8">
              <w:rPr>
                <w:rFonts w:ascii="微軟正黑體" w:eastAsia="微軟正黑體" w:hAnsi="微軟正黑體" w:hint="eastAsia"/>
              </w:rPr>
              <w:t>1.學校所規劃之彈性課程皆須撰寫</w:t>
            </w:r>
          </w:p>
          <w:p w14:paraId="760C0929" w14:textId="77777777" w:rsidR="008364C8" w:rsidRDefault="008364C8" w:rsidP="008364C8">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其課程計畫及教學進度表(應以單</w:t>
            </w:r>
            <w:r>
              <w:rPr>
                <w:rFonts w:ascii="微軟正黑體" w:eastAsia="微軟正黑體" w:hAnsi="微軟正黑體" w:hint="eastAsia"/>
              </w:rPr>
              <w:t xml:space="preserve"> </w:t>
            </w:r>
          </w:p>
          <w:p w14:paraId="46C8629B" w14:textId="77777777" w:rsidR="008364C8" w:rsidRPr="008364C8" w:rsidRDefault="008364C8" w:rsidP="008364C8">
            <w:pPr>
              <w:snapToGrid w:val="0"/>
              <w:rPr>
                <w:rFonts w:ascii="微軟正黑體" w:eastAsia="微軟正黑體" w:hAnsi="微軟正黑體"/>
              </w:rPr>
            </w:pPr>
            <w:r>
              <w:rPr>
                <w:rFonts w:ascii="微軟正黑體" w:eastAsia="微軟正黑體" w:hAnsi="微軟正黑體" w:hint="eastAsia"/>
              </w:rPr>
              <w:t xml:space="preserve">  </w:t>
            </w:r>
            <w:r w:rsidRPr="008364C8">
              <w:rPr>
                <w:rFonts w:ascii="微軟正黑體" w:eastAsia="微軟正黑體" w:hAnsi="微軟正黑體" w:hint="eastAsia"/>
              </w:rPr>
              <w:t>元主題呈現)。</w:t>
            </w:r>
          </w:p>
          <w:p w14:paraId="107B9FC4" w14:textId="77777777" w:rsidR="008364C8" w:rsidRPr="008364C8" w:rsidRDefault="008364C8" w:rsidP="008364C8">
            <w:pPr>
              <w:snapToGrid w:val="0"/>
              <w:ind w:left="240" w:hangingChars="100" w:hanging="240"/>
              <w:rPr>
                <w:rFonts w:ascii="微軟正黑體" w:eastAsia="微軟正黑體" w:hAnsi="微軟正黑體"/>
              </w:rPr>
            </w:pPr>
            <w:r w:rsidRPr="008364C8">
              <w:rPr>
                <w:rFonts w:ascii="微軟正黑體" w:eastAsia="微軟正黑體" w:hAnsi="微軟正黑體" w:hint="eastAsia"/>
              </w:rPr>
              <w:t>2.108學年度起，本縣海洋保育教材改納入彈性學習課程實施，惟學校若108學年度之彈性學習課程節數皆已規劃完成致來不及再納入海洋保育教材者，則請以議題融入方式融入彈性學習課程或各學習領域中（上傳課程計畫時請加以說明本縣海洋保育教材納入方式）。</w:t>
            </w:r>
          </w:p>
          <w:p w14:paraId="71ACD24E" w14:textId="77777777" w:rsidR="008364C8" w:rsidRDefault="008364C8" w:rsidP="008364C8">
            <w:pPr>
              <w:snapToGrid w:val="0"/>
              <w:rPr>
                <w:rFonts w:ascii="微軟正黑體" w:eastAsia="微軟正黑體" w:hAnsi="微軟正黑體"/>
              </w:rPr>
            </w:pPr>
            <w:r w:rsidRPr="008364C8">
              <w:rPr>
                <w:rFonts w:ascii="微軟正黑體" w:eastAsia="微軟正黑體" w:hAnsi="微軟正黑體" w:hint="eastAsia"/>
              </w:rPr>
              <w:t>3.本縣期盼各校在規劃校訂課程</w:t>
            </w:r>
          </w:p>
          <w:p w14:paraId="0E0CEBB5" w14:textId="77777777" w:rsidR="008364C8" w:rsidRDefault="008364C8" w:rsidP="008364C8">
            <w:pPr>
              <w:snapToGrid w:val="0"/>
              <w:ind w:firstLineChars="100" w:firstLine="240"/>
              <w:rPr>
                <w:rFonts w:ascii="微軟正黑體" w:eastAsia="微軟正黑體" w:hAnsi="微軟正黑體"/>
              </w:rPr>
            </w:pPr>
            <w:r w:rsidRPr="008364C8">
              <w:rPr>
                <w:rFonts w:ascii="微軟正黑體" w:eastAsia="微軟正黑體" w:hAnsi="微軟正黑體" w:hint="eastAsia"/>
              </w:rPr>
              <w:t>時，能將一至六年級皆一併納入</w:t>
            </w:r>
          </w:p>
          <w:p w14:paraId="20BB2B7D" w14:textId="77777777" w:rsidR="008364C8" w:rsidRPr="00526004" w:rsidRDefault="008364C8" w:rsidP="008364C8">
            <w:pPr>
              <w:snapToGrid w:val="0"/>
              <w:ind w:leftChars="100" w:left="240"/>
              <w:rPr>
                <w:rFonts w:ascii="微軟正黑體" w:eastAsia="微軟正黑體" w:hAnsi="微軟正黑體"/>
              </w:rPr>
            </w:pPr>
            <w:r w:rsidRPr="008364C8">
              <w:rPr>
                <w:rFonts w:ascii="微軟正黑體" w:eastAsia="微軟正黑體" w:hAnsi="微軟正黑體" w:hint="eastAsia"/>
              </w:rPr>
              <w:t>規劃，以利學校統整進行校訂課程。</w:t>
            </w:r>
          </w:p>
        </w:tc>
        <w:tc>
          <w:tcPr>
            <w:tcW w:w="1134" w:type="dxa"/>
          </w:tcPr>
          <w:p w14:paraId="47801EBF" w14:textId="77777777" w:rsidR="008364C8" w:rsidRDefault="002E0DBC" w:rsidP="002E0DBC">
            <w:pPr>
              <w:snapToGrid w:val="0"/>
              <w:jc w:val="center"/>
              <w:rPr>
                <w:rFonts w:ascii="微軟正黑體" w:eastAsia="微軟正黑體" w:hAnsi="微軟正黑體"/>
              </w:rPr>
            </w:pPr>
            <w:r>
              <w:rPr>
                <w:rFonts w:ascii="微軟正黑體" w:eastAsia="微軟正黑體" w:hAnsi="微軟正黑體" w:hint="eastAsia"/>
              </w:rPr>
              <w:t>蘇庭瑋</w:t>
            </w:r>
          </w:p>
          <w:p w14:paraId="3AE01C81" w14:textId="1D6E0A02" w:rsidR="002E0DBC" w:rsidRDefault="002E0DBC" w:rsidP="00545003">
            <w:pPr>
              <w:snapToGrid w:val="0"/>
              <w:jc w:val="center"/>
              <w:rPr>
                <w:rFonts w:ascii="微軟正黑體" w:eastAsia="微軟正黑體" w:hAnsi="微軟正黑體"/>
              </w:rPr>
            </w:pPr>
            <w:r>
              <w:rPr>
                <w:rFonts w:ascii="微軟正黑體" w:eastAsia="微軟正黑體" w:hAnsi="微軟正黑體" w:hint="eastAsia"/>
              </w:rPr>
              <w:t>李亭</w:t>
            </w:r>
          </w:p>
          <w:p w14:paraId="4E0D8E1C" w14:textId="77777777" w:rsidR="002E0DBC" w:rsidRDefault="002E0DBC" w:rsidP="002E0DBC">
            <w:pPr>
              <w:snapToGrid w:val="0"/>
              <w:jc w:val="center"/>
              <w:rPr>
                <w:rFonts w:ascii="微軟正黑體" w:eastAsia="微軟正黑體" w:hAnsi="微軟正黑體"/>
              </w:rPr>
            </w:pPr>
            <w:r>
              <w:rPr>
                <w:rFonts w:ascii="微軟正黑體" w:eastAsia="微軟正黑體" w:hAnsi="微軟正黑體" w:hint="eastAsia"/>
              </w:rPr>
              <w:t>陳熙婕</w:t>
            </w:r>
          </w:p>
          <w:p w14:paraId="422C193F" w14:textId="12200445" w:rsidR="00545003" w:rsidRDefault="00545003" w:rsidP="002E0DBC">
            <w:pPr>
              <w:snapToGrid w:val="0"/>
              <w:jc w:val="center"/>
              <w:rPr>
                <w:rFonts w:ascii="微軟正黑體" w:eastAsia="微軟正黑體" w:hAnsi="微軟正黑體"/>
              </w:rPr>
            </w:pPr>
            <w:r>
              <w:rPr>
                <w:rFonts w:ascii="微軟正黑體" w:eastAsia="微軟正黑體" w:hAnsi="微軟正黑體" w:hint="eastAsia"/>
              </w:rPr>
              <w:t>許秋霞</w:t>
            </w:r>
          </w:p>
          <w:p w14:paraId="7150783F" w14:textId="673F7149" w:rsidR="00545003" w:rsidRDefault="00545003" w:rsidP="002E0DBC">
            <w:pPr>
              <w:snapToGrid w:val="0"/>
              <w:jc w:val="center"/>
              <w:rPr>
                <w:rFonts w:ascii="微軟正黑體" w:eastAsia="微軟正黑體" w:hAnsi="微軟正黑體"/>
              </w:rPr>
            </w:pPr>
            <w:r>
              <w:rPr>
                <w:rFonts w:ascii="微軟正黑體" w:eastAsia="微軟正黑體" w:hAnsi="微軟正黑體" w:hint="eastAsia"/>
              </w:rPr>
              <w:t>廖悅苓</w:t>
            </w:r>
          </w:p>
          <w:p w14:paraId="42B256A8" w14:textId="10DD3AA8" w:rsidR="00545003" w:rsidRPr="00526004" w:rsidRDefault="00545003" w:rsidP="002E0DBC">
            <w:pPr>
              <w:snapToGrid w:val="0"/>
              <w:jc w:val="center"/>
              <w:rPr>
                <w:rFonts w:ascii="微軟正黑體" w:eastAsia="微軟正黑體" w:hAnsi="微軟正黑體"/>
              </w:rPr>
            </w:pPr>
            <w:r>
              <w:rPr>
                <w:rFonts w:ascii="微軟正黑體" w:eastAsia="微軟正黑體" w:hAnsi="微軟正黑體" w:hint="eastAsia"/>
              </w:rPr>
              <w:t>李通全</w:t>
            </w:r>
          </w:p>
        </w:tc>
      </w:tr>
      <w:tr w:rsidR="008364C8" w14:paraId="238725B8" w14:textId="77777777" w:rsidTr="00862C07">
        <w:tc>
          <w:tcPr>
            <w:tcW w:w="1662" w:type="dxa"/>
            <w:vMerge/>
          </w:tcPr>
          <w:p w14:paraId="4E46521B" w14:textId="77777777" w:rsidR="008364C8" w:rsidRPr="00526004" w:rsidRDefault="008364C8">
            <w:pPr>
              <w:rPr>
                <w:rFonts w:ascii="微軟正黑體" w:eastAsia="微軟正黑體" w:hAnsi="微軟正黑體"/>
              </w:rPr>
            </w:pPr>
          </w:p>
        </w:tc>
        <w:tc>
          <w:tcPr>
            <w:tcW w:w="1735" w:type="dxa"/>
          </w:tcPr>
          <w:p w14:paraId="7AC8B62A" w14:textId="77777777" w:rsidR="008364C8" w:rsidRPr="00526004" w:rsidRDefault="008364C8" w:rsidP="00526004">
            <w:pPr>
              <w:jc w:val="center"/>
              <w:rPr>
                <w:rFonts w:ascii="微軟正黑體" w:eastAsia="微軟正黑體" w:hAnsi="微軟正黑體"/>
              </w:rPr>
            </w:pPr>
            <w:r w:rsidRPr="00526004">
              <w:rPr>
                <w:rFonts w:ascii="微軟正黑體" w:eastAsia="微軟正黑體" w:hAnsi="微軟正黑體" w:hint="eastAsia"/>
              </w:rPr>
              <w:t>資訊課程</w:t>
            </w:r>
          </w:p>
        </w:tc>
        <w:tc>
          <w:tcPr>
            <w:tcW w:w="4366" w:type="dxa"/>
          </w:tcPr>
          <w:p w14:paraId="010159BB" w14:textId="77777777" w:rsidR="008364C8" w:rsidRPr="008364C8" w:rsidRDefault="008364C8" w:rsidP="008364C8">
            <w:pPr>
              <w:snapToGrid w:val="0"/>
              <w:ind w:left="240" w:hangingChars="100" w:hanging="240"/>
              <w:rPr>
                <w:rFonts w:ascii="微軟正黑體" w:eastAsia="微軟正黑體" w:hAnsi="微軟正黑體"/>
              </w:rPr>
            </w:pPr>
            <w:r w:rsidRPr="008364C8">
              <w:rPr>
                <w:rFonts w:ascii="微軟正黑體" w:eastAsia="微軟正黑體" w:hAnsi="微軟正黑體" w:hint="eastAsia"/>
              </w:rPr>
              <w:t>1.3-6 年級每學年需安排至少</w:t>
            </w:r>
            <w:r>
              <w:rPr>
                <w:rFonts w:ascii="微軟正黑體" w:eastAsia="微軟正黑體" w:hAnsi="微軟正黑體" w:hint="eastAsia"/>
              </w:rPr>
              <w:t xml:space="preserve"> 32-36</w:t>
            </w:r>
            <w:r w:rsidRPr="008364C8">
              <w:rPr>
                <w:rFonts w:ascii="微軟正黑體" w:eastAsia="微軟正黑體" w:hAnsi="微軟正黑體" w:hint="eastAsia"/>
              </w:rPr>
              <w:t>節資訊課程，資訊課程計畫應納入「資訊倫理教育」之安排。</w:t>
            </w:r>
          </w:p>
          <w:p w14:paraId="2BDC00C6" w14:textId="77777777" w:rsidR="008364C8" w:rsidRPr="00526004" w:rsidRDefault="008364C8" w:rsidP="008364C8">
            <w:pPr>
              <w:snapToGrid w:val="0"/>
              <w:ind w:left="240" w:hangingChars="100" w:hanging="240"/>
              <w:rPr>
                <w:rFonts w:ascii="微軟正黑體" w:eastAsia="微軟正黑體" w:hAnsi="微軟正黑體"/>
              </w:rPr>
            </w:pPr>
            <w:r w:rsidRPr="008364C8">
              <w:rPr>
                <w:rFonts w:ascii="微軟正黑體" w:eastAsia="微軟正黑體" w:hAnsi="微軟正黑體" w:hint="eastAsia"/>
              </w:rPr>
              <w:t>2.資訊課程計畫請上傳至資訊專區，</w:t>
            </w:r>
            <w:proofErr w:type="gramStart"/>
            <w:r w:rsidRPr="008364C8">
              <w:rPr>
                <w:rFonts w:ascii="微軟正黑體" w:eastAsia="微軟正黑體" w:hAnsi="微軟正黑體" w:hint="eastAsia"/>
              </w:rPr>
              <w:t>勿上傳</w:t>
            </w:r>
            <w:proofErr w:type="gramEnd"/>
            <w:r w:rsidRPr="008364C8">
              <w:rPr>
                <w:rFonts w:ascii="微軟正黑體" w:eastAsia="微軟正黑體" w:hAnsi="微軟正黑體" w:hint="eastAsia"/>
              </w:rPr>
              <w:t>至彈性課程。</w:t>
            </w:r>
          </w:p>
        </w:tc>
        <w:tc>
          <w:tcPr>
            <w:tcW w:w="1134" w:type="dxa"/>
          </w:tcPr>
          <w:p w14:paraId="4EE061CF" w14:textId="77777777" w:rsidR="008364C8" w:rsidRDefault="00545003">
            <w:pPr>
              <w:rPr>
                <w:rFonts w:ascii="微軟正黑體" w:eastAsia="微軟正黑體" w:hAnsi="微軟正黑體"/>
              </w:rPr>
            </w:pPr>
            <w:r>
              <w:rPr>
                <w:rFonts w:ascii="微軟正黑體" w:eastAsia="微軟正黑體" w:hAnsi="微軟正黑體" w:hint="eastAsia"/>
              </w:rPr>
              <w:t>陳熙婕</w:t>
            </w:r>
          </w:p>
          <w:p w14:paraId="32167B5B" w14:textId="76E8CFEF" w:rsidR="00545003" w:rsidRPr="00526004" w:rsidRDefault="00545003" w:rsidP="00545003">
            <w:pPr>
              <w:snapToGrid w:val="0"/>
              <w:jc w:val="center"/>
              <w:rPr>
                <w:rFonts w:ascii="微軟正黑體" w:eastAsia="微軟正黑體" w:hAnsi="微軟正黑體"/>
              </w:rPr>
            </w:pPr>
            <w:r>
              <w:rPr>
                <w:rFonts w:ascii="微軟正黑體" w:eastAsia="微軟正黑體" w:hAnsi="微軟正黑體" w:hint="eastAsia"/>
              </w:rPr>
              <w:t>廖悅苓</w:t>
            </w:r>
          </w:p>
        </w:tc>
      </w:tr>
    </w:tbl>
    <w:p w14:paraId="12BEC2E6" w14:textId="77777777" w:rsidR="001B411D" w:rsidRDefault="001B411D"/>
    <w:sectPr w:rsidR="001B411D" w:rsidSect="00862C07">
      <w:pgSz w:w="11906" w:h="16838"/>
      <w:pgMar w:top="851" w:right="1416"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C1005" w14:textId="77777777" w:rsidR="00545003" w:rsidRDefault="00545003" w:rsidP="00545003">
      <w:r>
        <w:separator/>
      </w:r>
    </w:p>
  </w:endnote>
  <w:endnote w:type="continuationSeparator" w:id="0">
    <w:p w14:paraId="12D2B5D0" w14:textId="77777777" w:rsidR="00545003" w:rsidRDefault="00545003" w:rsidP="0054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7B27B" w14:textId="77777777" w:rsidR="00545003" w:rsidRDefault="00545003" w:rsidP="00545003">
      <w:r>
        <w:separator/>
      </w:r>
    </w:p>
  </w:footnote>
  <w:footnote w:type="continuationSeparator" w:id="0">
    <w:p w14:paraId="6143477D" w14:textId="77777777" w:rsidR="00545003" w:rsidRDefault="00545003" w:rsidP="00545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1D"/>
    <w:rsid w:val="00077A8C"/>
    <w:rsid w:val="001B411D"/>
    <w:rsid w:val="002E0DBC"/>
    <w:rsid w:val="00526004"/>
    <w:rsid w:val="00545003"/>
    <w:rsid w:val="006249B6"/>
    <w:rsid w:val="008364C8"/>
    <w:rsid w:val="00862C07"/>
    <w:rsid w:val="009A0D8E"/>
    <w:rsid w:val="00AA66B1"/>
    <w:rsid w:val="00AB60B4"/>
    <w:rsid w:val="00B10431"/>
    <w:rsid w:val="00DB106A"/>
    <w:rsid w:val="00FA1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B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5003"/>
    <w:pPr>
      <w:tabs>
        <w:tab w:val="center" w:pos="4153"/>
        <w:tab w:val="right" w:pos="8306"/>
      </w:tabs>
      <w:snapToGrid w:val="0"/>
    </w:pPr>
    <w:rPr>
      <w:sz w:val="20"/>
      <w:szCs w:val="20"/>
    </w:rPr>
  </w:style>
  <w:style w:type="character" w:customStyle="1" w:styleId="a5">
    <w:name w:val="頁首 字元"/>
    <w:basedOn w:val="a0"/>
    <w:link w:val="a4"/>
    <w:uiPriority w:val="99"/>
    <w:rsid w:val="00545003"/>
    <w:rPr>
      <w:sz w:val="20"/>
      <w:szCs w:val="20"/>
    </w:rPr>
  </w:style>
  <w:style w:type="paragraph" w:styleId="a6">
    <w:name w:val="footer"/>
    <w:basedOn w:val="a"/>
    <w:link w:val="a7"/>
    <w:uiPriority w:val="99"/>
    <w:unhideWhenUsed/>
    <w:rsid w:val="00545003"/>
    <w:pPr>
      <w:tabs>
        <w:tab w:val="center" w:pos="4153"/>
        <w:tab w:val="right" w:pos="8306"/>
      </w:tabs>
      <w:snapToGrid w:val="0"/>
    </w:pPr>
    <w:rPr>
      <w:sz w:val="20"/>
      <w:szCs w:val="20"/>
    </w:rPr>
  </w:style>
  <w:style w:type="character" w:customStyle="1" w:styleId="a7">
    <w:name w:val="頁尾 字元"/>
    <w:basedOn w:val="a0"/>
    <w:link w:val="a6"/>
    <w:uiPriority w:val="99"/>
    <w:rsid w:val="0054500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5003"/>
    <w:pPr>
      <w:tabs>
        <w:tab w:val="center" w:pos="4153"/>
        <w:tab w:val="right" w:pos="8306"/>
      </w:tabs>
      <w:snapToGrid w:val="0"/>
    </w:pPr>
    <w:rPr>
      <w:sz w:val="20"/>
      <w:szCs w:val="20"/>
    </w:rPr>
  </w:style>
  <w:style w:type="character" w:customStyle="1" w:styleId="a5">
    <w:name w:val="頁首 字元"/>
    <w:basedOn w:val="a0"/>
    <w:link w:val="a4"/>
    <w:uiPriority w:val="99"/>
    <w:rsid w:val="00545003"/>
    <w:rPr>
      <w:sz w:val="20"/>
      <w:szCs w:val="20"/>
    </w:rPr>
  </w:style>
  <w:style w:type="paragraph" w:styleId="a6">
    <w:name w:val="footer"/>
    <w:basedOn w:val="a"/>
    <w:link w:val="a7"/>
    <w:uiPriority w:val="99"/>
    <w:unhideWhenUsed/>
    <w:rsid w:val="00545003"/>
    <w:pPr>
      <w:tabs>
        <w:tab w:val="center" w:pos="4153"/>
        <w:tab w:val="right" w:pos="8306"/>
      </w:tabs>
      <w:snapToGrid w:val="0"/>
    </w:pPr>
    <w:rPr>
      <w:sz w:val="20"/>
      <w:szCs w:val="20"/>
    </w:rPr>
  </w:style>
  <w:style w:type="character" w:customStyle="1" w:styleId="a7">
    <w:name w:val="頁尾 字元"/>
    <w:basedOn w:val="a0"/>
    <w:link w:val="a6"/>
    <w:uiPriority w:val="99"/>
    <w:rsid w:val="005450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2019-04-15T06:22:00Z</dcterms:created>
  <dcterms:modified xsi:type="dcterms:W3CDTF">2020-03-02T09:42:00Z</dcterms:modified>
</cp:coreProperties>
</file>