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"/>
        <w:gridCol w:w="1005"/>
        <w:gridCol w:w="1134"/>
        <w:gridCol w:w="992"/>
        <w:gridCol w:w="993"/>
        <w:gridCol w:w="2693"/>
        <w:gridCol w:w="5670"/>
        <w:gridCol w:w="1701"/>
      </w:tblGrid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8E6BA2">
            <w:pPr>
              <w:jc w:val="center"/>
              <w:rPr>
                <w:rFonts w:cs="Times New Roman"/>
                <w:sz w:val="56"/>
                <w:szCs w:val="56"/>
              </w:rPr>
            </w:pPr>
            <w:r w:rsidRPr="001E785B">
              <w:rPr>
                <w:rFonts w:cs="新細明體" w:hint="eastAsia"/>
                <w:sz w:val="56"/>
                <w:szCs w:val="56"/>
              </w:rPr>
              <w:t>鎮海國中專輔教師</w:t>
            </w:r>
            <w:r>
              <w:rPr>
                <w:rFonts w:cs="新細明體" w:hint="eastAsia"/>
                <w:sz w:val="56"/>
                <w:szCs w:val="56"/>
              </w:rPr>
              <w:t>二級</w:t>
            </w:r>
            <w:r w:rsidRPr="001E785B">
              <w:rPr>
                <w:rFonts w:cs="新細明體" w:hint="eastAsia"/>
                <w:sz w:val="56"/>
                <w:szCs w:val="56"/>
              </w:rPr>
              <w:t>個案</w:t>
            </w:r>
            <w:r w:rsidR="00AD75F8">
              <w:rPr>
                <w:rFonts w:cs="新細明體" w:hint="eastAsia"/>
                <w:sz w:val="56"/>
                <w:szCs w:val="56"/>
              </w:rPr>
              <w:t>10</w:t>
            </w:r>
            <w:r w:rsidR="00727786">
              <w:rPr>
                <w:rFonts w:cs="新細明體" w:hint="eastAsia"/>
                <w:sz w:val="56"/>
                <w:szCs w:val="56"/>
              </w:rPr>
              <w:t>8</w:t>
            </w:r>
            <w:r w:rsidR="00AD75F8">
              <w:rPr>
                <w:rFonts w:cs="新細明體" w:hint="eastAsia"/>
                <w:sz w:val="56"/>
                <w:szCs w:val="56"/>
              </w:rPr>
              <w:t>.</w:t>
            </w:r>
            <w:r w:rsidR="00727786">
              <w:rPr>
                <w:rFonts w:cs="新細明體" w:hint="eastAsia"/>
                <w:sz w:val="56"/>
                <w:szCs w:val="56"/>
              </w:rPr>
              <w:t>0</w:t>
            </w:r>
            <w:r w:rsidR="008E6BA2">
              <w:rPr>
                <w:rFonts w:cs="新細明體" w:hint="eastAsia"/>
                <w:sz w:val="56"/>
                <w:szCs w:val="56"/>
              </w:rPr>
              <w:t>5</w:t>
            </w:r>
            <w:r>
              <w:rPr>
                <w:rFonts w:cs="新細明體" w:hint="eastAsia"/>
                <w:sz w:val="56"/>
                <w:szCs w:val="56"/>
              </w:rPr>
              <w:t>月</w:t>
            </w:r>
            <w:r w:rsidRPr="001E785B">
              <w:rPr>
                <w:rFonts w:cs="新細明體" w:hint="eastAsia"/>
                <w:sz w:val="56"/>
                <w:szCs w:val="56"/>
              </w:rPr>
              <w:t>服務摘要表</w:t>
            </w:r>
          </w:p>
        </w:tc>
      </w:tr>
      <w:tr w:rsidR="005530D8" w:rsidRPr="001E785B" w:rsidTr="005530D8">
        <w:tc>
          <w:tcPr>
            <w:tcW w:w="15134" w:type="dxa"/>
            <w:gridSpan w:val="8"/>
          </w:tcPr>
          <w:p w:rsidR="005530D8" w:rsidRPr="001E785B" w:rsidRDefault="005530D8" w:rsidP="001E785B">
            <w:pPr>
              <w:jc w:val="right"/>
              <w:rPr>
                <w:rFonts w:cs="Times New Roman"/>
                <w:sz w:val="28"/>
                <w:szCs w:val="28"/>
              </w:rPr>
            </w:pPr>
            <w:r w:rsidRPr="001E785B">
              <w:rPr>
                <w:rFonts w:cs="新細明體" w:hint="eastAsia"/>
                <w:sz w:val="28"/>
                <w:szCs w:val="28"/>
              </w:rPr>
              <w:t>填表人</w:t>
            </w:r>
            <w:r w:rsidRPr="001E785B">
              <w:rPr>
                <w:rFonts w:ascii="華康隸書體W7(P)" w:eastAsia="華康隸書體W7(P)" w:cs="華康隸書體W7(P)" w:hint="eastAsia"/>
                <w:sz w:val="28"/>
                <w:szCs w:val="28"/>
              </w:rPr>
              <w:t>：</w:t>
            </w:r>
            <w:r w:rsidRPr="001E785B">
              <w:rPr>
                <w:rFonts w:cs="新細明體" w:hint="eastAsia"/>
                <w:sz w:val="28"/>
                <w:szCs w:val="28"/>
              </w:rPr>
              <w:t>林雅婷</w:t>
            </w:r>
          </w:p>
        </w:tc>
      </w:tr>
      <w:tr w:rsidR="005530D8" w:rsidRPr="001E785B" w:rsidTr="005530D8">
        <w:tc>
          <w:tcPr>
            <w:tcW w:w="946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編號</w:t>
            </w:r>
          </w:p>
        </w:tc>
        <w:tc>
          <w:tcPr>
            <w:tcW w:w="1005" w:type="dxa"/>
          </w:tcPr>
          <w:p w:rsidR="005530D8" w:rsidRPr="001E785B" w:rsidRDefault="005530D8" w:rsidP="001E785B">
            <w:pPr>
              <w:rPr>
                <w:rFonts w:cs="新細明體"/>
                <w:sz w:val="32"/>
                <w:szCs w:val="32"/>
              </w:rPr>
            </w:pPr>
            <w:r>
              <w:rPr>
                <w:rFonts w:cs="新細明體" w:hint="eastAsia"/>
                <w:sz w:val="32"/>
                <w:szCs w:val="32"/>
              </w:rPr>
              <w:t>案號</w:t>
            </w:r>
          </w:p>
        </w:tc>
        <w:tc>
          <w:tcPr>
            <w:tcW w:w="1134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年級</w:t>
            </w:r>
          </w:p>
        </w:tc>
        <w:tc>
          <w:tcPr>
            <w:tcW w:w="9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性別</w:t>
            </w:r>
          </w:p>
        </w:tc>
        <w:tc>
          <w:tcPr>
            <w:tcW w:w="2693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主要問題類型</w:t>
            </w:r>
          </w:p>
        </w:tc>
        <w:tc>
          <w:tcPr>
            <w:tcW w:w="5670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 w:rsidRPr="001E785B">
              <w:rPr>
                <w:rFonts w:cs="新細明體" w:hint="eastAsia"/>
                <w:sz w:val="32"/>
                <w:szCs w:val="32"/>
              </w:rPr>
              <w:t>服務內容</w:t>
            </w:r>
          </w:p>
        </w:tc>
        <w:tc>
          <w:tcPr>
            <w:tcW w:w="1701" w:type="dxa"/>
          </w:tcPr>
          <w:p w:rsidR="005530D8" w:rsidRPr="001E785B" w:rsidRDefault="005530D8" w:rsidP="001E785B">
            <w:pPr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備註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Pr="001E785B" w:rsidRDefault="00197F4A" w:rsidP="00CD7135">
            <w:r>
              <w:rPr>
                <w:rFonts w:hint="eastAsia"/>
              </w:rPr>
              <w:t>1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105003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芠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9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  <w:r>
              <w:rPr>
                <w:rFonts w:cs="Times New Roman" w:hint="eastAsia"/>
              </w:rPr>
              <w:t>.</w:t>
            </w:r>
            <w:r>
              <w:rPr>
                <w:rFonts w:cs="Times New Roman" w:hint="eastAsia"/>
              </w:rPr>
              <w:t>轉學生</w:t>
            </w:r>
            <w:r>
              <w:rPr>
                <w:rFonts w:cs="Times New Roman" w:hint="eastAsia"/>
              </w:rPr>
              <w:t>(</w:t>
            </w:r>
            <w:r>
              <w:rPr>
                <w:rFonts w:cs="Times New Roman" w:hint="eastAsia"/>
              </w:rPr>
              <w:t>普門轉入</w:t>
            </w:r>
            <w:r>
              <w:rPr>
                <w:rFonts w:cs="Times New Roman" w:hint="eastAsia"/>
              </w:rPr>
              <w:t>)</w:t>
            </w:r>
          </w:p>
        </w:tc>
        <w:tc>
          <w:tcPr>
            <w:tcW w:w="5670" w:type="dxa"/>
          </w:tcPr>
          <w:p w:rsidR="00CD7135" w:rsidRDefault="00B05891" w:rsidP="00B05891">
            <w:pPr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5/2</w:t>
            </w:r>
            <w:r>
              <w:rPr>
                <w:rFonts w:cs="Times New Roman" w:hint="eastAsia"/>
              </w:rPr>
              <w:t>升學宣導</w:t>
            </w:r>
            <w:r>
              <w:rPr>
                <w:rFonts w:cs="Times New Roman" w:hint="eastAsia"/>
              </w:rPr>
              <w:t>5</w:t>
            </w:r>
            <w:r w:rsidR="00AC5365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9</w:t>
            </w:r>
            <w:r w:rsidR="00AC5365">
              <w:rPr>
                <w:rFonts w:cs="Times New Roman" w:hint="eastAsia"/>
              </w:rPr>
              <w:t>個諮</w:t>
            </w:r>
            <w:r>
              <w:rPr>
                <w:rFonts w:cs="Times New Roman" w:hint="eastAsia"/>
              </w:rPr>
              <w:t>5</w:t>
            </w:r>
            <w:r w:rsidR="00AC5365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10</w:t>
            </w:r>
            <w:r>
              <w:rPr>
                <w:rFonts w:cs="Times New Roman" w:hint="eastAsia"/>
              </w:rPr>
              <w:t>家長晤談</w:t>
            </w:r>
            <w:r>
              <w:rPr>
                <w:rFonts w:cs="Times New Roman" w:hint="eastAsia"/>
              </w:rPr>
              <w:t>5/13</w:t>
            </w:r>
            <w:r>
              <w:rPr>
                <w:rFonts w:cs="Times New Roman" w:hint="eastAsia"/>
              </w:rPr>
              <w:t>導師晤談</w:t>
            </w:r>
            <w:r>
              <w:rPr>
                <w:rFonts w:cs="Times New Roman" w:hint="eastAsia"/>
              </w:rPr>
              <w:t>5</w:t>
            </w:r>
            <w:r w:rsidR="00AC5365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21</w:t>
            </w:r>
            <w:r>
              <w:rPr>
                <w:rFonts w:cs="Times New Roman" w:hint="eastAsia"/>
              </w:rPr>
              <w:t>轉銜會議</w:t>
            </w:r>
          </w:p>
          <w:p w:rsidR="00B05891" w:rsidRDefault="00B05891" w:rsidP="00B05891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6A6B36" w:rsidRDefault="00CD7135" w:rsidP="005D303F">
            <w:r>
              <w:rPr>
                <w:rFonts w:hint="eastAsia"/>
              </w:rPr>
              <w:t>個別諮商</w:t>
            </w:r>
            <w:r w:rsidR="00EF1581">
              <w:rPr>
                <w:rFonts w:hint="eastAsia"/>
              </w:rPr>
              <w:t>1</w:t>
            </w:r>
            <w:r w:rsidR="00626B0C">
              <w:rPr>
                <w:rFonts w:hint="eastAsia"/>
              </w:rPr>
              <w:t>次</w:t>
            </w:r>
          </w:p>
          <w:p w:rsidR="00AC5365" w:rsidRDefault="00B05891" w:rsidP="005D303F">
            <w:pPr>
              <w:rPr>
                <w:rFonts w:hint="eastAsia"/>
              </w:rPr>
            </w:pPr>
            <w:r>
              <w:rPr>
                <w:rFonts w:hint="eastAsia"/>
              </w:rPr>
              <w:t>宣導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資源連結</w:t>
            </w:r>
          </w:p>
          <w:p w:rsidR="00B05891" w:rsidRDefault="00B05891" w:rsidP="005D303F">
            <w:pPr>
              <w:rPr>
                <w:rFonts w:hint="eastAsia"/>
              </w:rPr>
            </w:pPr>
            <w:r>
              <w:rPr>
                <w:rFonts w:hint="eastAsia"/>
              </w:rPr>
              <w:t>晤談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  <w:p w:rsidR="00B05891" w:rsidRPr="001E785B" w:rsidRDefault="00B05891" w:rsidP="005D303F">
            <w:r>
              <w:rPr>
                <w:rFonts w:hint="eastAsia"/>
              </w:rPr>
              <w:t>會議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場</w:t>
            </w:r>
          </w:p>
        </w:tc>
      </w:tr>
      <w:tr w:rsidR="00CD7135" w:rsidRPr="001E785B" w:rsidTr="005530D8">
        <w:tc>
          <w:tcPr>
            <w:tcW w:w="946" w:type="dxa"/>
          </w:tcPr>
          <w:p w:rsidR="00CD7135" w:rsidRDefault="00197F4A" w:rsidP="00CD7135">
            <w:r>
              <w:rPr>
                <w:rFonts w:hint="eastAsia"/>
              </w:rPr>
              <w:t>2</w:t>
            </w:r>
          </w:p>
        </w:tc>
        <w:tc>
          <w:tcPr>
            <w:tcW w:w="1005" w:type="dxa"/>
          </w:tcPr>
          <w:p w:rsidR="00CD7135" w:rsidRDefault="00CD7135" w:rsidP="00CD7135">
            <w:r>
              <w:rPr>
                <w:rFonts w:hint="eastAsia"/>
              </w:rPr>
              <w:t>107001</w:t>
            </w:r>
          </w:p>
        </w:tc>
        <w:tc>
          <w:tcPr>
            <w:tcW w:w="1134" w:type="dxa"/>
          </w:tcPr>
          <w:p w:rsidR="00CD7135" w:rsidRPr="005530D8" w:rsidRDefault="00CD7135" w:rsidP="00CD7135">
            <w:r>
              <w:rPr>
                <w:rFonts w:hint="eastAsia"/>
              </w:rPr>
              <w:t>鄭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妞</w:t>
            </w:r>
          </w:p>
        </w:tc>
        <w:tc>
          <w:tcPr>
            <w:tcW w:w="992" w:type="dxa"/>
          </w:tcPr>
          <w:p w:rsidR="00CD7135" w:rsidRDefault="00CD7135" w:rsidP="00CD7135">
            <w:r>
              <w:rPr>
                <w:rFonts w:hint="eastAsia"/>
              </w:rPr>
              <w:t>7</w:t>
            </w:r>
          </w:p>
        </w:tc>
        <w:tc>
          <w:tcPr>
            <w:tcW w:w="993" w:type="dxa"/>
          </w:tcPr>
          <w:p w:rsidR="00CD7135" w:rsidRDefault="00CD7135" w:rsidP="00CD713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CD7135" w:rsidRDefault="00CD7135" w:rsidP="00354FEC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CD7135" w:rsidRDefault="00B05891" w:rsidP="00AC536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5/2</w:t>
            </w:r>
            <w:r>
              <w:rPr>
                <w:rFonts w:cs="Times New Roman" w:hint="eastAsia"/>
              </w:rPr>
              <w:t>升學宣導</w:t>
            </w:r>
            <w:r>
              <w:rPr>
                <w:rFonts w:cs="Times New Roman" w:hint="eastAsia"/>
              </w:rPr>
              <w:t>5/8</w:t>
            </w:r>
            <w:r>
              <w:rPr>
                <w:rFonts w:cs="Times New Roman" w:hint="eastAsia"/>
              </w:rPr>
              <w:t>個諮</w:t>
            </w:r>
            <w:r>
              <w:rPr>
                <w:rFonts w:cs="Times New Roman" w:hint="eastAsia"/>
              </w:rPr>
              <w:t>5/22</w:t>
            </w:r>
            <w:r>
              <w:rPr>
                <w:rFonts w:cs="Times New Roman" w:hint="eastAsia"/>
              </w:rPr>
              <w:t>個諮</w:t>
            </w:r>
          </w:p>
        </w:tc>
        <w:tc>
          <w:tcPr>
            <w:tcW w:w="1701" w:type="dxa"/>
          </w:tcPr>
          <w:p w:rsidR="00CD7135" w:rsidRDefault="00CD7135" w:rsidP="006A6B36">
            <w:r>
              <w:rPr>
                <w:rFonts w:hint="eastAsia"/>
              </w:rPr>
              <w:t>個別輔導</w:t>
            </w:r>
            <w:r w:rsidR="00B05891"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  <w:p w:rsidR="00AC5365" w:rsidRPr="00492F8C" w:rsidRDefault="00B05891" w:rsidP="00B05891">
            <w:r>
              <w:rPr>
                <w:rFonts w:hint="eastAsia"/>
              </w:rPr>
              <w:t>宣導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資源連結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>
            <w:r>
              <w:rPr>
                <w:rFonts w:hint="eastAsia"/>
              </w:rPr>
              <w:t>3.</w:t>
            </w:r>
          </w:p>
        </w:tc>
        <w:tc>
          <w:tcPr>
            <w:tcW w:w="1005" w:type="dxa"/>
          </w:tcPr>
          <w:p w:rsidR="00AC5365" w:rsidRDefault="00AC5365" w:rsidP="00AC5365">
            <w:r>
              <w:rPr>
                <w:rFonts w:hint="eastAsia"/>
              </w:rPr>
              <w:t>106001</w:t>
            </w:r>
          </w:p>
        </w:tc>
        <w:tc>
          <w:tcPr>
            <w:tcW w:w="1134" w:type="dxa"/>
          </w:tcPr>
          <w:p w:rsidR="00AC5365" w:rsidRDefault="00AC5365" w:rsidP="00AC5365">
            <w:r>
              <w:rPr>
                <w:rFonts w:hint="eastAsia"/>
              </w:rPr>
              <w:t>王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文</w:t>
            </w:r>
          </w:p>
        </w:tc>
        <w:tc>
          <w:tcPr>
            <w:tcW w:w="992" w:type="dxa"/>
          </w:tcPr>
          <w:p w:rsidR="00AC5365" w:rsidRDefault="00AC5365" w:rsidP="00AC5365">
            <w:r>
              <w:rPr>
                <w:rFonts w:hint="eastAsia"/>
              </w:rPr>
              <w:t>8</w:t>
            </w:r>
          </w:p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偷竊</w:t>
            </w:r>
          </w:p>
        </w:tc>
        <w:tc>
          <w:tcPr>
            <w:tcW w:w="5670" w:type="dxa"/>
          </w:tcPr>
          <w:p w:rsidR="00AC5365" w:rsidRDefault="00B05891" w:rsidP="00B0589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5/2</w:t>
            </w:r>
            <w:r>
              <w:rPr>
                <w:rFonts w:cs="Times New Roman" w:hint="eastAsia"/>
              </w:rPr>
              <w:t>升學宣導</w:t>
            </w:r>
            <w:r>
              <w:rPr>
                <w:rFonts w:cs="Times New Roman" w:hint="eastAsia"/>
              </w:rPr>
              <w:t>5/7</w:t>
            </w:r>
            <w:r w:rsidRPr="00B05891">
              <w:rPr>
                <w:rFonts w:cs="Times New Roman" w:hint="eastAsia"/>
              </w:rPr>
              <w:t>個諮</w:t>
            </w:r>
            <w:r w:rsidRPr="00B05891">
              <w:rPr>
                <w:rFonts w:cs="Times New Roman" w:hint="eastAsia"/>
              </w:rPr>
              <w:t>5/2</w:t>
            </w:r>
            <w:r>
              <w:rPr>
                <w:rFonts w:cs="Times New Roman" w:hint="eastAsia"/>
              </w:rPr>
              <w:t>1</w:t>
            </w:r>
            <w:r w:rsidRPr="00B05891">
              <w:rPr>
                <w:rFonts w:cs="Times New Roman" w:hint="eastAsia"/>
              </w:rPr>
              <w:t>個諮</w:t>
            </w:r>
          </w:p>
        </w:tc>
        <w:tc>
          <w:tcPr>
            <w:tcW w:w="1701" w:type="dxa"/>
          </w:tcPr>
          <w:p w:rsidR="00AC5365" w:rsidRDefault="00AC5365" w:rsidP="00B05891">
            <w:pPr>
              <w:rPr>
                <w:rFonts w:hint="eastAsia"/>
              </w:rPr>
            </w:pPr>
            <w:r>
              <w:rPr>
                <w:rFonts w:hint="eastAsia"/>
              </w:rPr>
              <w:t>個別諮商</w:t>
            </w:r>
            <w:r w:rsidR="00B05891">
              <w:rPr>
                <w:rFonts w:hint="eastAsia"/>
              </w:rPr>
              <w:t>2</w:t>
            </w:r>
            <w:r>
              <w:rPr>
                <w:rFonts w:hint="eastAsia"/>
              </w:rPr>
              <w:t>次</w:t>
            </w:r>
          </w:p>
          <w:p w:rsidR="00B05891" w:rsidRDefault="00B05891" w:rsidP="00B05891">
            <w:r>
              <w:rPr>
                <w:rFonts w:hint="eastAsia"/>
              </w:rPr>
              <w:t>宣導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資源連結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</w:t>
            </w:r>
          </w:p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>
            <w:r>
              <w:rPr>
                <w:rFonts w:hint="eastAsia"/>
              </w:rPr>
              <w:t>非二級</w:t>
            </w:r>
          </w:p>
        </w:tc>
        <w:tc>
          <w:tcPr>
            <w:tcW w:w="1005" w:type="dxa"/>
          </w:tcPr>
          <w:p w:rsidR="00AC5365" w:rsidRDefault="00AC5365" w:rsidP="00AC5365"/>
        </w:tc>
        <w:tc>
          <w:tcPr>
            <w:tcW w:w="1134" w:type="dxa"/>
          </w:tcPr>
          <w:p w:rsidR="00AC5365" w:rsidRDefault="00AC5365" w:rsidP="00AC5365"/>
        </w:tc>
        <w:tc>
          <w:tcPr>
            <w:tcW w:w="992" w:type="dxa"/>
          </w:tcPr>
          <w:p w:rsidR="00AC5365" w:rsidRDefault="00AC5365" w:rsidP="00AC5365"/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AC5365" w:rsidRDefault="00B05891" w:rsidP="00AC5365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5/2</w:t>
            </w:r>
            <w:r>
              <w:rPr>
                <w:rFonts w:cs="Times New Roman" w:hint="eastAsia"/>
              </w:rPr>
              <w:t>慈惠</w:t>
            </w:r>
            <w:r w:rsidR="00897AB4">
              <w:rPr>
                <w:rFonts w:cs="Times New Roman" w:hint="eastAsia"/>
              </w:rPr>
              <w:t>科技大學宣導</w:t>
            </w:r>
          </w:p>
        </w:tc>
        <w:tc>
          <w:tcPr>
            <w:tcW w:w="1701" w:type="dxa"/>
          </w:tcPr>
          <w:p w:rsidR="00AC5365" w:rsidRDefault="00897AB4" w:rsidP="00AC5365">
            <w:r>
              <w:rPr>
                <w:rFonts w:hint="eastAsia"/>
              </w:rPr>
              <w:t>25</w:t>
            </w:r>
          </w:p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/>
        </w:tc>
        <w:tc>
          <w:tcPr>
            <w:tcW w:w="1005" w:type="dxa"/>
          </w:tcPr>
          <w:p w:rsidR="00AC5365" w:rsidRDefault="00AC5365" w:rsidP="00AC5365"/>
        </w:tc>
        <w:tc>
          <w:tcPr>
            <w:tcW w:w="1134" w:type="dxa"/>
          </w:tcPr>
          <w:p w:rsidR="00AC5365" w:rsidRDefault="00AC5365" w:rsidP="00AC5365"/>
        </w:tc>
        <w:tc>
          <w:tcPr>
            <w:tcW w:w="992" w:type="dxa"/>
          </w:tcPr>
          <w:p w:rsidR="00AC5365" w:rsidRDefault="00AC5365" w:rsidP="00AC5365"/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AC5365" w:rsidRDefault="00B05891" w:rsidP="00B0589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5</w:t>
            </w:r>
            <w:r w:rsidR="00AC5365">
              <w:rPr>
                <w:rFonts w:cs="Times New Roman" w:hint="eastAsia"/>
              </w:rPr>
              <w:t>/</w:t>
            </w:r>
            <w:r>
              <w:rPr>
                <w:rFonts w:cs="Times New Roman" w:hint="eastAsia"/>
              </w:rPr>
              <w:t>23</w:t>
            </w:r>
            <w:r>
              <w:rPr>
                <w:rFonts w:cs="Times New Roman" w:hint="eastAsia"/>
              </w:rPr>
              <w:t>第</w:t>
            </w:r>
            <w:r>
              <w:rPr>
                <w:rFonts w:cs="Times New Roman" w:hint="eastAsia"/>
              </w:rPr>
              <w:t>2</w:t>
            </w:r>
            <w:r>
              <w:rPr>
                <w:rFonts w:cs="Times New Roman" w:hint="eastAsia"/>
              </w:rPr>
              <w:t>次試填分析</w:t>
            </w:r>
          </w:p>
        </w:tc>
        <w:tc>
          <w:tcPr>
            <w:tcW w:w="1701" w:type="dxa"/>
          </w:tcPr>
          <w:p w:rsidR="00AC5365" w:rsidRDefault="008B6C9E" w:rsidP="00AC5365">
            <w:r>
              <w:rPr>
                <w:rFonts w:hint="eastAsia"/>
              </w:rPr>
              <w:t>8</w:t>
            </w:r>
          </w:p>
        </w:tc>
      </w:tr>
      <w:tr w:rsidR="008B6C9E" w:rsidRPr="001E785B" w:rsidTr="005530D8">
        <w:tc>
          <w:tcPr>
            <w:tcW w:w="946" w:type="dxa"/>
          </w:tcPr>
          <w:p w:rsidR="008B6C9E" w:rsidRDefault="008B6C9E" w:rsidP="00AC5365"/>
        </w:tc>
        <w:tc>
          <w:tcPr>
            <w:tcW w:w="1005" w:type="dxa"/>
          </w:tcPr>
          <w:p w:rsidR="008B6C9E" w:rsidRDefault="008B6C9E" w:rsidP="00AC5365"/>
        </w:tc>
        <w:tc>
          <w:tcPr>
            <w:tcW w:w="1134" w:type="dxa"/>
          </w:tcPr>
          <w:p w:rsidR="008B6C9E" w:rsidRDefault="008B6C9E" w:rsidP="00AC5365"/>
        </w:tc>
        <w:tc>
          <w:tcPr>
            <w:tcW w:w="992" w:type="dxa"/>
          </w:tcPr>
          <w:p w:rsidR="008B6C9E" w:rsidRDefault="008B6C9E" w:rsidP="00AC5365"/>
        </w:tc>
        <w:tc>
          <w:tcPr>
            <w:tcW w:w="993" w:type="dxa"/>
          </w:tcPr>
          <w:p w:rsidR="008B6C9E" w:rsidRDefault="008B6C9E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8B6C9E" w:rsidRDefault="008B6C9E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8B6C9E" w:rsidRDefault="008B6C9E" w:rsidP="00B05891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汎</w:t>
            </w:r>
            <w:r w:rsidR="00B05891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協助課業輔導</w:t>
            </w:r>
            <w:r w:rsidR="00B05891">
              <w:rPr>
                <w:rFonts w:cs="Times New Roman" w:hint="eastAsia"/>
              </w:rPr>
              <w:t>5</w:t>
            </w:r>
            <w:r>
              <w:rPr>
                <w:rFonts w:cs="Times New Roman" w:hint="eastAsia"/>
              </w:rPr>
              <w:t>/1-</w:t>
            </w:r>
            <w:r w:rsidR="00B05891">
              <w:rPr>
                <w:rFonts w:cs="Times New Roman" w:hint="eastAsia"/>
              </w:rPr>
              <w:t>5</w:t>
            </w:r>
            <w:r>
              <w:rPr>
                <w:rFonts w:cs="Times New Roman" w:hint="eastAsia"/>
              </w:rPr>
              <w:t>/</w:t>
            </w:r>
            <w:r w:rsidR="00B05891">
              <w:rPr>
                <w:rFonts w:cs="Times New Roman" w:hint="eastAsia"/>
              </w:rPr>
              <w:t>31</w:t>
            </w:r>
          </w:p>
        </w:tc>
        <w:tc>
          <w:tcPr>
            <w:tcW w:w="1701" w:type="dxa"/>
          </w:tcPr>
          <w:p w:rsidR="008B6C9E" w:rsidRDefault="00897AB4" w:rsidP="00AC5365">
            <w:r>
              <w:rPr>
                <w:rFonts w:hint="eastAsia"/>
              </w:rPr>
              <w:t>17</w:t>
            </w:r>
          </w:p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/>
        </w:tc>
        <w:tc>
          <w:tcPr>
            <w:tcW w:w="1005" w:type="dxa"/>
          </w:tcPr>
          <w:p w:rsidR="00AC5365" w:rsidRDefault="00AC5365" w:rsidP="00AC5365"/>
        </w:tc>
        <w:tc>
          <w:tcPr>
            <w:tcW w:w="1134" w:type="dxa"/>
          </w:tcPr>
          <w:p w:rsidR="00AC5365" w:rsidRDefault="00AC5365" w:rsidP="00AC5365"/>
        </w:tc>
        <w:tc>
          <w:tcPr>
            <w:tcW w:w="992" w:type="dxa"/>
          </w:tcPr>
          <w:p w:rsidR="00AC5365" w:rsidRDefault="00AC5365" w:rsidP="00AC5365"/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AC5365" w:rsidRDefault="00AC5365" w:rsidP="00E00423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AC5365" w:rsidRDefault="00AC5365" w:rsidP="00AC5365"/>
        </w:tc>
      </w:tr>
      <w:tr w:rsidR="00AC5365" w:rsidRPr="001E785B" w:rsidTr="005530D8">
        <w:tc>
          <w:tcPr>
            <w:tcW w:w="946" w:type="dxa"/>
          </w:tcPr>
          <w:p w:rsidR="00AC5365" w:rsidRDefault="00AC5365" w:rsidP="00AC5365"/>
        </w:tc>
        <w:tc>
          <w:tcPr>
            <w:tcW w:w="1005" w:type="dxa"/>
          </w:tcPr>
          <w:p w:rsidR="00AC5365" w:rsidRDefault="00AC5365" w:rsidP="00AC5365"/>
        </w:tc>
        <w:tc>
          <w:tcPr>
            <w:tcW w:w="1134" w:type="dxa"/>
          </w:tcPr>
          <w:p w:rsidR="00AC5365" w:rsidRDefault="00AC5365" w:rsidP="00AC5365"/>
        </w:tc>
        <w:tc>
          <w:tcPr>
            <w:tcW w:w="992" w:type="dxa"/>
          </w:tcPr>
          <w:p w:rsidR="00AC5365" w:rsidRDefault="00AC5365" w:rsidP="00AC5365"/>
        </w:tc>
        <w:tc>
          <w:tcPr>
            <w:tcW w:w="9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5670" w:type="dxa"/>
          </w:tcPr>
          <w:p w:rsidR="00AC5365" w:rsidRDefault="00AC5365" w:rsidP="00AC5365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AC5365" w:rsidRDefault="00AC5365" w:rsidP="00AC5365"/>
        </w:tc>
      </w:tr>
    </w:tbl>
    <w:p w:rsidR="009801D2" w:rsidRPr="00D7003C" w:rsidRDefault="009801D2">
      <w:pPr>
        <w:rPr>
          <w:rFonts w:cs="Times New Roman"/>
        </w:rPr>
      </w:pPr>
      <w:bookmarkStart w:id="0" w:name="_GoBack"/>
      <w:bookmarkEnd w:id="0"/>
    </w:p>
    <w:sectPr w:rsidR="009801D2" w:rsidRPr="00D7003C" w:rsidSect="00C902BC">
      <w:pgSz w:w="16838" w:h="11906" w:orient="landscape"/>
      <w:pgMar w:top="1230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974" w:rsidRDefault="00F60974" w:rsidP="005765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60974" w:rsidRDefault="00F60974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974" w:rsidRDefault="00F60974" w:rsidP="005765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60974" w:rsidRDefault="00F60974" w:rsidP="005765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1E"/>
    <w:rsid w:val="00004CCD"/>
    <w:rsid w:val="00006AF5"/>
    <w:rsid w:val="000140C3"/>
    <w:rsid w:val="00023FF1"/>
    <w:rsid w:val="00040235"/>
    <w:rsid w:val="00057E0E"/>
    <w:rsid w:val="00074FC0"/>
    <w:rsid w:val="000923E6"/>
    <w:rsid w:val="000B5976"/>
    <w:rsid w:val="000C1CC5"/>
    <w:rsid w:val="00104289"/>
    <w:rsid w:val="00143D0F"/>
    <w:rsid w:val="001461C4"/>
    <w:rsid w:val="001475B6"/>
    <w:rsid w:val="00156B76"/>
    <w:rsid w:val="0015786F"/>
    <w:rsid w:val="001642B9"/>
    <w:rsid w:val="00177746"/>
    <w:rsid w:val="00181FC0"/>
    <w:rsid w:val="00195BE4"/>
    <w:rsid w:val="00197F4A"/>
    <w:rsid w:val="001A29C6"/>
    <w:rsid w:val="001A6962"/>
    <w:rsid w:val="001C1A51"/>
    <w:rsid w:val="001E3FD8"/>
    <w:rsid w:val="001E48AD"/>
    <w:rsid w:val="001E5E96"/>
    <w:rsid w:val="001E785B"/>
    <w:rsid w:val="001F3EF8"/>
    <w:rsid w:val="00200134"/>
    <w:rsid w:val="00221626"/>
    <w:rsid w:val="002A63DA"/>
    <w:rsid w:val="002A6E50"/>
    <w:rsid w:val="002B45CE"/>
    <w:rsid w:val="002B53BB"/>
    <w:rsid w:val="002C3918"/>
    <w:rsid w:val="002F1FF4"/>
    <w:rsid w:val="0030596C"/>
    <w:rsid w:val="003065E1"/>
    <w:rsid w:val="003147DC"/>
    <w:rsid w:val="00320B4C"/>
    <w:rsid w:val="00320C81"/>
    <w:rsid w:val="00321FEB"/>
    <w:rsid w:val="00324AEF"/>
    <w:rsid w:val="00336323"/>
    <w:rsid w:val="00354FEC"/>
    <w:rsid w:val="00364495"/>
    <w:rsid w:val="00383871"/>
    <w:rsid w:val="003846A9"/>
    <w:rsid w:val="003A516B"/>
    <w:rsid w:val="003B1E1B"/>
    <w:rsid w:val="003B5CCA"/>
    <w:rsid w:val="003C018B"/>
    <w:rsid w:val="003D3759"/>
    <w:rsid w:val="003D5357"/>
    <w:rsid w:val="003F0FC9"/>
    <w:rsid w:val="00440851"/>
    <w:rsid w:val="0046465C"/>
    <w:rsid w:val="004777E8"/>
    <w:rsid w:val="00480C89"/>
    <w:rsid w:val="004902FA"/>
    <w:rsid w:val="00492F8C"/>
    <w:rsid w:val="00496D61"/>
    <w:rsid w:val="004B24E7"/>
    <w:rsid w:val="004C5C71"/>
    <w:rsid w:val="004D15B5"/>
    <w:rsid w:val="004F7589"/>
    <w:rsid w:val="005268B7"/>
    <w:rsid w:val="005350ED"/>
    <w:rsid w:val="005530D8"/>
    <w:rsid w:val="005606EA"/>
    <w:rsid w:val="00561A24"/>
    <w:rsid w:val="00574118"/>
    <w:rsid w:val="005765CE"/>
    <w:rsid w:val="0059701E"/>
    <w:rsid w:val="005B3FB2"/>
    <w:rsid w:val="005D303F"/>
    <w:rsid w:val="005F2644"/>
    <w:rsid w:val="00626B0C"/>
    <w:rsid w:val="00642E47"/>
    <w:rsid w:val="006657E7"/>
    <w:rsid w:val="00681831"/>
    <w:rsid w:val="00684AD8"/>
    <w:rsid w:val="00690836"/>
    <w:rsid w:val="006A6B36"/>
    <w:rsid w:val="006B681F"/>
    <w:rsid w:val="006C062C"/>
    <w:rsid w:val="006D4CFA"/>
    <w:rsid w:val="006E0747"/>
    <w:rsid w:val="006E1C5A"/>
    <w:rsid w:val="00713DE9"/>
    <w:rsid w:val="00714341"/>
    <w:rsid w:val="00727786"/>
    <w:rsid w:val="00737AFC"/>
    <w:rsid w:val="00773957"/>
    <w:rsid w:val="00784447"/>
    <w:rsid w:val="00792B54"/>
    <w:rsid w:val="007B2B9E"/>
    <w:rsid w:val="007B6730"/>
    <w:rsid w:val="007D3944"/>
    <w:rsid w:val="007F203C"/>
    <w:rsid w:val="00801183"/>
    <w:rsid w:val="008078BE"/>
    <w:rsid w:val="00821757"/>
    <w:rsid w:val="00832292"/>
    <w:rsid w:val="008347D5"/>
    <w:rsid w:val="0083660C"/>
    <w:rsid w:val="00854863"/>
    <w:rsid w:val="0086458D"/>
    <w:rsid w:val="00865733"/>
    <w:rsid w:val="00875EAA"/>
    <w:rsid w:val="00897AB4"/>
    <w:rsid w:val="008A0891"/>
    <w:rsid w:val="008A391D"/>
    <w:rsid w:val="008B6C9E"/>
    <w:rsid w:val="008D0FE0"/>
    <w:rsid w:val="008E1817"/>
    <w:rsid w:val="008E6BA2"/>
    <w:rsid w:val="008E767E"/>
    <w:rsid w:val="00923EC4"/>
    <w:rsid w:val="00970395"/>
    <w:rsid w:val="009801D2"/>
    <w:rsid w:val="0099250A"/>
    <w:rsid w:val="009978F6"/>
    <w:rsid w:val="009A0EFA"/>
    <w:rsid w:val="009C16D6"/>
    <w:rsid w:val="009D4BAB"/>
    <w:rsid w:val="009E41CA"/>
    <w:rsid w:val="009E494F"/>
    <w:rsid w:val="009F4CF5"/>
    <w:rsid w:val="00A04B2F"/>
    <w:rsid w:val="00A2484C"/>
    <w:rsid w:val="00A250B1"/>
    <w:rsid w:val="00A507A0"/>
    <w:rsid w:val="00A75CDA"/>
    <w:rsid w:val="00A96786"/>
    <w:rsid w:val="00AC320E"/>
    <w:rsid w:val="00AC3B2B"/>
    <w:rsid w:val="00AC5365"/>
    <w:rsid w:val="00AD75F8"/>
    <w:rsid w:val="00AF39B8"/>
    <w:rsid w:val="00B05891"/>
    <w:rsid w:val="00B14D2D"/>
    <w:rsid w:val="00B1503B"/>
    <w:rsid w:val="00B24027"/>
    <w:rsid w:val="00B707D2"/>
    <w:rsid w:val="00B76DB8"/>
    <w:rsid w:val="00BA1BA1"/>
    <w:rsid w:val="00BA2CF5"/>
    <w:rsid w:val="00BB652D"/>
    <w:rsid w:val="00BF4344"/>
    <w:rsid w:val="00C20FE5"/>
    <w:rsid w:val="00C26DE0"/>
    <w:rsid w:val="00C54EEB"/>
    <w:rsid w:val="00C902BC"/>
    <w:rsid w:val="00C95AED"/>
    <w:rsid w:val="00CB766C"/>
    <w:rsid w:val="00CD3531"/>
    <w:rsid w:val="00CD7135"/>
    <w:rsid w:val="00CD7591"/>
    <w:rsid w:val="00CF0EEE"/>
    <w:rsid w:val="00CF37A1"/>
    <w:rsid w:val="00D14860"/>
    <w:rsid w:val="00D34B2C"/>
    <w:rsid w:val="00D35C62"/>
    <w:rsid w:val="00D55680"/>
    <w:rsid w:val="00D66428"/>
    <w:rsid w:val="00D7003C"/>
    <w:rsid w:val="00D85BED"/>
    <w:rsid w:val="00D870B0"/>
    <w:rsid w:val="00DA1775"/>
    <w:rsid w:val="00DC399B"/>
    <w:rsid w:val="00DC6AFE"/>
    <w:rsid w:val="00DD4551"/>
    <w:rsid w:val="00DF1F90"/>
    <w:rsid w:val="00DF4BB1"/>
    <w:rsid w:val="00E00423"/>
    <w:rsid w:val="00E066EB"/>
    <w:rsid w:val="00E17A89"/>
    <w:rsid w:val="00E376D0"/>
    <w:rsid w:val="00E73D1B"/>
    <w:rsid w:val="00EA0DC1"/>
    <w:rsid w:val="00EC052C"/>
    <w:rsid w:val="00EE0708"/>
    <w:rsid w:val="00EF1581"/>
    <w:rsid w:val="00EF5879"/>
    <w:rsid w:val="00EF7D7C"/>
    <w:rsid w:val="00F06560"/>
    <w:rsid w:val="00F36C1B"/>
    <w:rsid w:val="00F60974"/>
    <w:rsid w:val="00F81837"/>
    <w:rsid w:val="00F95399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3C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701E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5765CE"/>
    <w:rPr>
      <w:sz w:val="20"/>
      <w:szCs w:val="20"/>
    </w:rPr>
  </w:style>
  <w:style w:type="paragraph" w:styleId="a6">
    <w:name w:val="footer"/>
    <w:basedOn w:val="a"/>
    <w:link w:val="a7"/>
    <w:uiPriority w:val="99"/>
    <w:rsid w:val="005765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5765C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9E41CA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9E41CA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313</Characters>
  <Application>Microsoft Office Word</Application>
  <DocSecurity>0</DocSecurity>
  <Lines>2</Lines>
  <Paragraphs>1</Paragraphs>
  <ScaleCrop>false</ScaleCrop>
  <Company>CMT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104年12月鎮海國中專輔教師個案服務摘要表</dc:title>
  <dc:creator>ting</dc:creator>
  <cp:lastModifiedBy>ting</cp:lastModifiedBy>
  <cp:revision>3</cp:revision>
  <cp:lastPrinted>2019-04-30T00:38:00Z</cp:lastPrinted>
  <dcterms:created xsi:type="dcterms:W3CDTF">2019-05-31T01:25:00Z</dcterms:created>
  <dcterms:modified xsi:type="dcterms:W3CDTF">2019-05-31T01:38:00Z</dcterms:modified>
</cp:coreProperties>
</file>