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26" w:rsidRPr="00E0441E" w:rsidRDefault="00E92902" w:rsidP="00E92902">
      <w:pPr>
        <w:jc w:val="center"/>
        <w:rPr>
          <w:rFonts w:asciiTheme="minorEastAsia" w:hAnsiTheme="minorEastAsia"/>
          <w:sz w:val="32"/>
          <w:szCs w:val="32"/>
          <w:bdr w:val="single" w:sz="4" w:space="0" w:color="auto"/>
          <w:shd w:val="pct15" w:color="auto" w:fill="FFFFFF"/>
        </w:rPr>
      </w:pPr>
      <w:r w:rsidRPr="00E0441E">
        <w:rPr>
          <w:rFonts w:asciiTheme="minorEastAsia" w:hAnsiTheme="minorEastAsia" w:hint="eastAsia"/>
          <w:b/>
          <w:sz w:val="40"/>
          <w:szCs w:val="40"/>
        </w:rPr>
        <w:t>鎮海國中</w:t>
      </w:r>
      <w:r w:rsidR="004361DA" w:rsidRPr="00E0441E">
        <w:rPr>
          <w:rFonts w:asciiTheme="minorEastAsia" w:hAnsiTheme="minorEastAsia" w:hint="eastAsia"/>
          <w:b/>
          <w:sz w:val="40"/>
          <w:szCs w:val="40"/>
        </w:rPr>
        <w:t>108</w:t>
      </w:r>
      <w:r w:rsidRPr="00E0441E">
        <w:rPr>
          <w:rFonts w:asciiTheme="minorEastAsia" w:hAnsiTheme="minorEastAsia" w:hint="eastAsia"/>
          <w:b/>
          <w:sz w:val="40"/>
          <w:szCs w:val="40"/>
        </w:rPr>
        <w:t>學年度第</w:t>
      </w:r>
      <w:r w:rsidR="004361DA" w:rsidRPr="00E0441E">
        <w:rPr>
          <w:rFonts w:asciiTheme="minorEastAsia" w:hAnsiTheme="minorEastAsia" w:hint="eastAsia"/>
          <w:b/>
          <w:sz w:val="40"/>
          <w:szCs w:val="40"/>
        </w:rPr>
        <w:t>1</w:t>
      </w:r>
      <w:r w:rsidRPr="00E0441E">
        <w:rPr>
          <w:rFonts w:asciiTheme="minorEastAsia" w:hAnsiTheme="minorEastAsia" w:hint="eastAsia"/>
          <w:b/>
          <w:sz w:val="40"/>
          <w:szCs w:val="40"/>
        </w:rPr>
        <w:t>學期期</w:t>
      </w:r>
      <w:r w:rsidR="007F2D73" w:rsidRPr="00E0441E">
        <w:rPr>
          <w:rFonts w:asciiTheme="minorEastAsia" w:hAnsiTheme="minorEastAsia" w:hint="eastAsia"/>
          <w:b/>
          <w:sz w:val="40"/>
          <w:szCs w:val="40"/>
        </w:rPr>
        <w:t>初</w:t>
      </w:r>
      <w:r w:rsidRPr="00E0441E">
        <w:rPr>
          <w:rFonts w:asciiTheme="minorEastAsia" w:hAnsiTheme="minorEastAsia" w:hint="eastAsia"/>
          <w:b/>
          <w:sz w:val="40"/>
          <w:szCs w:val="40"/>
        </w:rPr>
        <w:t>校務會議報告</w:t>
      </w:r>
    </w:p>
    <w:p w:rsidR="00F755F1" w:rsidRPr="00F755F1" w:rsidRDefault="00080F26" w:rsidP="00F755F1">
      <w:pPr>
        <w:rPr>
          <w:rFonts w:asciiTheme="minorEastAsia" w:hAnsiTheme="minorEastAsia"/>
          <w:sz w:val="28"/>
          <w:szCs w:val="28"/>
        </w:rPr>
      </w:pPr>
      <w:r w:rsidRPr="00F755F1">
        <w:rPr>
          <w:rFonts w:asciiTheme="minorEastAsia" w:hAnsiTheme="minorEastAsia" w:hint="eastAsia"/>
          <w:sz w:val="28"/>
          <w:szCs w:val="28"/>
        </w:rPr>
        <w:t>校長室報告：</w:t>
      </w:r>
    </w:p>
    <w:p w:rsidR="004361DA" w:rsidRDefault="00F755F1" w:rsidP="00F755F1">
      <w:pPr>
        <w:ind w:leftChars="300" w:left="1200" w:hangingChars="200" w:hanging="480"/>
        <w:rPr>
          <w:rFonts w:asciiTheme="minorEastAsia" w:hAnsiTheme="minorEastAsia"/>
          <w:szCs w:val="24"/>
        </w:rPr>
      </w:pPr>
      <w:r w:rsidRPr="00F755F1">
        <w:rPr>
          <w:rFonts w:asciiTheme="minorEastAsia" w:hAnsiTheme="minorEastAsia" w:hint="eastAsia"/>
          <w:szCs w:val="24"/>
        </w:rPr>
        <w:t>校長會議資料請各位</w:t>
      </w:r>
      <w:r w:rsidR="0091367B">
        <w:rPr>
          <w:rFonts w:asciiTheme="minorEastAsia" w:hAnsiTheme="minorEastAsia" w:hint="eastAsia"/>
          <w:szCs w:val="24"/>
        </w:rPr>
        <w:t>老師</w:t>
      </w:r>
      <w:r w:rsidRPr="00F755F1">
        <w:rPr>
          <w:rFonts w:asciiTheme="minorEastAsia" w:hAnsiTheme="minorEastAsia" w:hint="eastAsia"/>
          <w:szCs w:val="24"/>
        </w:rPr>
        <w:t>參閱並依期程配合辦理</w:t>
      </w:r>
      <w:r w:rsidR="0091367B">
        <w:rPr>
          <w:rFonts w:asciiTheme="minorEastAsia" w:hAnsiTheme="minorEastAsia" w:hint="eastAsia"/>
          <w:szCs w:val="24"/>
        </w:rPr>
        <w:t>共同合作依序完成計畫</w:t>
      </w:r>
      <w:r w:rsidRPr="00F755F1">
        <w:rPr>
          <w:rFonts w:asciiTheme="minorEastAsia" w:hAnsiTheme="minorEastAsia" w:hint="eastAsia"/>
          <w:szCs w:val="24"/>
        </w:rPr>
        <w:t>，謝謝。</w:t>
      </w:r>
      <w:bookmarkStart w:id="0" w:name="_Toc443224866"/>
    </w:p>
    <w:p w:rsidR="00F755F1" w:rsidRPr="00F755F1" w:rsidRDefault="00F755F1" w:rsidP="00F755F1">
      <w:pPr>
        <w:ind w:leftChars="300" w:left="1200" w:hangingChars="200" w:hanging="480"/>
        <w:rPr>
          <w:rFonts w:asciiTheme="minorEastAsia" w:hAnsiTheme="minorEastAsia"/>
          <w:szCs w:val="24"/>
        </w:rPr>
      </w:pPr>
    </w:p>
    <w:p w:rsidR="00E3522C" w:rsidRPr="00E0441E" w:rsidRDefault="004361DA" w:rsidP="009171ED">
      <w:pPr>
        <w:jc w:val="center"/>
        <w:rPr>
          <w:rFonts w:asciiTheme="minorEastAsia" w:hAnsiTheme="minorEastAsia"/>
          <w:sz w:val="32"/>
          <w:szCs w:val="32"/>
        </w:rPr>
      </w:pPr>
      <w:r w:rsidRPr="00E0441E">
        <w:rPr>
          <w:rFonts w:asciiTheme="minorEastAsia" w:hAnsiTheme="minorEastAsia" w:hint="eastAsia"/>
          <w:b/>
          <w:sz w:val="32"/>
          <w:szCs w:val="32"/>
        </w:rPr>
        <w:t>108</w:t>
      </w:r>
      <w:r w:rsidR="009171ED" w:rsidRPr="00E0441E">
        <w:rPr>
          <w:rFonts w:asciiTheme="minorEastAsia" w:hAnsiTheme="minorEastAsia" w:hint="eastAsia"/>
          <w:b/>
          <w:sz w:val="32"/>
          <w:szCs w:val="32"/>
        </w:rPr>
        <w:t>學年度第</w:t>
      </w:r>
      <w:r w:rsidRPr="00E0441E">
        <w:rPr>
          <w:rFonts w:asciiTheme="minorEastAsia" w:hAnsiTheme="minorEastAsia" w:hint="eastAsia"/>
          <w:b/>
          <w:sz w:val="32"/>
          <w:szCs w:val="32"/>
        </w:rPr>
        <w:t>1</w:t>
      </w:r>
      <w:r w:rsidR="009171ED" w:rsidRPr="00E0441E">
        <w:rPr>
          <w:rFonts w:asciiTheme="minorEastAsia" w:hAnsiTheme="minorEastAsia" w:hint="eastAsia"/>
          <w:b/>
          <w:sz w:val="32"/>
          <w:szCs w:val="32"/>
        </w:rPr>
        <w:t>學期期</w:t>
      </w:r>
      <w:r w:rsidR="007F2D73" w:rsidRPr="00E0441E">
        <w:rPr>
          <w:rFonts w:asciiTheme="minorEastAsia" w:hAnsiTheme="minorEastAsia" w:hint="eastAsia"/>
          <w:b/>
          <w:sz w:val="32"/>
          <w:szCs w:val="32"/>
        </w:rPr>
        <w:t>初</w:t>
      </w:r>
      <w:r w:rsidR="009171ED" w:rsidRPr="00E0441E">
        <w:rPr>
          <w:rFonts w:asciiTheme="minorEastAsia" w:hAnsiTheme="minorEastAsia" w:hint="eastAsia"/>
          <w:b/>
          <w:sz w:val="32"/>
          <w:szCs w:val="32"/>
        </w:rPr>
        <w:t>校務會議-教導處報告</w:t>
      </w:r>
    </w:p>
    <w:bookmarkEnd w:id="0"/>
    <w:p w:rsidR="00EA5045" w:rsidRPr="00E0441E" w:rsidRDefault="004361DA" w:rsidP="00EA5045">
      <w:pPr>
        <w:rPr>
          <w:rFonts w:asciiTheme="minorEastAsia" w:hAnsiTheme="minorEastAsia"/>
          <w:sz w:val="32"/>
          <w:szCs w:val="32"/>
          <w:bdr w:val="single" w:sz="4" w:space="0" w:color="auto"/>
          <w:shd w:val="pct15" w:color="auto" w:fill="FFFFFF"/>
        </w:rPr>
      </w:pPr>
      <w:r w:rsidRPr="00E0441E">
        <w:rPr>
          <w:rFonts w:asciiTheme="minorEastAsia" w:hAnsiTheme="minorEastAsia" w:hint="eastAsia"/>
          <w:sz w:val="32"/>
          <w:szCs w:val="32"/>
          <w:bdr w:val="single" w:sz="4" w:space="0" w:color="auto"/>
          <w:shd w:val="pct15" w:color="auto" w:fill="FFFFFF"/>
        </w:rPr>
        <w:t>教務</w:t>
      </w:r>
      <w:r w:rsidR="00EA5045" w:rsidRPr="00E0441E">
        <w:rPr>
          <w:rFonts w:asciiTheme="minorEastAsia" w:hAnsiTheme="minorEastAsia" w:hint="eastAsia"/>
          <w:sz w:val="32"/>
          <w:szCs w:val="32"/>
          <w:bdr w:val="single" w:sz="4" w:space="0" w:color="auto"/>
          <w:shd w:val="pct15" w:color="auto" w:fill="FFFFFF"/>
        </w:rPr>
        <w:t>組</w:t>
      </w:r>
      <w:r w:rsidR="000B79E6" w:rsidRPr="00E0441E">
        <w:rPr>
          <w:rFonts w:asciiTheme="minorEastAsia" w:hAnsiTheme="minorEastAsia" w:hint="eastAsia"/>
          <w:sz w:val="32"/>
          <w:szCs w:val="32"/>
          <w:bdr w:val="single" w:sz="4" w:space="0" w:color="auto"/>
          <w:shd w:val="pct15" w:color="auto" w:fill="FFFFFF"/>
        </w:rPr>
        <w:t>長</w:t>
      </w:r>
      <w:r w:rsidR="009171ED" w:rsidRPr="00E0441E">
        <w:rPr>
          <w:rFonts w:asciiTheme="minorEastAsia" w:hAnsiTheme="minorEastAsia" w:hint="eastAsia"/>
          <w:sz w:val="32"/>
          <w:szCs w:val="32"/>
          <w:bdr w:val="single" w:sz="4" w:space="0" w:color="auto"/>
          <w:shd w:val="pct15" w:color="auto" w:fill="FFFFFF"/>
        </w:rPr>
        <w:t>校務會議報告:</w:t>
      </w:r>
    </w:p>
    <w:p w:rsidR="004361DA" w:rsidRPr="00E0441E" w:rsidRDefault="004361DA" w:rsidP="004361DA">
      <w:pPr>
        <w:rPr>
          <w:rFonts w:asciiTheme="minorEastAsia" w:hAnsiTheme="minorEastAsia"/>
          <w:sz w:val="28"/>
          <w:szCs w:val="28"/>
        </w:rPr>
      </w:pPr>
      <w:r w:rsidRPr="00E0441E">
        <w:rPr>
          <w:rFonts w:asciiTheme="minorEastAsia" w:hAnsiTheme="minorEastAsia" w:hint="eastAsia"/>
          <w:sz w:val="28"/>
          <w:szCs w:val="28"/>
        </w:rPr>
        <w:t>&lt;教學&gt;</w:t>
      </w:r>
    </w:p>
    <w:p w:rsidR="004361DA" w:rsidRPr="00E0441E" w:rsidRDefault="004361DA" w:rsidP="004361DA">
      <w:pPr>
        <w:pStyle w:val="a3"/>
        <w:ind w:leftChars="0" w:left="360"/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一、108-1課表已寄至同仁信箱。</w:t>
      </w:r>
    </w:p>
    <w:p w:rsidR="004361DA" w:rsidRPr="00E0441E" w:rsidRDefault="004361DA" w:rsidP="004361DA">
      <w:pPr>
        <w:pStyle w:val="a3"/>
        <w:ind w:leftChars="0" w:left="360"/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二、</w:t>
      </w:r>
      <w:r w:rsidR="00547F5A">
        <w:rPr>
          <w:rFonts w:asciiTheme="minorEastAsia" w:hAnsiTheme="minorEastAsia" w:hint="eastAsia"/>
        </w:rPr>
        <w:t>9/4-9/5</w:t>
      </w:r>
      <w:r w:rsidRPr="00E0441E">
        <w:rPr>
          <w:rFonts w:asciiTheme="minorEastAsia" w:hAnsiTheme="minorEastAsia" w:hint="eastAsia"/>
        </w:rPr>
        <w:t>：九年級第一次模擬考試，範圍：1-2冊。</w:t>
      </w:r>
    </w:p>
    <w:p w:rsidR="004361DA" w:rsidRPr="00E0441E" w:rsidRDefault="004361DA" w:rsidP="004361DA">
      <w:pPr>
        <w:pStyle w:val="a3"/>
        <w:ind w:leftChars="0" w:left="360"/>
        <w:jc w:val="both"/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三、108年暑期補救教學</w:t>
      </w:r>
      <w:r w:rsidRPr="00E0441E">
        <w:rPr>
          <w:rFonts w:asciiTheme="minorEastAsia" w:hAnsiTheme="minorEastAsia" w:hint="eastAsia"/>
          <w:b/>
          <w:u w:val="double"/>
        </w:rPr>
        <w:t>上課日誌</w:t>
      </w:r>
      <w:r w:rsidRPr="00E0441E">
        <w:rPr>
          <w:rFonts w:asciiTheme="minorEastAsia" w:hAnsiTheme="minorEastAsia" w:hint="eastAsia"/>
        </w:rPr>
        <w:t>，請於將紙本給職，以利作業。</w:t>
      </w:r>
    </w:p>
    <w:p w:rsidR="004361DA" w:rsidRPr="00E0441E" w:rsidRDefault="004361DA" w:rsidP="004361DA">
      <w:pPr>
        <w:pStyle w:val="a3"/>
        <w:ind w:leftChars="150" w:left="850" w:hangingChars="204" w:hanging="490"/>
        <w:jc w:val="both"/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四、補救教學日誌是否由老師直接在課堂上填寫(按科目)，以便即時掌握上課節數；期末大家忙，也不會太趕。</w:t>
      </w:r>
    </w:p>
    <w:p w:rsidR="004361DA" w:rsidRPr="00E0441E" w:rsidRDefault="004361DA" w:rsidP="004361DA">
      <w:pPr>
        <w:pStyle w:val="a3"/>
        <w:ind w:leftChars="0" w:left="360"/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五、巡堂日誌人員分配如下：</w:t>
      </w:r>
    </w:p>
    <w:tbl>
      <w:tblPr>
        <w:tblStyle w:val="a6"/>
        <w:tblW w:w="3592" w:type="pct"/>
        <w:jc w:val="center"/>
        <w:tblInd w:w="100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0"/>
        <w:gridCol w:w="1777"/>
        <w:gridCol w:w="1501"/>
        <w:gridCol w:w="1341"/>
        <w:gridCol w:w="1955"/>
      </w:tblGrid>
      <w:tr w:rsidR="00E0441E" w:rsidRPr="00E0441E" w:rsidTr="00E037AD">
        <w:trPr>
          <w:trHeight w:val="374"/>
          <w:jc w:val="center"/>
        </w:trPr>
        <w:tc>
          <w:tcPr>
            <w:tcW w:w="716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  <w:b/>
              </w:rPr>
            </w:pPr>
            <w:r w:rsidRPr="00E0441E">
              <w:rPr>
                <w:rFonts w:asciiTheme="minorEastAsia" w:hAnsiTheme="minorEastAsia" w:hint="eastAsia"/>
                <w:b/>
              </w:rPr>
              <w:t>星期</w:t>
            </w:r>
          </w:p>
        </w:tc>
        <w:tc>
          <w:tcPr>
            <w:tcW w:w="1158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  <w:b/>
              </w:rPr>
            </w:pPr>
            <w:r w:rsidRPr="00E0441E">
              <w:rPr>
                <w:rFonts w:asciiTheme="minorEastAsia" w:hAnsiTheme="minorEastAsia" w:hint="eastAsia"/>
                <w:b/>
              </w:rPr>
              <w:t>巡堂人員</w:t>
            </w:r>
          </w:p>
        </w:tc>
        <w:tc>
          <w:tcPr>
            <w:tcW w:w="978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職稱</w:t>
            </w:r>
          </w:p>
        </w:tc>
        <w:tc>
          <w:tcPr>
            <w:tcW w:w="874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代理人</w:t>
            </w:r>
          </w:p>
        </w:tc>
        <w:tc>
          <w:tcPr>
            <w:tcW w:w="1274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代理人職稱</w:t>
            </w:r>
          </w:p>
        </w:tc>
      </w:tr>
      <w:tr w:rsidR="00E0441E" w:rsidRPr="00E0441E" w:rsidTr="00E037AD">
        <w:trPr>
          <w:trHeight w:val="272"/>
          <w:jc w:val="center"/>
        </w:trPr>
        <w:tc>
          <w:tcPr>
            <w:tcW w:w="716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  <w:b/>
              </w:rPr>
            </w:pPr>
            <w:r w:rsidRPr="00E0441E">
              <w:rPr>
                <w:rFonts w:asciiTheme="minorEastAsia" w:hAnsiTheme="minorEastAsia" w:hint="eastAsia"/>
                <w:b/>
              </w:rPr>
              <w:t>一</w:t>
            </w:r>
          </w:p>
        </w:tc>
        <w:tc>
          <w:tcPr>
            <w:tcW w:w="1158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  <w:b/>
              </w:rPr>
            </w:pPr>
            <w:r w:rsidRPr="00E0441E">
              <w:rPr>
                <w:rFonts w:asciiTheme="minorEastAsia" w:hAnsiTheme="minorEastAsia" w:hint="eastAsia"/>
                <w:b/>
              </w:rPr>
              <w:t>蔡玟宣</w:t>
            </w:r>
          </w:p>
        </w:tc>
        <w:tc>
          <w:tcPr>
            <w:tcW w:w="978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教務組長</w:t>
            </w:r>
          </w:p>
        </w:tc>
        <w:tc>
          <w:tcPr>
            <w:tcW w:w="874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陳雙財</w:t>
            </w:r>
          </w:p>
        </w:tc>
        <w:tc>
          <w:tcPr>
            <w:tcW w:w="1274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輔導主任</w:t>
            </w:r>
          </w:p>
        </w:tc>
      </w:tr>
      <w:tr w:rsidR="00E0441E" w:rsidRPr="00E0441E" w:rsidTr="00E037AD">
        <w:trPr>
          <w:trHeight w:val="320"/>
          <w:jc w:val="center"/>
        </w:trPr>
        <w:tc>
          <w:tcPr>
            <w:tcW w:w="716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  <w:b/>
              </w:rPr>
            </w:pPr>
            <w:r w:rsidRPr="00E0441E">
              <w:rPr>
                <w:rFonts w:asciiTheme="minorEastAsia" w:hAnsiTheme="minorEastAsia" w:hint="eastAsia"/>
                <w:b/>
              </w:rPr>
              <w:t>二</w:t>
            </w:r>
          </w:p>
        </w:tc>
        <w:tc>
          <w:tcPr>
            <w:tcW w:w="1158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  <w:b/>
              </w:rPr>
            </w:pPr>
            <w:r w:rsidRPr="00E0441E">
              <w:rPr>
                <w:rFonts w:asciiTheme="minorEastAsia" w:hAnsiTheme="minorEastAsia" w:hint="eastAsia"/>
                <w:b/>
              </w:rPr>
              <w:t>吳憶如</w:t>
            </w:r>
          </w:p>
        </w:tc>
        <w:tc>
          <w:tcPr>
            <w:tcW w:w="978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校長</w:t>
            </w:r>
          </w:p>
        </w:tc>
        <w:tc>
          <w:tcPr>
            <w:tcW w:w="874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鄭雅鈴</w:t>
            </w:r>
          </w:p>
        </w:tc>
        <w:tc>
          <w:tcPr>
            <w:tcW w:w="1274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教導主任</w:t>
            </w:r>
          </w:p>
        </w:tc>
      </w:tr>
      <w:tr w:rsidR="00E0441E" w:rsidRPr="00E0441E" w:rsidTr="00E037AD">
        <w:trPr>
          <w:trHeight w:val="290"/>
          <w:jc w:val="center"/>
        </w:trPr>
        <w:tc>
          <w:tcPr>
            <w:tcW w:w="716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  <w:b/>
              </w:rPr>
            </w:pPr>
            <w:r w:rsidRPr="00E0441E">
              <w:rPr>
                <w:rFonts w:asciiTheme="minorEastAsia" w:hAnsiTheme="minorEastAsia" w:hint="eastAsia"/>
                <w:b/>
              </w:rPr>
              <w:t>三</w:t>
            </w:r>
          </w:p>
        </w:tc>
        <w:tc>
          <w:tcPr>
            <w:tcW w:w="1158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  <w:b/>
              </w:rPr>
            </w:pPr>
            <w:r w:rsidRPr="00E0441E">
              <w:rPr>
                <w:rFonts w:asciiTheme="minorEastAsia" w:hAnsiTheme="minorEastAsia" w:hint="eastAsia"/>
                <w:b/>
              </w:rPr>
              <w:t>謝美娟</w:t>
            </w:r>
          </w:p>
        </w:tc>
        <w:tc>
          <w:tcPr>
            <w:tcW w:w="978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總務主任</w:t>
            </w:r>
          </w:p>
        </w:tc>
        <w:tc>
          <w:tcPr>
            <w:tcW w:w="874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陳雙財</w:t>
            </w:r>
          </w:p>
        </w:tc>
        <w:tc>
          <w:tcPr>
            <w:tcW w:w="1274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輔導主任</w:t>
            </w:r>
          </w:p>
        </w:tc>
      </w:tr>
      <w:tr w:rsidR="00E0441E" w:rsidRPr="00E0441E" w:rsidTr="00E037AD">
        <w:trPr>
          <w:trHeight w:val="338"/>
          <w:jc w:val="center"/>
        </w:trPr>
        <w:tc>
          <w:tcPr>
            <w:tcW w:w="716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  <w:b/>
              </w:rPr>
            </w:pPr>
            <w:r w:rsidRPr="00E0441E">
              <w:rPr>
                <w:rFonts w:asciiTheme="minorEastAsia" w:hAnsiTheme="minorEastAsia" w:hint="eastAsia"/>
                <w:b/>
              </w:rPr>
              <w:t>四</w:t>
            </w:r>
          </w:p>
        </w:tc>
        <w:tc>
          <w:tcPr>
            <w:tcW w:w="1158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  <w:b/>
              </w:rPr>
            </w:pPr>
            <w:r w:rsidRPr="00E0441E">
              <w:rPr>
                <w:rFonts w:asciiTheme="minorEastAsia" w:hAnsiTheme="minorEastAsia" w:hint="eastAsia"/>
                <w:b/>
              </w:rPr>
              <w:t>陳雙財</w:t>
            </w:r>
          </w:p>
        </w:tc>
        <w:tc>
          <w:tcPr>
            <w:tcW w:w="978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輔導主任</w:t>
            </w:r>
          </w:p>
        </w:tc>
        <w:tc>
          <w:tcPr>
            <w:tcW w:w="874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謝美娟</w:t>
            </w:r>
          </w:p>
        </w:tc>
        <w:tc>
          <w:tcPr>
            <w:tcW w:w="1274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總務主任</w:t>
            </w:r>
          </w:p>
        </w:tc>
      </w:tr>
      <w:tr w:rsidR="00E0441E" w:rsidRPr="00E0441E" w:rsidTr="00E037AD">
        <w:trPr>
          <w:trHeight w:val="244"/>
          <w:jc w:val="center"/>
        </w:trPr>
        <w:tc>
          <w:tcPr>
            <w:tcW w:w="716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  <w:b/>
              </w:rPr>
            </w:pPr>
            <w:r w:rsidRPr="00E0441E">
              <w:rPr>
                <w:rFonts w:asciiTheme="minorEastAsia" w:hAnsiTheme="minorEastAsia" w:hint="eastAsia"/>
                <w:b/>
              </w:rPr>
              <w:t>五</w:t>
            </w:r>
          </w:p>
        </w:tc>
        <w:tc>
          <w:tcPr>
            <w:tcW w:w="1158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  <w:b/>
              </w:rPr>
            </w:pPr>
            <w:r w:rsidRPr="00E0441E">
              <w:rPr>
                <w:rFonts w:asciiTheme="minorEastAsia" w:hAnsiTheme="minorEastAsia" w:hint="eastAsia"/>
                <w:b/>
              </w:rPr>
              <w:t>鄭雅鈴</w:t>
            </w:r>
          </w:p>
        </w:tc>
        <w:tc>
          <w:tcPr>
            <w:tcW w:w="978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教導主任</w:t>
            </w:r>
          </w:p>
        </w:tc>
        <w:tc>
          <w:tcPr>
            <w:tcW w:w="874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蔡玟宣</w:t>
            </w:r>
          </w:p>
        </w:tc>
        <w:tc>
          <w:tcPr>
            <w:tcW w:w="1274" w:type="pc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教務組長</w:t>
            </w:r>
          </w:p>
        </w:tc>
      </w:tr>
    </w:tbl>
    <w:p w:rsidR="004361DA" w:rsidRPr="00E0441E" w:rsidRDefault="004361DA" w:rsidP="004361DA">
      <w:pPr>
        <w:pStyle w:val="a3"/>
        <w:ind w:leftChars="0" w:left="360"/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六、近期學藝競賽：</w:t>
      </w:r>
    </w:p>
    <w:tbl>
      <w:tblPr>
        <w:tblStyle w:val="a6"/>
        <w:tblW w:w="0" w:type="auto"/>
        <w:jc w:val="center"/>
        <w:tblInd w:w="-34" w:type="dxa"/>
        <w:tblLook w:val="04A0" w:firstRow="1" w:lastRow="0" w:firstColumn="1" w:lastColumn="0" w:noHBand="0" w:noVBand="1"/>
      </w:tblPr>
      <w:tblGrid>
        <w:gridCol w:w="2269"/>
        <w:gridCol w:w="3021"/>
        <w:gridCol w:w="1843"/>
        <w:gridCol w:w="1263"/>
      </w:tblGrid>
      <w:tr w:rsidR="00E0441E" w:rsidRPr="00E0441E" w:rsidTr="00E037AD">
        <w:trPr>
          <w:jc w:val="center"/>
        </w:trPr>
        <w:tc>
          <w:tcPr>
            <w:tcW w:w="2269" w:type="dxa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比賽名稱</w:t>
            </w:r>
          </w:p>
        </w:tc>
        <w:tc>
          <w:tcPr>
            <w:tcW w:w="3021" w:type="dxa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日期</w:t>
            </w:r>
          </w:p>
        </w:tc>
        <w:tc>
          <w:tcPr>
            <w:tcW w:w="1843" w:type="dxa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提交參賽選手期限</w:t>
            </w:r>
          </w:p>
        </w:tc>
        <w:tc>
          <w:tcPr>
            <w:tcW w:w="1263" w:type="dxa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帶隊老師</w:t>
            </w:r>
          </w:p>
        </w:tc>
      </w:tr>
      <w:tr w:rsidR="00E0441E" w:rsidRPr="00E0441E" w:rsidTr="00E037AD">
        <w:trPr>
          <w:jc w:val="center"/>
        </w:trPr>
        <w:tc>
          <w:tcPr>
            <w:tcW w:w="2269" w:type="dxa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白沙鄉語文競賽</w:t>
            </w:r>
          </w:p>
        </w:tc>
        <w:tc>
          <w:tcPr>
            <w:tcW w:w="3021" w:type="dxa"/>
            <w:vAlign w:val="center"/>
          </w:tcPr>
          <w:p w:rsidR="004361DA" w:rsidRPr="00E0441E" w:rsidRDefault="004361DA" w:rsidP="00E037AD">
            <w:pPr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9/18(三) 13:40-16:20</w:t>
            </w:r>
          </w:p>
        </w:tc>
        <w:tc>
          <w:tcPr>
            <w:tcW w:w="1843" w:type="dxa"/>
            <w:vMerge w:val="restart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  <w:b/>
                <w:u w:val="double"/>
              </w:rPr>
              <w:t>9/3(二)中午前</w:t>
            </w:r>
          </w:p>
        </w:tc>
        <w:tc>
          <w:tcPr>
            <w:tcW w:w="1263" w:type="dxa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玟宣</w:t>
            </w:r>
          </w:p>
        </w:tc>
      </w:tr>
      <w:tr w:rsidR="00E0441E" w:rsidRPr="00E0441E" w:rsidTr="00E037AD">
        <w:trPr>
          <w:jc w:val="center"/>
        </w:trPr>
        <w:tc>
          <w:tcPr>
            <w:tcW w:w="2269" w:type="dxa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全縣語文競賽</w:t>
            </w:r>
          </w:p>
        </w:tc>
        <w:tc>
          <w:tcPr>
            <w:tcW w:w="3021" w:type="dxa"/>
            <w:vAlign w:val="center"/>
          </w:tcPr>
          <w:p w:rsidR="004361DA" w:rsidRPr="00E0441E" w:rsidRDefault="004361DA" w:rsidP="00E037AD">
            <w:pPr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 xml:space="preserve">10/1(二) </w:t>
            </w:r>
          </w:p>
          <w:p w:rsidR="004361DA" w:rsidRPr="00E0441E" w:rsidRDefault="004361DA" w:rsidP="00E037AD">
            <w:pPr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領隊會議9/20(五) 15:00</w:t>
            </w:r>
          </w:p>
        </w:tc>
        <w:tc>
          <w:tcPr>
            <w:tcW w:w="1843" w:type="dxa"/>
            <w:vMerge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0441E" w:rsidRPr="00E0441E" w:rsidTr="00E037AD">
        <w:trPr>
          <w:jc w:val="center"/>
        </w:trPr>
        <w:tc>
          <w:tcPr>
            <w:tcW w:w="2269" w:type="dxa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楊子儀老師紀念獎</w:t>
            </w:r>
          </w:p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書法比賽</w:t>
            </w:r>
          </w:p>
        </w:tc>
        <w:tc>
          <w:tcPr>
            <w:tcW w:w="3021" w:type="dxa"/>
            <w:vAlign w:val="center"/>
          </w:tcPr>
          <w:p w:rsidR="004361DA" w:rsidRPr="00E0441E" w:rsidRDefault="004361DA" w:rsidP="00E037AD">
            <w:pPr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9/15(日) 9:00-10:00</w:t>
            </w:r>
          </w:p>
        </w:tc>
        <w:tc>
          <w:tcPr>
            <w:tcW w:w="1843" w:type="dxa"/>
            <w:vMerge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vAlign w:val="center"/>
          </w:tcPr>
          <w:p w:rsidR="004361DA" w:rsidRPr="00E0441E" w:rsidRDefault="004361DA" w:rsidP="00E037AD">
            <w:pPr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玟宣</w:t>
            </w:r>
          </w:p>
        </w:tc>
      </w:tr>
    </w:tbl>
    <w:p w:rsidR="004361DA" w:rsidRPr="00E0441E" w:rsidRDefault="004361DA" w:rsidP="004361DA">
      <w:pPr>
        <w:rPr>
          <w:rFonts w:asciiTheme="minorEastAsia" w:hAnsiTheme="minorEastAsia"/>
        </w:rPr>
      </w:pPr>
    </w:p>
    <w:p w:rsidR="004361DA" w:rsidRPr="00E0441E" w:rsidRDefault="004361DA" w:rsidP="004361DA">
      <w:pPr>
        <w:rPr>
          <w:rFonts w:asciiTheme="minorEastAsia" w:hAnsiTheme="minorEastAsia"/>
          <w:sz w:val="28"/>
          <w:szCs w:val="28"/>
        </w:rPr>
      </w:pPr>
      <w:r w:rsidRPr="00E0441E">
        <w:rPr>
          <w:rFonts w:asciiTheme="minorEastAsia" w:hAnsiTheme="minorEastAsia" w:hint="eastAsia"/>
          <w:sz w:val="28"/>
          <w:szCs w:val="28"/>
        </w:rPr>
        <w:t>&lt;註冊&gt;</w:t>
      </w:r>
    </w:p>
    <w:p w:rsidR="004361DA" w:rsidRPr="00E0441E" w:rsidRDefault="004361DA" w:rsidP="004361DA">
      <w:pPr>
        <w:pStyle w:val="a3"/>
        <w:ind w:leftChars="0" w:left="360"/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一、2019年靈鷲山普仁獎申請表，已寄至導師信箱，請於</w:t>
      </w:r>
      <w:r w:rsidRPr="00E0441E">
        <w:rPr>
          <w:rFonts w:asciiTheme="minorEastAsia" w:hAnsiTheme="minorEastAsia" w:hint="eastAsia"/>
          <w:b/>
          <w:u w:val="double"/>
        </w:rPr>
        <w:t>9/27(五)中午前</w:t>
      </w:r>
      <w:r w:rsidRPr="00E0441E">
        <w:rPr>
          <w:rFonts w:asciiTheme="minorEastAsia" w:hAnsiTheme="minorEastAsia" w:hint="eastAsia"/>
        </w:rPr>
        <w:t>送交紙本，以利作業。</w:t>
      </w:r>
    </w:p>
    <w:p w:rsidR="00A64EFA" w:rsidRPr="00E0441E" w:rsidRDefault="004361DA" w:rsidP="004361DA">
      <w:pPr>
        <w:ind w:leftChars="200" w:left="480" w:firstLineChars="100" w:firstLine="240"/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請班上有中低收/低收資格之學生，準備一份證明。</w:t>
      </w:r>
    </w:p>
    <w:p w:rsidR="000B79E6" w:rsidRPr="00E0441E" w:rsidRDefault="000B79E6" w:rsidP="000B79E6">
      <w:pPr>
        <w:rPr>
          <w:rFonts w:asciiTheme="minorEastAsia" w:hAnsiTheme="minorEastAsia"/>
        </w:rPr>
      </w:pPr>
    </w:p>
    <w:p w:rsidR="00B15892" w:rsidRPr="00E0441E" w:rsidRDefault="00DD1825" w:rsidP="00B15892">
      <w:pPr>
        <w:rPr>
          <w:rFonts w:asciiTheme="minorEastAsia" w:hAnsiTheme="minorEastAsia"/>
          <w:sz w:val="32"/>
          <w:szCs w:val="32"/>
          <w:bdr w:val="single" w:sz="4" w:space="0" w:color="auto"/>
          <w:shd w:val="pct15" w:color="auto" w:fill="FFFFFF"/>
        </w:rPr>
      </w:pPr>
      <w:r w:rsidRPr="00E0441E">
        <w:rPr>
          <w:rFonts w:asciiTheme="minorEastAsia" w:hAnsiTheme="minorEastAsia" w:hint="eastAsia"/>
          <w:sz w:val="32"/>
          <w:szCs w:val="32"/>
          <w:bdr w:val="single" w:sz="4" w:space="0" w:color="auto"/>
          <w:shd w:val="pct15" w:color="auto" w:fill="FFFFFF"/>
        </w:rPr>
        <w:t>訓</w:t>
      </w:r>
      <w:r w:rsidR="009343AE" w:rsidRPr="00E0441E">
        <w:rPr>
          <w:rFonts w:asciiTheme="minorEastAsia" w:hAnsiTheme="minorEastAsia" w:hint="eastAsia"/>
          <w:sz w:val="32"/>
          <w:szCs w:val="32"/>
          <w:bdr w:val="single" w:sz="4" w:space="0" w:color="auto"/>
          <w:shd w:val="pct15" w:color="auto" w:fill="FFFFFF"/>
        </w:rPr>
        <w:t>導</w:t>
      </w:r>
      <w:r w:rsidR="00B15892" w:rsidRPr="00E0441E">
        <w:rPr>
          <w:rFonts w:asciiTheme="minorEastAsia" w:hAnsiTheme="minorEastAsia" w:hint="eastAsia"/>
          <w:sz w:val="32"/>
          <w:szCs w:val="32"/>
          <w:bdr w:val="single" w:sz="4" w:space="0" w:color="auto"/>
          <w:shd w:val="pct15" w:color="auto" w:fill="FFFFFF"/>
        </w:rPr>
        <w:t>組</w:t>
      </w:r>
      <w:r w:rsidR="000B79E6" w:rsidRPr="00E0441E">
        <w:rPr>
          <w:rFonts w:asciiTheme="minorEastAsia" w:hAnsiTheme="minorEastAsia" w:hint="eastAsia"/>
          <w:sz w:val="32"/>
          <w:szCs w:val="32"/>
          <w:bdr w:val="single" w:sz="4" w:space="0" w:color="auto"/>
          <w:shd w:val="pct15" w:color="auto" w:fill="FFFFFF"/>
        </w:rPr>
        <w:t>長</w:t>
      </w:r>
      <w:r w:rsidR="00B15892" w:rsidRPr="00E0441E">
        <w:rPr>
          <w:rFonts w:asciiTheme="minorEastAsia" w:hAnsiTheme="minorEastAsia" w:hint="eastAsia"/>
          <w:sz w:val="32"/>
          <w:szCs w:val="32"/>
          <w:bdr w:val="single" w:sz="4" w:space="0" w:color="auto"/>
          <w:shd w:val="pct15" w:color="auto" w:fill="FFFFFF"/>
        </w:rPr>
        <w:t>校務會議報告</w:t>
      </w:r>
      <w:r w:rsidR="009171ED" w:rsidRPr="00E0441E">
        <w:rPr>
          <w:rFonts w:asciiTheme="minorEastAsia" w:hAnsiTheme="minorEastAsia" w:hint="eastAsia"/>
          <w:sz w:val="32"/>
          <w:szCs w:val="32"/>
          <w:bdr w:val="single" w:sz="4" w:space="0" w:color="auto"/>
          <w:shd w:val="pct15" w:color="auto" w:fill="FFFFFF"/>
        </w:rPr>
        <w:t>:</w:t>
      </w:r>
    </w:p>
    <w:p w:rsidR="004361DA" w:rsidRPr="00E0441E" w:rsidRDefault="004361DA" w:rsidP="004361DA">
      <w:pPr>
        <w:pStyle w:val="a3"/>
        <w:ind w:leftChars="0" w:left="360"/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一、本學期值週表已po在群組記事本上，也貼在各辦公室公佈欄上，請同仁參閱。</w:t>
      </w:r>
    </w:p>
    <w:p w:rsidR="004361DA" w:rsidRPr="00E0441E" w:rsidRDefault="004361DA" w:rsidP="004361DA">
      <w:pPr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lastRenderedPageBreak/>
        <w:t>二、近期賽事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478"/>
        <w:gridCol w:w="1843"/>
        <w:gridCol w:w="4252"/>
        <w:gridCol w:w="1531"/>
      </w:tblGrid>
      <w:tr w:rsidR="00E0441E" w:rsidRPr="00E0441E" w:rsidTr="00E037AD">
        <w:tc>
          <w:tcPr>
            <w:tcW w:w="1478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日期</w:t>
            </w:r>
          </w:p>
        </w:tc>
        <w:tc>
          <w:tcPr>
            <w:tcW w:w="1843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賽事名稱</w:t>
            </w:r>
          </w:p>
        </w:tc>
        <w:tc>
          <w:tcPr>
            <w:tcW w:w="4252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參賽學生</w:t>
            </w:r>
          </w:p>
        </w:tc>
        <w:tc>
          <w:tcPr>
            <w:tcW w:w="1531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帶隊老師</w:t>
            </w:r>
          </w:p>
        </w:tc>
      </w:tr>
      <w:tr w:rsidR="00E0441E" w:rsidRPr="00E0441E" w:rsidTr="00E037AD">
        <w:tc>
          <w:tcPr>
            <w:tcW w:w="1478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8/23</w:t>
            </w:r>
          </w:p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(五)</w:t>
            </w:r>
          </w:p>
        </w:tc>
        <w:tc>
          <w:tcPr>
            <w:tcW w:w="1843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縣運桌球</w:t>
            </w:r>
          </w:p>
        </w:tc>
        <w:tc>
          <w:tcPr>
            <w:tcW w:w="4252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both"/>
              <w:rPr>
                <w:rFonts w:asciiTheme="minorEastAsia" w:hAnsiTheme="minorEastAsia"/>
              </w:rPr>
            </w:pPr>
          </w:p>
          <w:p w:rsidR="004361DA" w:rsidRPr="00E0441E" w:rsidRDefault="004361DA" w:rsidP="00E037AD">
            <w:pPr>
              <w:pStyle w:val="a3"/>
              <w:ind w:leftChars="0" w:left="0"/>
              <w:jc w:val="both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八：昱麟、慧珍、懿汎</w:t>
            </w:r>
          </w:p>
          <w:p w:rsidR="004361DA" w:rsidRPr="00E0441E" w:rsidRDefault="004361DA" w:rsidP="00E037AD">
            <w:pPr>
              <w:pStyle w:val="a3"/>
              <w:ind w:leftChars="0" w:left="0"/>
              <w:jc w:val="both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九：鼎宸、夢月、瑋辛</w:t>
            </w:r>
          </w:p>
        </w:tc>
        <w:tc>
          <w:tcPr>
            <w:tcW w:w="1531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早上美娟</w:t>
            </w:r>
          </w:p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下午安浩</w:t>
            </w:r>
          </w:p>
        </w:tc>
      </w:tr>
      <w:tr w:rsidR="00E0441E" w:rsidRPr="00E0441E" w:rsidTr="00E037AD">
        <w:tc>
          <w:tcPr>
            <w:tcW w:w="1478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8/25</w:t>
            </w:r>
          </w:p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(六)</w:t>
            </w:r>
          </w:p>
        </w:tc>
        <w:tc>
          <w:tcPr>
            <w:tcW w:w="1843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縣運桌球</w:t>
            </w:r>
          </w:p>
        </w:tc>
        <w:tc>
          <w:tcPr>
            <w:tcW w:w="4252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both"/>
              <w:rPr>
                <w:rFonts w:asciiTheme="minorEastAsia" w:hAnsiTheme="minorEastAsia"/>
              </w:rPr>
            </w:pPr>
          </w:p>
          <w:p w:rsidR="004361DA" w:rsidRPr="00E0441E" w:rsidRDefault="004361DA" w:rsidP="00E037AD">
            <w:pPr>
              <w:pStyle w:val="a3"/>
              <w:ind w:leftChars="0" w:left="0"/>
              <w:jc w:val="both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八：昱麟、慧珍、懿汎</w:t>
            </w:r>
          </w:p>
          <w:p w:rsidR="004361DA" w:rsidRPr="00E0441E" w:rsidRDefault="004361DA" w:rsidP="00E037AD">
            <w:pPr>
              <w:pStyle w:val="a3"/>
              <w:ind w:leftChars="0" w:left="0"/>
              <w:jc w:val="both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九：鼎宸、夢月、瑋辛</w:t>
            </w:r>
          </w:p>
        </w:tc>
        <w:tc>
          <w:tcPr>
            <w:tcW w:w="1531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安浩</w:t>
            </w:r>
          </w:p>
        </w:tc>
      </w:tr>
      <w:tr w:rsidR="00E0441E" w:rsidRPr="00E0441E" w:rsidTr="00E037AD">
        <w:tc>
          <w:tcPr>
            <w:tcW w:w="1478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8/29</w:t>
            </w:r>
          </w:p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(四)</w:t>
            </w:r>
          </w:p>
        </w:tc>
        <w:tc>
          <w:tcPr>
            <w:tcW w:w="1843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縣運桌球</w:t>
            </w:r>
          </w:p>
        </w:tc>
        <w:tc>
          <w:tcPr>
            <w:tcW w:w="4252" w:type="dxa"/>
            <w:vAlign w:val="center"/>
          </w:tcPr>
          <w:p w:rsidR="004361DA" w:rsidRPr="00E0441E" w:rsidRDefault="004361DA" w:rsidP="00E037AD">
            <w:pPr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八：昱麟、慧珍、懿汎</w:t>
            </w:r>
          </w:p>
          <w:p w:rsidR="004361DA" w:rsidRPr="00E0441E" w:rsidRDefault="004361DA" w:rsidP="00E037AD">
            <w:pPr>
              <w:pStyle w:val="a3"/>
              <w:ind w:leftChars="0" w:left="0"/>
              <w:jc w:val="both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九：鼎宸、夢月、瑋辛</w:t>
            </w:r>
          </w:p>
        </w:tc>
        <w:tc>
          <w:tcPr>
            <w:tcW w:w="1531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雅鈴</w:t>
            </w:r>
          </w:p>
        </w:tc>
      </w:tr>
      <w:tr w:rsidR="00E0441E" w:rsidRPr="00E0441E" w:rsidTr="00E037AD">
        <w:tc>
          <w:tcPr>
            <w:tcW w:w="1478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 xml:space="preserve">   8/26</w:t>
            </w:r>
          </w:p>
          <w:p w:rsidR="004361DA" w:rsidRPr="00E0441E" w:rsidRDefault="004361DA" w:rsidP="00E037AD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 xml:space="preserve">   (一)</w:t>
            </w:r>
          </w:p>
        </w:tc>
        <w:tc>
          <w:tcPr>
            <w:tcW w:w="1843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縣運跆拳道</w:t>
            </w:r>
          </w:p>
        </w:tc>
        <w:tc>
          <w:tcPr>
            <w:tcW w:w="4252" w:type="dxa"/>
            <w:vAlign w:val="center"/>
          </w:tcPr>
          <w:p w:rsidR="004361DA" w:rsidRPr="00E0441E" w:rsidRDefault="004361DA" w:rsidP="00E037AD">
            <w:pPr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八：鄭宇傑</w:t>
            </w:r>
          </w:p>
        </w:tc>
        <w:tc>
          <w:tcPr>
            <w:tcW w:w="1531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</w:tr>
      <w:tr w:rsidR="00E0441E" w:rsidRPr="00E0441E" w:rsidTr="00E037AD">
        <w:tc>
          <w:tcPr>
            <w:tcW w:w="1478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8/27</w:t>
            </w:r>
          </w:p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(二)</w:t>
            </w:r>
          </w:p>
        </w:tc>
        <w:tc>
          <w:tcPr>
            <w:tcW w:w="1843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縣運木球</w:t>
            </w:r>
          </w:p>
        </w:tc>
        <w:tc>
          <w:tcPr>
            <w:tcW w:w="4252" w:type="dxa"/>
            <w:vAlign w:val="center"/>
          </w:tcPr>
          <w:p w:rsidR="004361DA" w:rsidRPr="00E0441E" w:rsidRDefault="004361DA" w:rsidP="00E037AD">
            <w:pPr>
              <w:jc w:val="both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八：宜真</w:t>
            </w:r>
          </w:p>
        </w:tc>
        <w:tc>
          <w:tcPr>
            <w:tcW w:w="1531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伊庭</w:t>
            </w:r>
          </w:p>
        </w:tc>
      </w:tr>
      <w:tr w:rsidR="00E0441E" w:rsidRPr="00E0441E" w:rsidTr="00E037AD">
        <w:tc>
          <w:tcPr>
            <w:tcW w:w="1478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8/31~9/1</w:t>
            </w:r>
          </w:p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(六~日)</w:t>
            </w:r>
          </w:p>
        </w:tc>
        <w:tc>
          <w:tcPr>
            <w:tcW w:w="1843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縣運游泳</w:t>
            </w:r>
          </w:p>
        </w:tc>
        <w:tc>
          <w:tcPr>
            <w:tcW w:w="4252" w:type="dxa"/>
            <w:vAlign w:val="center"/>
          </w:tcPr>
          <w:p w:rsidR="004361DA" w:rsidRPr="00E0441E" w:rsidRDefault="004361DA" w:rsidP="00E037AD">
            <w:pPr>
              <w:jc w:val="both"/>
              <w:rPr>
                <w:rFonts w:asciiTheme="minorEastAsia" w:hAnsiTheme="minorEastAsia"/>
              </w:rPr>
            </w:pPr>
          </w:p>
          <w:p w:rsidR="004361DA" w:rsidRPr="00E0441E" w:rsidRDefault="004361DA" w:rsidP="00E037AD">
            <w:pPr>
              <w:jc w:val="both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九：丁宏明、何晉齊、鄭婕妤、鄭鳳妞</w:t>
            </w:r>
          </w:p>
        </w:tc>
        <w:tc>
          <w:tcPr>
            <w:tcW w:w="1531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8/31(雅鈴)</w:t>
            </w:r>
          </w:p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9/1(安浩)</w:t>
            </w:r>
          </w:p>
        </w:tc>
      </w:tr>
      <w:tr w:rsidR="00E0441E" w:rsidRPr="00E0441E" w:rsidTr="00E037AD">
        <w:tc>
          <w:tcPr>
            <w:tcW w:w="1478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9/2~9/3</w:t>
            </w:r>
          </w:p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(一~二)</w:t>
            </w:r>
          </w:p>
        </w:tc>
        <w:tc>
          <w:tcPr>
            <w:tcW w:w="1843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縣運排球</w:t>
            </w:r>
          </w:p>
        </w:tc>
        <w:tc>
          <w:tcPr>
            <w:tcW w:w="4252" w:type="dxa"/>
            <w:vAlign w:val="center"/>
          </w:tcPr>
          <w:p w:rsidR="004361DA" w:rsidRPr="00E0441E" w:rsidRDefault="004361DA" w:rsidP="00E037AD">
            <w:pPr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八：昱麟、慧珍、懿汎</w:t>
            </w:r>
          </w:p>
          <w:p w:rsidR="004361DA" w:rsidRPr="00E0441E" w:rsidRDefault="004361DA" w:rsidP="00E037AD">
            <w:pPr>
              <w:pStyle w:val="a3"/>
              <w:ind w:leftChars="0" w:left="0"/>
              <w:jc w:val="both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 xml:space="preserve">九：鼎宸、夢月、瑋辛、宏明、俞文、 </w:t>
            </w:r>
          </w:p>
          <w:p w:rsidR="004361DA" w:rsidRPr="00E0441E" w:rsidRDefault="004361DA" w:rsidP="00E037AD">
            <w:pPr>
              <w:pStyle w:val="a3"/>
              <w:ind w:leftChars="0" w:left="0"/>
              <w:jc w:val="both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 xml:space="preserve">    婕妤</w:t>
            </w:r>
          </w:p>
        </w:tc>
        <w:tc>
          <w:tcPr>
            <w:tcW w:w="1531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雙財等人</w:t>
            </w:r>
          </w:p>
        </w:tc>
      </w:tr>
      <w:tr w:rsidR="004361DA" w:rsidRPr="00E0441E" w:rsidTr="00E037AD">
        <w:tc>
          <w:tcPr>
            <w:tcW w:w="1478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9/06</w:t>
            </w:r>
          </w:p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(五)</w:t>
            </w:r>
          </w:p>
        </w:tc>
        <w:tc>
          <w:tcPr>
            <w:tcW w:w="1843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縣運田徑</w:t>
            </w:r>
          </w:p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跳遠</w:t>
            </w:r>
          </w:p>
        </w:tc>
        <w:tc>
          <w:tcPr>
            <w:tcW w:w="4252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both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九：裕爵</w:t>
            </w:r>
          </w:p>
        </w:tc>
        <w:tc>
          <w:tcPr>
            <w:tcW w:w="1531" w:type="dxa"/>
            <w:vAlign w:val="center"/>
          </w:tcPr>
          <w:p w:rsidR="004361DA" w:rsidRPr="00E0441E" w:rsidRDefault="004361DA" w:rsidP="00E037AD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0441E">
              <w:rPr>
                <w:rFonts w:asciiTheme="minorEastAsia" w:hAnsiTheme="minorEastAsia" w:hint="eastAsia"/>
              </w:rPr>
              <w:t>安浩</w:t>
            </w:r>
          </w:p>
        </w:tc>
      </w:tr>
    </w:tbl>
    <w:p w:rsidR="004361DA" w:rsidRPr="00E0441E" w:rsidRDefault="004361DA" w:rsidP="004361DA">
      <w:pPr>
        <w:pStyle w:val="a3"/>
        <w:ind w:leftChars="0" w:left="360"/>
        <w:rPr>
          <w:rFonts w:asciiTheme="minorEastAsia" w:hAnsiTheme="minorEastAsia"/>
        </w:rPr>
      </w:pPr>
    </w:p>
    <w:p w:rsidR="00127F9B" w:rsidRPr="00E0441E" w:rsidRDefault="004361DA" w:rsidP="004361DA">
      <w:pPr>
        <w:jc w:val="both"/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三、請導師協助叮嚀學生環境清潔及資源回收</w:t>
      </w:r>
    </w:p>
    <w:p w:rsidR="004361DA" w:rsidRPr="00E0441E" w:rsidRDefault="004361DA" w:rsidP="004361DA">
      <w:pPr>
        <w:pStyle w:val="a3"/>
        <w:ind w:leftChars="0" w:left="840"/>
        <w:jc w:val="both"/>
        <w:rPr>
          <w:rFonts w:asciiTheme="minorEastAsia" w:hAnsiTheme="minorEastAsia" w:cs="Times New Roman"/>
          <w:szCs w:val="24"/>
        </w:rPr>
      </w:pPr>
    </w:p>
    <w:p w:rsidR="00EA5045" w:rsidRPr="00E0441E" w:rsidRDefault="00EA5045" w:rsidP="00EA5045">
      <w:pPr>
        <w:rPr>
          <w:rFonts w:asciiTheme="minorEastAsia" w:hAnsiTheme="minorEastAsia"/>
          <w:sz w:val="32"/>
          <w:szCs w:val="32"/>
          <w:bdr w:val="single" w:sz="4" w:space="0" w:color="auto"/>
          <w:shd w:val="pct15" w:color="auto" w:fill="FFFFFF"/>
        </w:rPr>
      </w:pPr>
      <w:r w:rsidRPr="00E0441E">
        <w:rPr>
          <w:rFonts w:asciiTheme="minorEastAsia" w:hAnsiTheme="minorEastAsia" w:hint="eastAsia"/>
          <w:sz w:val="32"/>
          <w:szCs w:val="32"/>
          <w:bdr w:val="single" w:sz="4" w:space="0" w:color="auto"/>
          <w:shd w:val="pct15" w:color="auto" w:fill="FFFFFF"/>
        </w:rPr>
        <w:t>教導主任</w:t>
      </w:r>
      <w:r w:rsidR="009171ED" w:rsidRPr="00E0441E">
        <w:rPr>
          <w:rFonts w:asciiTheme="minorEastAsia" w:hAnsiTheme="minorEastAsia" w:hint="eastAsia"/>
          <w:sz w:val="32"/>
          <w:szCs w:val="32"/>
          <w:bdr w:val="single" w:sz="4" w:space="0" w:color="auto"/>
          <w:shd w:val="pct15" w:color="auto" w:fill="FFFFFF"/>
        </w:rPr>
        <w:t>校務會議報告:</w:t>
      </w:r>
    </w:p>
    <w:p w:rsidR="000D458E" w:rsidRPr="00E0441E" w:rsidRDefault="000D458E" w:rsidP="000D458E">
      <w:pPr>
        <w:ind w:left="480" w:hangingChars="200" w:hanging="480"/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一、本學期社團/團隊上課及練習，預計從9/9第三週開始，已經週知任課教師，各團隊學生名單會在下週統計好並公布。</w:t>
      </w:r>
    </w:p>
    <w:p w:rsidR="000D458E" w:rsidRPr="00E0441E" w:rsidRDefault="000D458E" w:rsidP="000D458E">
      <w:pPr>
        <w:ind w:left="480" w:hangingChars="200" w:hanging="480"/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二、7年級游泳教學，9/9(一).9/10(二)下午13:30-15:50；9/11(三).9/12(四)上午8:30-11:00，請教務組協調帶隊老師人選，並請7忠導師轉知學生攜帶泳衣及相關泳具。9年級游泳檢測於9/23(一)8:30-11:00，一併請教務組及導師協助。</w:t>
      </w:r>
    </w:p>
    <w:p w:rsidR="000B79E6" w:rsidRPr="00E0441E" w:rsidRDefault="000B79E6" w:rsidP="000D458E">
      <w:pPr>
        <w:rPr>
          <w:rFonts w:asciiTheme="minorEastAsia" w:hAnsiTheme="minorEastAsia"/>
          <w:sz w:val="32"/>
          <w:szCs w:val="32"/>
        </w:rPr>
      </w:pPr>
      <w:bookmarkStart w:id="1" w:name="_GoBack"/>
      <w:bookmarkEnd w:id="1"/>
    </w:p>
    <w:p w:rsidR="005639B1" w:rsidRPr="00E0441E" w:rsidRDefault="004361DA" w:rsidP="00EA5045">
      <w:pPr>
        <w:jc w:val="center"/>
        <w:rPr>
          <w:rFonts w:asciiTheme="minorEastAsia" w:hAnsiTheme="minorEastAsia"/>
          <w:sz w:val="32"/>
          <w:szCs w:val="32"/>
          <w:bdr w:val="single" w:sz="4" w:space="0" w:color="auto"/>
          <w:shd w:val="pct15" w:color="auto" w:fill="FFFFFF"/>
        </w:rPr>
      </w:pPr>
      <w:r w:rsidRPr="00E0441E">
        <w:rPr>
          <w:rFonts w:asciiTheme="minorEastAsia" w:hAnsiTheme="minorEastAsia" w:hint="eastAsia"/>
          <w:b/>
          <w:sz w:val="32"/>
          <w:szCs w:val="32"/>
        </w:rPr>
        <w:t>108</w:t>
      </w:r>
      <w:r w:rsidR="009171ED" w:rsidRPr="00E0441E">
        <w:rPr>
          <w:rFonts w:asciiTheme="minorEastAsia" w:hAnsiTheme="minorEastAsia" w:hint="eastAsia"/>
          <w:b/>
          <w:sz w:val="32"/>
          <w:szCs w:val="32"/>
        </w:rPr>
        <w:t>學年度第</w:t>
      </w:r>
      <w:r w:rsidRPr="00E0441E">
        <w:rPr>
          <w:rFonts w:asciiTheme="minorEastAsia" w:hAnsiTheme="minorEastAsia" w:hint="eastAsia"/>
          <w:b/>
          <w:sz w:val="32"/>
          <w:szCs w:val="32"/>
        </w:rPr>
        <w:t>1</w:t>
      </w:r>
      <w:r w:rsidR="009171ED" w:rsidRPr="00E0441E">
        <w:rPr>
          <w:rFonts w:asciiTheme="minorEastAsia" w:hAnsiTheme="minorEastAsia" w:hint="eastAsia"/>
          <w:b/>
          <w:sz w:val="32"/>
          <w:szCs w:val="32"/>
        </w:rPr>
        <w:t>學期期</w:t>
      </w:r>
      <w:r w:rsidR="007F2D73" w:rsidRPr="00E0441E">
        <w:rPr>
          <w:rFonts w:asciiTheme="minorEastAsia" w:hAnsiTheme="minorEastAsia" w:hint="eastAsia"/>
          <w:b/>
          <w:sz w:val="32"/>
          <w:szCs w:val="32"/>
        </w:rPr>
        <w:t>初</w:t>
      </w:r>
      <w:r w:rsidR="009171ED" w:rsidRPr="00E0441E">
        <w:rPr>
          <w:rFonts w:asciiTheme="minorEastAsia" w:hAnsiTheme="minorEastAsia" w:hint="eastAsia"/>
          <w:b/>
          <w:sz w:val="32"/>
          <w:szCs w:val="32"/>
        </w:rPr>
        <w:t>校務會議-總務處報告</w:t>
      </w:r>
    </w:p>
    <w:p w:rsidR="000B79E6" w:rsidRPr="00E0441E" w:rsidRDefault="009171ED" w:rsidP="009171ED">
      <w:pPr>
        <w:rPr>
          <w:rFonts w:asciiTheme="minorEastAsia" w:hAnsiTheme="minorEastAsia"/>
          <w:sz w:val="32"/>
          <w:szCs w:val="32"/>
          <w:bdr w:val="single" w:sz="4" w:space="0" w:color="auto"/>
          <w:shd w:val="pct15" w:color="auto" w:fill="FFFFFF"/>
        </w:rPr>
      </w:pPr>
      <w:r w:rsidRPr="00E0441E">
        <w:rPr>
          <w:rFonts w:asciiTheme="minorEastAsia" w:hAnsiTheme="minorEastAsia" w:hint="eastAsia"/>
          <w:sz w:val="32"/>
          <w:szCs w:val="32"/>
          <w:bdr w:val="single" w:sz="4" w:space="0" w:color="auto"/>
          <w:shd w:val="pct15" w:color="auto" w:fill="FFFFFF"/>
        </w:rPr>
        <w:t>總務主任校務會議報告:</w:t>
      </w:r>
    </w:p>
    <w:p w:rsidR="005D58D7" w:rsidRPr="00E0441E" w:rsidRDefault="005D58D7" w:rsidP="005D58D7">
      <w:pPr>
        <w:pStyle w:val="a3"/>
        <w:numPr>
          <w:ilvl w:val="0"/>
          <w:numId w:val="32"/>
        </w:numPr>
        <w:ind w:leftChars="0"/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廁所外圍走道鋪平及家政教室門窗更換的設計圖已完成，但有項目設計錯誤，已請設計師修改後再進行招標。</w:t>
      </w:r>
    </w:p>
    <w:p w:rsidR="00314201" w:rsidRPr="00F755F1" w:rsidRDefault="005D58D7" w:rsidP="00DC6146">
      <w:pPr>
        <w:pStyle w:val="a3"/>
        <w:numPr>
          <w:ilvl w:val="0"/>
          <w:numId w:val="32"/>
        </w:numPr>
        <w:ind w:leftChars="0"/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生活科技教室已於8月12日進行第一次驗收，尚有五項產品未送達，兩項產品數量未齊全，預備再與廠商一個星期時間，於9月6日之前交貨驗收。</w:t>
      </w:r>
    </w:p>
    <w:p w:rsidR="00B15892" w:rsidRPr="00E0441E" w:rsidRDefault="004361DA" w:rsidP="005A0AC6">
      <w:pPr>
        <w:jc w:val="center"/>
        <w:rPr>
          <w:rFonts w:asciiTheme="minorEastAsia" w:hAnsiTheme="minorEastAsia"/>
          <w:sz w:val="32"/>
          <w:szCs w:val="32"/>
          <w:bdr w:val="single" w:sz="4" w:space="0" w:color="auto"/>
          <w:shd w:val="pct15" w:color="auto" w:fill="FFFFFF"/>
        </w:rPr>
      </w:pPr>
      <w:r w:rsidRPr="00E0441E">
        <w:rPr>
          <w:rFonts w:asciiTheme="minorEastAsia" w:hAnsiTheme="minorEastAsia" w:hint="eastAsia"/>
          <w:b/>
          <w:sz w:val="32"/>
          <w:szCs w:val="32"/>
        </w:rPr>
        <w:lastRenderedPageBreak/>
        <w:t>108</w:t>
      </w:r>
      <w:r w:rsidR="000B79E6" w:rsidRPr="00E0441E">
        <w:rPr>
          <w:rFonts w:asciiTheme="minorEastAsia" w:hAnsiTheme="minorEastAsia" w:hint="eastAsia"/>
          <w:b/>
          <w:sz w:val="32"/>
          <w:szCs w:val="32"/>
        </w:rPr>
        <w:t>學年度第</w:t>
      </w:r>
      <w:r w:rsidRPr="00E0441E">
        <w:rPr>
          <w:rFonts w:asciiTheme="minorEastAsia" w:hAnsiTheme="minorEastAsia" w:hint="eastAsia"/>
          <w:b/>
          <w:sz w:val="32"/>
          <w:szCs w:val="32"/>
        </w:rPr>
        <w:t>1</w:t>
      </w:r>
      <w:r w:rsidR="000B79E6" w:rsidRPr="00E0441E">
        <w:rPr>
          <w:rFonts w:asciiTheme="minorEastAsia" w:hAnsiTheme="minorEastAsia" w:hint="eastAsia"/>
          <w:b/>
          <w:sz w:val="32"/>
          <w:szCs w:val="32"/>
        </w:rPr>
        <w:t>學期期</w:t>
      </w:r>
      <w:r w:rsidR="007F2D73" w:rsidRPr="00E0441E">
        <w:rPr>
          <w:rFonts w:asciiTheme="minorEastAsia" w:hAnsiTheme="minorEastAsia" w:hint="eastAsia"/>
          <w:b/>
          <w:sz w:val="32"/>
          <w:szCs w:val="32"/>
        </w:rPr>
        <w:t>初</w:t>
      </w:r>
      <w:r w:rsidR="000B79E6" w:rsidRPr="00E0441E">
        <w:rPr>
          <w:rFonts w:asciiTheme="minorEastAsia" w:hAnsiTheme="minorEastAsia" w:hint="eastAsia"/>
          <w:b/>
          <w:sz w:val="32"/>
          <w:szCs w:val="32"/>
        </w:rPr>
        <w:t>校務會議-輔導處報告</w:t>
      </w:r>
    </w:p>
    <w:p w:rsidR="000B79E6" w:rsidRPr="00E0441E" w:rsidRDefault="000B79E6" w:rsidP="000B79E6">
      <w:pPr>
        <w:rPr>
          <w:rFonts w:asciiTheme="minorEastAsia" w:hAnsiTheme="minorEastAsia"/>
          <w:sz w:val="32"/>
          <w:szCs w:val="32"/>
          <w:bdr w:val="single" w:sz="4" w:space="0" w:color="auto"/>
          <w:shd w:val="pct15" w:color="auto" w:fill="FFFFFF"/>
        </w:rPr>
      </w:pPr>
      <w:r w:rsidRPr="00E0441E">
        <w:rPr>
          <w:rFonts w:asciiTheme="minorEastAsia" w:hAnsiTheme="minorEastAsia" w:hint="eastAsia"/>
          <w:sz w:val="32"/>
          <w:szCs w:val="32"/>
          <w:bdr w:val="single" w:sz="4" w:space="0" w:color="auto"/>
          <w:shd w:val="pct15" w:color="auto" w:fill="FFFFFF"/>
        </w:rPr>
        <w:t>輔導主任校務會議報告:</w:t>
      </w:r>
    </w:p>
    <w:p w:rsidR="000D458E" w:rsidRPr="00E0441E" w:rsidRDefault="000D458E" w:rsidP="000D458E">
      <w:pPr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一、生涯發展教育、技藝教育</w:t>
      </w:r>
    </w:p>
    <w:p w:rsidR="000D458E" w:rsidRPr="00E0441E" w:rsidRDefault="000D458E" w:rsidP="000D458E">
      <w:pPr>
        <w:ind w:leftChars="200" w:left="600" w:hangingChars="50" w:hanging="120"/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1.本學年度生涯發展教育總經費是32000元，將規劃產業參訪一場次，外聘講座一場次，高中職參訪一場次。</w:t>
      </w:r>
    </w:p>
    <w:p w:rsidR="000D458E" w:rsidRPr="00E0441E" w:rsidRDefault="000D458E" w:rsidP="000D458E">
      <w:pPr>
        <w:ind w:leftChars="200" w:left="720" w:hangingChars="100" w:hanging="240"/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2.另外，生涯發展教育計劃會掛在學校網站上供各位教師參考</w:t>
      </w:r>
    </w:p>
    <w:p w:rsidR="000D458E" w:rsidRPr="00E0441E" w:rsidRDefault="000D458E" w:rsidP="000D458E">
      <w:pPr>
        <w:ind w:leftChars="200" w:left="720" w:hangingChars="100" w:hanging="240"/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3.技藝班本學期開設食品職群及商管職群，每星期四5-7節上課。</w:t>
      </w:r>
    </w:p>
    <w:p w:rsidR="000D458E" w:rsidRPr="00E0441E" w:rsidRDefault="000D458E" w:rsidP="000D458E">
      <w:pPr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二、特殊教育</w:t>
      </w:r>
    </w:p>
    <w:p w:rsidR="000D458E" w:rsidRPr="00E0441E" w:rsidRDefault="000D458E" w:rsidP="000D458E">
      <w:pPr>
        <w:ind w:leftChars="200" w:left="600" w:hangingChars="50" w:hanging="120"/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1.新生規定於開學後一個月內完成IEP會議，所以請各任課教師再多觀察張同學的學習狀況、人際互動等，擬定適合她的教學內容及評量方式，輔導室將會再擇期召開IEP會議。(原則上會配合許老師的到校時間較方便)</w:t>
      </w:r>
    </w:p>
    <w:p w:rsidR="000D458E" w:rsidRPr="00E0441E" w:rsidRDefault="000D458E" w:rsidP="000D458E">
      <w:pPr>
        <w:ind w:leftChars="200" w:left="600" w:hangingChars="50" w:hanging="120"/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2.本學期巡迴輔導是開設國語文一科用外加的方式，上課時間是在每周五的6-7節，再請導師及任課教師注意一下。</w:t>
      </w:r>
    </w:p>
    <w:p w:rsidR="000D458E" w:rsidRPr="00E0441E" w:rsidRDefault="000D458E" w:rsidP="000D458E">
      <w:pPr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三、縣運排球比賽日期為9/2、9/3，9/2(一)14:30開始，9/3(二)17:00開始。</w:t>
      </w:r>
    </w:p>
    <w:p w:rsidR="000D458E" w:rsidRPr="00E0441E" w:rsidRDefault="000D458E" w:rsidP="000D458E">
      <w:pPr>
        <w:ind w:leftChars="200" w:left="720" w:hangingChars="100" w:hanging="240"/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9/2(一)下午剛好是三節體育課，是否全校都過去加油? 9/3(三)支援人力?</w:t>
      </w:r>
    </w:p>
    <w:p w:rsidR="000D458E" w:rsidRPr="00E0441E" w:rsidRDefault="000D458E" w:rsidP="000D458E">
      <w:pPr>
        <w:ind w:left="480" w:hangingChars="200" w:hanging="480"/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四、友善校園計畫目前剩下回覆系統填報研習預計11/13(三)辦理，中心學校會有幾場有關性平的演講或是影片欣賞，目前跟講師接洽中，會將相關訊息PO在學校行事曆。</w:t>
      </w:r>
    </w:p>
    <w:p w:rsidR="005A0AC6" w:rsidRDefault="000D458E" w:rsidP="000D458E">
      <w:pPr>
        <w:ind w:left="480" w:hangingChars="200" w:hanging="480"/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五、有關學生輔導紀錄A、B表請各班導師記得隨時上學務系統去登打，以免時日久遠日期或事件記憶模糊。</w:t>
      </w:r>
    </w:p>
    <w:p w:rsidR="00F755F1" w:rsidRPr="00E0441E" w:rsidRDefault="00F755F1" w:rsidP="000D458E">
      <w:pPr>
        <w:ind w:left="480" w:hangingChars="200" w:hanging="480"/>
        <w:rPr>
          <w:rFonts w:asciiTheme="minorEastAsia" w:hAnsiTheme="minorEastAsia"/>
        </w:rPr>
      </w:pPr>
    </w:p>
    <w:p w:rsidR="00F755F1" w:rsidRPr="00E0441E" w:rsidRDefault="00F755F1" w:rsidP="00F755F1">
      <w:pPr>
        <w:jc w:val="center"/>
        <w:rPr>
          <w:rFonts w:asciiTheme="minorEastAsia" w:hAnsiTheme="minorEastAsia"/>
          <w:b/>
          <w:sz w:val="32"/>
          <w:szCs w:val="32"/>
          <w:bdr w:val="single" w:sz="4" w:space="0" w:color="auto"/>
          <w:shd w:val="pct15" w:color="auto" w:fill="FFFFFF"/>
        </w:rPr>
      </w:pPr>
      <w:r w:rsidRPr="00E0441E">
        <w:rPr>
          <w:rFonts w:asciiTheme="minorEastAsia" w:hAnsiTheme="minorEastAsia" w:hint="eastAsia"/>
          <w:b/>
          <w:sz w:val="32"/>
          <w:szCs w:val="32"/>
        </w:rPr>
        <w:t>108學年度第1學期期初校務會議-文書、人事、出納報告</w:t>
      </w:r>
    </w:p>
    <w:p w:rsidR="00F755F1" w:rsidRPr="00E0441E" w:rsidRDefault="00F755F1" w:rsidP="00F755F1">
      <w:pPr>
        <w:ind w:left="480" w:hangingChars="200" w:hanging="480"/>
        <w:rPr>
          <w:rFonts w:asciiTheme="minorEastAsia" w:hAnsiTheme="minorEastAsia" w:cs="DFKaiShu-SB-Estd-BF"/>
          <w:kern w:val="0"/>
          <w:szCs w:val="24"/>
        </w:rPr>
      </w:pPr>
      <w:r w:rsidRPr="00E0441E">
        <w:rPr>
          <w:rFonts w:asciiTheme="minorEastAsia" w:hAnsiTheme="minorEastAsia" w:cs="DFKaiShu-SB-Estd-BF" w:hint="eastAsia"/>
          <w:kern w:val="0"/>
          <w:szCs w:val="24"/>
        </w:rPr>
        <w:t>一、依據人事處</w:t>
      </w:r>
      <w:r w:rsidRPr="00E0441E">
        <w:rPr>
          <w:rFonts w:asciiTheme="minorEastAsia" w:hAnsiTheme="minorEastAsia" w:cs="DFKaiShu-SB-Estd-BF"/>
          <w:kern w:val="0"/>
          <w:szCs w:val="24"/>
        </w:rPr>
        <w:t>108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年度「如何建構公部門工作與家庭平衡的有效做法工作圈」建議辦理。</w:t>
      </w:r>
    </w:p>
    <w:p w:rsidR="00F755F1" w:rsidRPr="00E0441E" w:rsidRDefault="00F755F1" w:rsidP="00F755F1">
      <w:pPr>
        <w:autoSpaceDE w:val="0"/>
        <w:autoSpaceDN w:val="0"/>
        <w:adjustRightInd w:val="0"/>
        <w:ind w:leftChars="200" w:left="480"/>
        <w:rPr>
          <w:rFonts w:asciiTheme="minorEastAsia" w:hAnsiTheme="minorEastAsia" w:cs="DFKaiShu-SB-Estd-BF"/>
          <w:kern w:val="0"/>
          <w:szCs w:val="24"/>
        </w:rPr>
      </w:pPr>
      <w:r w:rsidRPr="00E0441E">
        <w:rPr>
          <w:rFonts w:asciiTheme="minorEastAsia" w:hAnsiTheme="minorEastAsia" w:cs="DFKaiShu-SB-Estd-BF" w:hint="eastAsia"/>
          <w:kern w:val="0"/>
          <w:szCs w:val="24"/>
        </w:rPr>
        <w:t>為使公務同仁能更具彈性時間處理家務，得以兼顧工作與家庭生活，爰調整本府現行彈性上下班時間如下：</w:t>
      </w:r>
      <w:r w:rsidRPr="00E0441E">
        <w:rPr>
          <w:rFonts w:asciiTheme="minorEastAsia" w:hAnsiTheme="minorEastAsia" w:cs="DFKaiShu-SB-Estd-BF"/>
          <w:kern w:val="0"/>
          <w:szCs w:val="24"/>
        </w:rPr>
        <w:t>(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一</w:t>
      </w:r>
      <w:r w:rsidRPr="00E0441E">
        <w:rPr>
          <w:rFonts w:asciiTheme="minorEastAsia" w:hAnsiTheme="minorEastAsia" w:cs="DFKaiShu-SB-Estd-BF"/>
          <w:kern w:val="0"/>
          <w:szCs w:val="24"/>
        </w:rPr>
        <w:t>)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現行上班時間為上午</w:t>
      </w:r>
      <w:r w:rsidRPr="00E0441E">
        <w:rPr>
          <w:rFonts w:asciiTheme="minorEastAsia" w:hAnsiTheme="minorEastAsia" w:cs="DFKaiShu-SB-Estd-BF"/>
          <w:kern w:val="0"/>
          <w:szCs w:val="24"/>
        </w:rPr>
        <w:t>8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時至</w:t>
      </w:r>
      <w:r w:rsidRPr="00E0441E">
        <w:rPr>
          <w:rFonts w:asciiTheme="minorEastAsia" w:hAnsiTheme="minorEastAsia" w:cs="DFKaiShu-SB-Estd-BF"/>
          <w:kern w:val="0"/>
          <w:szCs w:val="24"/>
        </w:rPr>
        <w:t>8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時</w:t>
      </w:r>
      <w:r w:rsidRPr="00E0441E">
        <w:rPr>
          <w:rFonts w:asciiTheme="minorEastAsia" w:hAnsiTheme="minorEastAsia" w:cs="DFKaiShu-SB-Estd-BF"/>
          <w:kern w:val="0"/>
          <w:szCs w:val="24"/>
        </w:rPr>
        <w:t>10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分，下午</w:t>
      </w:r>
      <w:r w:rsidRPr="00E0441E">
        <w:rPr>
          <w:rFonts w:asciiTheme="minorEastAsia" w:hAnsiTheme="minorEastAsia" w:cs="DFKaiShu-SB-Estd-BF"/>
          <w:kern w:val="0"/>
          <w:szCs w:val="24"/>
        </w:rPr>
        <w:t>1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時</w:t>
      </w:r>
      <w:r w:rsidRPr="00E0441E">
        <w:rPr>
          <w:rFonts w:asciiTheme="minorEastAsia" w:hAnsiTheme="minorEastAsia" w:cs="DFKaiShu-SB-Estd-BF"/>
          <w:kern w:val="0"/>
          <w:szCs w:val="24"/>
        </w:rPr>
        <w:t>30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分至</w:t>
      </w:r>
      <w:r w:rsidRPr="00E0441E">
        <w:rPr>
          <w:rFonts w:asciiTheme="minorEastAsia" w:hAnsiTheme="minorEastAsia" w:cs="DFKaiShu-SB-Estd-BF"/>
          <w:kern w:val="0"/>
          <w:szCs w:val="24"/>
        </w:rPr>
        <w:t>1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時</w:t>
      </w:r>
      <w:r w:rsidRPr="00E0441E">
        <w:rPr>
          <w:rFonts w:asciiTheme="minorEastAsia" w:hAnsiTheme="minorEastAsia" w:cs="DFKaiShu-SB-Estd-BF"/>
          <w:kern w:val="0"/>
          <w:szCs w:val="24"/>
        </w:rPr>
        <w:t>40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分，下班時間為下午</w:t>
      </w:r>
      <w:r w:rsidRPr="00E0441E">
        <w:rPr>
          <w:rFonts w:asciiTheme="minorEastAsia" w:hAnsiTheme="minorEastAsia" w:cs="DFKaiShu-SB-Estd-BF"/>
          <w:kern w:val="0"/>
          <w:szCs w:val="24"/>
        </w:rPr>
        <w:t>5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時</w:t>
      </w:r>
      <w:r w:rsidRPr="00E0441E">
        <w:rPr>
          <w:rFonts w:asciiTheme="minorEastAsia" w:hAnsiTheme="minorEastAsia" w:cs="DFKaiShu-SB-Estd-BF"/>
          <w:kern w:val="0"/>
          <w:szCs w:val="24"/>
        </w:rPr>
        <w:t>30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分至</w:t>
      </w:r>
      <w:r w:rsidRPr="00E0441E">
        <w:rPr>
          <w:rFonts w:asciiTheme="minorEastAsia" w:hAnsiTheme="minorEastAsia" w:cs="DFKaiShu-SB-Estd-BF"/>
          <w:kern w:val="0"/>
          <w:szCs w:val="24"/>
        </w:rPr>
        <w:t>5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時</w:t>
      </w:r>
      <w:r w:rsidRPr="00E0441E">
        <w:rPr>
          <w:rFonts w:asciiTheme="minorEastAsia" w:hAnsiTheme="minorEastAsia" w:cs="DFKaiShu-SB-Estd-BF"/>
          <w:kern w:val="0"/>
          <w:szCs w:val="24"/>
        </w:rPr>
        <w:t>50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分。</w:t>
      </w:r>
      <w:r w:rsidRPr="00E0441E">
        <w:rPr>
          <w:rFonts w:asciiTheme="minorEastAsia" w:hAnsiTheme="minorEastAsia" w:cs="DFKaiShu-SB-Estd-BF"/>
          <w:kern w:val="0"/>
          <w:szCs w:val="24"/>
        </w:rPr>
        <w:t>(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二</w:t>
      </w:r>
      <w:r w:rsidRPr="00E0441E">
        <w:rPr>
          <w:rFonts w:asciiTheme="minorEastAsia" w:hAnsiTheme="minorEastAsia" w:cs="DFKaiShu-SB-Estd-BF"/>
          <w:kern w:val="0"/>
          <w:szCs w:val="24"/>
        </w:rPr>
        <w:t>)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調整後上班時間為上午</w:t>
      </w:r>
      <w:r w:rsidRPr="00E0441E">
        <w:rPr>
          <w:rFonts w:asciiTheme="minorEastAsia" w:hAnsiTheme="minorEastAsia" w:cs="DFKaiShu-SB-Estd-BF"/>
          <w:kern w:val="0"/>
          <w:szCs w:val="24"/>
        </w:rPr>
        <w:t>7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時</w:t>
      </w:r>
      <w:r w:rsidRPr="00E0441E">
        <w:rPr>
          <w:rFonts w:asciiTheme="minorEastAsia" w:hAnsiTheme="minorEastAsia" w:cs="DFKaiShu-SB-Estd-BF"/>
          <w:kern w:val="0"/>
          <w:szCs w:val="24"/>
        </w:rPr>
        <w:t>50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分至</w:t>
      </w:r>
      <w:r w:rsidRPr="00E0441E">
        <w:rPr>
          <w:rFonts w:asciiTheme="minorEastAsia" w:hAnsiTheme="minorEastAsia" w:cs="DFKaiShu-SB-Estd-BF"/>
          <w:kern w:val="0"/>
          <w:szCs w:val="24"/>
        </w:rPr>
        <w:t>8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時</w:t>
      </w:r>
      <w:r w:rsidRPr="00E0441E">
        <w:rPr>
          <w:rFonts w:asciiTheme="minorEastAsia" w:hAnsiTheme="minorEastAsia" w:cs="DFKaiShu-SB-Estd-BF"/>
          <w:kern w:val="0"/>
          <w:szCs w:val="24"/>
        </w:rPr>
        <w:t>10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分，下午</w:t>
      </w:r>
      <w:r w:rsidRPr="00E0441E">
        <w:rPr>
          <w:rFonts w:asciiTheme="minorEastAsia" w:hAnsiTheme="minorEastAsia" w:cs="DFKaiShu-SB-Estd-BF"/>
          <w:kern w:val="0"/>
          <w:szCs w:val="24"/>
        </w:rPr>
        <w:t>1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時</w:t>
      </w:r>
      <w:r w:rsidRPr="00E0441E">
        <w:rPr>
          <w:rFonts w:asciiTheme="minorEastAsia" w:hAnsiTheme="minorEastAsia" w:cs="DFKaiShu-SB-Estd-BF"/>
          <w:kern w:val="0"/>
          <w:szCs w:val="24"/>
        </w:rPr>
        <w:t>30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分至</w:t>
      </w:r>
      <w:r w:rsidRPr="00E0441E">
        <w:rPr>
          <w:rFonts w:asciiTheme="minorEastAsia" w:hAnsiTheme="minorEastAsia" w:cs="DFKaiShu-SB-Estd-BF"/>
          <w:kern w:val="0"/>
          <w:szCs w:val="24"/>
        </w:rPr>
        <w:t>1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時</w:t>
      </w:r>
      <w:r w:rsidRPr="00E0441E">
        <w:rPr>
          <w:rFonts w:asciiTheme="minorEastAsia" w:hAnsiTheme="minorEastAsia" w:cs="DFKaiShu-SB-Estd-BF"/>
          <w:kern w:val="0"/>
          <w:szCs w:val="24"/>
        </w:rPr>
        <w:t>40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分，下班時間為下午</w:t>
      </w:r>
      <w:r w:rsidRPr="00E0441E">
        <w:rPr>
          <w:rFonts w:asciiTheme="minorEastAsia" w:hAnsiTheme="minorEastAsia" w:cs="DFKaiShu-SB-Estd-BF"/>
          <w:kern w:val="0"/>
          <w:szCs w:val="24"/>
        </w:rPr>
        <w:t>5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時</w:t>
      </w:r>
      <w:r w:rsidRPr="00E0441E">
        <w:rPr>
          <w:rFonts w:asciiTheme="minorEastAsia" w:hAnsiTheme="minorEastAsia" w:cs="DFKaiShu-SB-Estd-BF"/>
          <w:kern w:val="0"/>
          <w:szCs w:val="24"/>
        </w:rPr>
        <w:t>20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分至</w:t>
      </w:r>
      <w:r w:rsidRPr="00E0441E">
        <w:rPr>
          <w:rFonts w:asciiTheme="minorEastAsia" w:hAnsiTheme="minorEastAsia" w:cs="DFKaiShu-SB-Estd-BF"/>
          <w:kern w:val="0"/>
          <w:szCs w:val="24"/>
        </w:rPr>
        <w:t>5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時</w:t>
      </w:r>
      <w:r w:rsidRPr="00E0441E">
        <w:rPr>
          <w:rFonts w:asciiTheme="minorEastAsia" w:hAnsiTheme="minorEastAsia" w:cs="DFKaiShu-SB-Estd-BF"/>
          <w:kern w:val="0"/>
          <w:szCs w:val="24"/>
        </w:rPr>
        <w:t>50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分，並自本年</w:t>
      </w:r>
      <w:r w:rsidRPr="00E0441E">
        <w:rPr>
          <w:rFonts w:asciiTheme="minorEastAsia" w:hAnsiTheme="minorEastAsia" w:cs="DFKaiShu-SB-Estd-BF"/>
          <w:kern w:val="0"/>
          <w:szCs w:val="24"/>
        </w:rPr>
        <w:t>9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月</w:t>
      </w:r>
      <w:r w:rsidRPr="00E0441E">
        <w:rPr>
          <w:rFonts w:asciiTheme="minorEastAsia" w:hAnsiTheme="minorEastAsia" w:cs="DFKaiShu-SB-Estd-BF"/>
          <w:kern w:val="0"/>
          <w:szCs w:val="24"/>
        </w:rPr>
        <w:t>1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日起試辦至本年</w:t>
      </w:r>
      <w:r w:rsidRPr="00E0441E">
        <w:rPr>
          <w:rFonts w:asciiTheme="minorEastAsia" w:hAnsiTheme="minorEastAsia" w:cs="DFKaiShu-SB-Estd-BF"/>
          <w:kern w:val="0"/>
          <w:szCs w:val="24"/>
        </w:rPr>
        <w:t>12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月</w:t>
      </w:r>
      <w:r w:rsidRPr="00E0441E">
        <w:rPr>
          <w:rFonts w:asciiTheme="minorEastAsia" w:hAnsiTheme="minorEastAsia" w:cs="DFKaiShu-SB-Estd-BF"/>
          <w:kern w:val="0"/>
          <w:szCs w:val="24"/>
        </w:rPr>
        <w:t>31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止。</w:t>
      </w:r>
    </w:p>
    <w:p w:rsidR="00F755F1" w:rsidRPr="00E0441E" w:rsidRDefault="00F755F1" w:rsidP="00F755F1">
      <w:pPr>
        <w:rPr>
          <w:rFonts w:asciiTheme="minorEastAsia" w:hAnsiTheme="minorEastAsia" w:cs="DFKaiShu-SB-Estd-BF"/>
          <w:kern w:val="0"/>
          <w:szCs w:val="24"/>
        </w:rPr>
      </w:pPr>
    </w:p>
    <w:p w:rsidR="00F755F1" w:rsidRPr="00E0441E" w:rsidRDefault="00F755F1" w:rsidP="00F755F1">
      <w:pPr>
        <w:rPr>
          <w:rFonts w:asciiTheme="minorEastAsia" w:hAnsiTheme="minorEastAsia" w:cs="DFKaiShu-SB-Estd-BF"/>
          <w:kern w:val="0"/>
          <w:szCs w:val="24"/>
        </w:rPr>
      </w:pPr>
      <w:r w:rsidRPr="00E0441E">
        <w:rPr>
          <w:rFonts w:asciiTheme="minorEastAsia" w:hAnsiTheme="minorEastAsia" w:cs="DFKaiShu-SB-Estd-BF" w:hint="eastAsia"/>
          <w:kern w:val="0"/>
          <w:szCs w:val="24"/>
        </w:rPr>
        <w:t>二、108學年度第1學期子女教育補助申請資料報送時程表</w:t>
      </w:r>
    </w:p>
    <w:tbl>
      <w:tblPr>
        <w:tblW w:w="53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9"/>
        <w:gridCol w:w="3826"/>
        <w:gridCol w:w="3828"/>
      </w:tblGrid>
      <w:tr w:rsidR="00F755F1" w:rsidRPr="00E0441E" w:rsidTr="00EE7984">
        <w:trPr>
          <w:trHeight w:val="541"/>
          <w:jc w:val="center"/>
        </w:trPr>
        <w:tc>
          <w:tcPr>
            <w:tcW w:w="1581" w:type="pct"/>
          </w:tcPr>
          <w:p w:rsidR="00F755F1" w:rsidRPr="00E0441E" w:rsidRDefault="00F755F1" w:rsidP="00EE7984">
            <w:pPr>
              <w:ind w:leftChars="63" w:left="151"/>
              <w:rPr>
                <w:rFonts w:asciiTheme="minorEastAsia" w:hAnsiTheme="minorEastAsia" w:cs="Times New Roman"/>
                <w:szCs w:val="24"/>
              </w:rPr>
            </w:pPr>
            <w:r w:rsidRPr="00E0441E">
              <w:rPr>
                <w:rFonts w:asciiTheme="minorEastAsia" w:hAnsiTheme="minorEastAsia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66037B" wp14:editId="71A074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975485" cy="450215"/>
                      <wp:effectExtent l="8890" t="10795" r="6350" b="5715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5485" cy="4502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05pt" to="155.5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" strokeweight=".5pt"/>
                  </w:pict>
                </mc:Fallback>
              </mc:AlternateContent>
            </w:r>
            <w:r w:rsidRPr="00E0441E">
              <w:rPr>
                <w:rFonts w:asciiTheme="minorEastAsia" w:hAnsiTheme="minorEastAsia" w:cs="Times New Roman" w:hint="eastAsia"/>
                <w:szCs w:val="24"/>
              </w:rPr>
              <w:t xml:space="preserve">               申請學校</w:t>
            </w:r>
          </w:p>
          <w:p w:rsidR="00F755F1" w:rsidRPr="00E0441E" w:rsidRDefault="00F755F1" w:rsidP="00EE7984">
            <w:pPr>
              <w:ind w:left="528" w:hangingChars="220" w:hanging="528"/>
              <w:rPr>
                <w:rFonts w:asciiTheme="minorEastAsia" w:hAnsiTheme="minorEastAsia" w:cs="Times New Roman"/>
                <w:szCs w:val="24"/>
              </w:rPr>
            </w:pPr>
            <w:r w:rsidRPr="00E0441E">
              <w:rPr>
                <w:rFonts w:asciiTheme="minorEastAsia" w:hAnsiTheme="minorEastAsia" w:cs="Times New Roman" w:hint="eastAsia"/>
                <w:szCs w:val="24"/>
              </w:rPr>
              <w:t>作業項目</w:t>
            </w:r>
          </w:p>
        </w:tc>
        <w:tc>
          <w:tcPr>
            <w:tcW w:w="1709" w:type="pct"/>
            <w:vAlign w:val="center"/>
          </w:tcPr>
          <w:p w:rsidR="00F755F1" w:rsidRPr="00E0441E" w:rsidRDefault="00F755F1" w:rsidP="00EE7984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0441E">
              <w:rPr>
                <w:rFonts w:asciiTheme="minorEastAsia" w:hAnsiTheme="minorEastAsia" w:cs="Times New Roman" w:hint="eastAsia"/>
                <w:szCs w:val="24"/>
              </w:rPr>
              <w:t>大專校院</w:t>
            </w:r>
          </w:p>
        </w:tc>
        <w:tc>
          <w:tcPr>
            <w:tcW w:w="1710" w:type="pct"/>
            <w:vAlign w:val="center"/>
          </w:tcPr>
          <w:p w:rsidR="00F755F1" w:rsidRPr="00E0441E" w:rsidRDefault="00F755F1" w:rsidP="00EE7984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0441E">
              <w:rPr>
                <w:rFonts w:asciiTheme="minorEastAsia" w:hAnsiTheme="minorEastAsia" w:cs="Times New Roman" w:hint="eastAsia"/>
                <w:szCs w:val="24"/>
              </w:rPr>
              <w:t>高中職</w:t>
            </w:r>
          </w:p>
        </w:tc>
      </w:tr>
      <w:tr w:rsidR="00F755F1" w:rsidRPr="00E0441E" w:rsidTr="00EE7984">
        <w:trPr>
          <w:jc w:val="center"/>
        </w:trPr>
        <w:tc>
          <w:tcPr>
            <w:tcW w:w="1581" w:type="pct"/>
          </w:tcPr>
          <w:p w:rsidR="00F755F1" w:rsidRPr="00E0441E" w:rsidRDefault="00F755F1" w:rsidP="00EE7984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  <w:r w:rsidRPr="00E0441E">
              <w:rPr>
                <w:rFonts w:asciiTheme="minorEastAsia" w:hAnsiTheme="minorEastAsia" w:cs="Times New Roman" w:hint="eastAsia"/>
                <w:szCs w:val="24"/>
              </w:rPr>
              <w:t>各機關報送子女教育補助申請資料</w:t>
            </w:r>
          </w:p>
        </w:tc>
        <w:tc>
          <w:tcPr>
            <w:tcW w:w="1709" w:type="pct"/>
            <w:vAlign w:val="center"/>
          </w:tcPr>
          <w:p w:rsidR="00F755F1" w:rsidRPr="00E0441E" w:rsidRDefault="00F755F1" w:rsidP="00EE7984">
            <w:pPr>
              <w:rPr>
                <w:rFonts w:asciiTheme="minorEastAsia" w:hAnsiTheme="minorEastAsia" w:cs="Times New Roman"/>
                <w:szCs w:val="24"/>
              </w:rPr>
            </w:pPr>
            <w:r w:rsidRPr="00E0441E">
              <w:rPr>
                <w:rFonts w:asciiTheme="minorEastAsia" w:hAnsiTheme="minorEastAsia" w:cs="Times New Roman" w:hint="eastAsia"/>
                <w:szCs w:val="24"/>
              </w:rPr>
              <w:t>108年10月25日前</w:t>
            </w:r>
          </w:p>
        </w:tc>
        <w:tc>
          <w:tcPr>
            <w:tcW w:w="1710" w:type="pct"/>
            <w:vAlign w:val="center"/>
          </w:tcPr>
          <w:p w:rsidR="00F755F1" w:rsidRPr="00E0441E" w:rsidRDefault="00F755F1" w:rsidP="00EE7984">
            <w:pPr>
              <w:ind w:left="480" w:hangingChars="200" w:hanging="480"/>
              <w:rPr>
                <w:rFonts w:asciiTheme="minorEastAsia" w:hAnsiTheme="minorEastAsia" w:cs="Times New Roman"/>
                <w:szCs w:val="24"/>
              </w:rPr>
            </w:pPr>
            <w:r w:rsidRPr="00E0441E">
              <w:rPr>
                <w:rFonts w:asciiTheme="minorEastAsia" w:hAnsiTheme="minorEastAsia" w:cs="Times New Roman" w:hint="eastAsia"/>
                <w:szCs w:val="24"/>
              </w:rPr>
              <w:t>108年10月25日前</w:t>
            </w:r>
          </w:p>
        </w:tc>
      </w:tr>
    </w:tbl>
    <w:p w:rsidR="00F755F1" w:rsidRPr="00E0441E" w:rsidRDefault="00F755F1" w:rsidP="00F755F1">
      <w:pPr>
        <w:rPr>
          <w:rFonts w:asciiTheme="minorEastAsia" w:hAnsiTheme="minorEastAsia" w:cs="DFKaiShu-SB-Estd-BF"/>
          <w:kern w:val="0"/>
          <w:szCs w:val="24"/>
        </w:rPr>
      </w:pPr>
    </w:p>
    <w:p w:rsidR="00F755F1" w:rsidRPr="00E0441E" w:rsidRDefault="00F755F1" w:rsidP="00F755F1">
      <w:pPr>
        <w:ind w:left="480" w:hangingChars="200" w:hanging="480"/>
        <w:rPr>
          <w:rFonts w:asciiTheme="minorEastAsia" w:hAnsiTheme="minorEastAsia" w:cs="DFKaiShu-SB-Estd-BF"/>
          <w:kern w:val="0"/>
          <w:szCs w:val="24"/>
        </w:rPr>
      </w:pPr>
      <w:r w:rsidRPr="00E0441E">
        <w:rPr>
          <w:rFonts w:asciiTheme="minorEastAsia" w:hAnsiTheme="minorEastAsia" w:cs="DFKaiShu-SB-Estd-BF" w:hint="eastAsia"/>
          <w:kern w:val="0"/>
          <w:szCs w:val="24"/>
        </w:rPr>
        <w:t>三、個人資料及獎懲確認</w:t>
      </w:r>
    </w:p>
    <w:p w:rsidR="00F755F1" w:rsidRPr="00E0441E" w:rsidRDefault="00F755F1" w:rsidP="00F755F1">
      <w:pPr>
        <w:autoSpaceDE w:val="0"/>
        <w:autoSpaceDN w:val="0"/>
        <w:adjustRightInd w:val="0"/>
        <w:ind w:leftChars="100" w:left="240" w:firstLineChars="50" w:firstLine="120"/>
        <w:rPr>
          <w:rFonts w:asciiTheme="minorEastAsia" w:hAnsiTheme="minorEastAsia" w:cs="DFKaiShu-SB-Estd-BF"/>
          <w:kern w:val="0"/>
          <w:szCs w:val="24"/>
        </w:rPr>
      </w:pPr>
      <w:r w:rsidRPr="00E0441E">
        <w:rPr>
          <w:rFonts w:asciiTheme="minorEastAsia" w:hAnsiTheme="minorEastAsia" w:cs="DFKaiShu-SB-Estd-BF" w:hint="eastAsia"/>
          <w:kern w:val="0"/>
          <w:szCs w:val="24"/>
        </w:rPr>
        <w:t>IE進入人事服務網</w:t>
      </w:r>
      <w:r w:rsidRPr="00E0441E">
        <w:rPr>
          <w:rFonts w:asciiTheme="minorEastAsia" w:hAnsiTheme="minorEastAsia" w:cs="Arial Unicode MS" w:hint="eastAsia"/>
          <w:b/>
          <w:kern w:val="0"/>
          <w:szCs w:val="24"/>
        </w:rPr>
        <w:t>→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自然人憑證登入</w:t>
      </w:r>
      <w:r w:rsidRPr="00E0441E">
        <w:rPr>
          <w:rFonts w:asciiTheme="minorEastAsia" w:hAnsiTheme="minorEastAsia" w:cs="Arial Unicode MS" w:hint="eastAsia"/>
          <w:b/>
          <w:kern w:val="0"/>
          <w:szCs w:val="24"/>
        </w:rPr>
        <w:t>→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點選應用系統--(下拉)</w:t>
      </w:r>
      <w:r w:rsidRPr="00E0441E">
        <w:rPr>
          <w:rFonts w:asciiTheme="minorEastAsia" w:hAnsiTheme="minorEastAsia" w:cs="Arial Unicode MS" w:hint="eastAsia"/>
          <w:b/>
          <w:kern w:val="0"/>
          <w:szCs w:val="24"/>
        </w:rPr>
        <w:t xml:space="preserve"> →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點選公務人員個人資料校對網站</w:t>
      </w:r>
      <w:r w:rsidRPr="00E0441E">
        <w:rPr>
          <w:rFonts w:asciiTheme="minorEastAsia" w:hAnsiTheme="minorEastAsia" w:cs="Arial Unicode MS" w:hint="eastAsia"/>
          <w:b/>
          <w:kern w:val="0"/>
          <w:szCs w:val="24"/>
        </w:rPr>
        <w:t>→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點選獎懲令查詢</w:t>
      </w:r>
      <w:r w:rsidRPr="00E0441E">
        <w:rPr>
          <w:rFonts w:asciiTheme="minorEastAsia" w:hAnsiTheme="minorEastAsia" w:cs="Arial Unicode MS" w:hint="eastAsia"/>
          <w:b/>
          <w:kern w:val="0"/>
          <w:szCs w:val="24"/>
        </w:rPr>
        <w:t>→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點選未檢視獎令</w:t>
      </w:r>
      <w:r w:rsidRPr="00E0441E">
        <w:rPr>
          <w:rFonts w:asciiTheme="minorEastAsia" w:hAnsiTheme="minorEastAsia" w:cs="Arial Unicode MS" w:hint="eastAsia"/>
          <w:b/>
          <w:kern w:val="0"/>
          <w:szCs w:val="24"/>
        </w:rPr>
        <w:t>→</w:t>
      </w:r>
      <w:r w:rsidRPr="00E0441E">
        <w:rPr>
          <w:rFonts w:asciiTheme="minorEastAsia" w:hAnsiTheme="minorEastAsia" w:cs="DFKaiShu-SB-Estd-BF" w:hint="eastAsia"/>
          <w:kern w:val="0"/>
          <w:szCs w:val="24"/>
        </w:rPr>
        <w:t>點選檔案，完成確認。</w:t>
      </w:r>
    </w:p>
    <w:p w:rsidR="00F755F1" w:rsidRPr="00E0441E" w:rsidRDefault="00F755F1" w:rsidP="00F755F1">
      <w:pPr>
        <w:autoSpaceDE w:val="0"/>
        <w:autoSpaceDN w:val="0"/>
        <w:adjustRightInd w:val="0"/>
        <w:ind w:left="480" w:hangingChars="200" w:hanging="480"/>
        <w:rPr>
          <w:rFonts w:asciiTheme="minorEastAsia" w:hAnsiTheme="minorEastAsia" w:cs="DFKaiShu-SB-Estd-BF"/>
          <w:kern w:val="0"/>
          <w:sz w:val="32"/>
          <w:szCs w:val="32"/>
        </w:rPr>
      </w:pPr>
      <w:r w:rsidRPr="00E0441E">
        <w:rPr>
          <w:rFonts w:asciiTheme="minorEastAsia" w:hAnsiTheme="minorEastAsia" w:cs="DFKaiShu-SB-Estd-BF" w:hint="eastAsia"/>
          <w:kern w:val="0"/>
          <w:szCs w:val="24"/>
        </w:rPr>
        <w:t>四、請公假或其它須要檢附函文之假別，請各位同仁依規定檢附函文、簽呈或其它經長官核准之文件俾利往後認定作業，另請在假卡及請假文件上標示序號才能正確核對各項假別。</w:t>
      </w:r>
    </w:p>
    <w:p w:rsidR="00EB115F" w:rsidRPr="00F755F1" w:rsidRDefault="00EB115F" w:rsidP="00EB115F">
      <w:pPr>
        <w:rPr>
          <w:rFonts w:asciiTheme="minorEastAsia" w:hAnsiTheme="minorEastAsia"/>
          <w:sz w:val="32"/>
          <w:szCs w:val="32"/>
        </w:rPr>
      </w:pPr>
    </w:p>
    <w:p w:rsidR="00F755F1" w:rsidRPr="00E0441E" w:rsidRDefault="00F755F1" w:rsidP="00F755F1">
      <w:pPr>
        <w:rPr>
          <w:rFonts w:asciiTheme="minorEastAsia" w:hAnsiTheme="minorEastAsia"/>
          <w:sz w:val="32"/>
          <w:szCs w:val="32"/>
          <w:bdr w:val="single" w:sz="4" w:space="0" w:color="auto"/>
          <w:shd w:val="pct15" w:color="auto" w:fill="FFFFFF"/>
        </w:rPr>
      </w:pPr>
      <w:r w:rsidRPr="00E0441E">
        <w:rPr>
          <w:rFonts w:asciiTheme="minorEastAsia" w:hAnsiTheme="minorEastAsia" w:hint="eastAsia"/>
          <w:sz w:val="32"/>
          <w:szCs w:val="32"/>
          <w:bdr w:val="single" w:sz="4" w:space="0" w:color="auto"/>
          <w:shd w:val="pct15" w:color="auto" w:fill="FFFFFF"/>
        </w:rPr>
        <w:lastRenderedPageBreak/>
        <w:t>午餐執秘校務會議報告:</w:t>
      </w:r>
    </w:p>
    <w:p w:rsidR="00F755F1" w:rsidRPr="00E0441E" w:rsidRDefault="00F755F1" w:rsidP="00F755F1">
      <w:pPr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一、廚工阿姨詢問本學期的營養午餐，是否能夠安排學生輪流至廚房搬餐桶?</w:t>
      </w:r>
    </w:p>
    <w:p w:rsidR="00F755F1" w:rsidRPr="00E0441E" w:rsidRDefault="00F755F1" w:rsidP="00F755F1">
      <w:pPr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二、108學年度廚工阿姨的上班時間為7:30-13:30，共計六小時。</w:t>
      </w:r>
    </w:p>
    <w:p w:rsidR="00F755F1" w:rsidRPr="00E0441E" w:rsidRDefault="00F755F1" w:rsidP="00F755F1">
      <w:pPr>
        <w:ind w:left="480" w:hangingChars="200" w:hanging="480"/>
        <w:rPr>
          <w:rFonts w:asciiTheme="minorEastAsia" w:hAnsiTheme="minorEastAsia"/>
        </w:rPr>
      </w:pPr>
      <w:r w:rsidRPr="00E0441E">
        <w:rPr>
          <w:rFonts w:asciiTheme="minorEastAsia" w:hAnsiTheme="minorEastAsia" w:hint="eastAsia"/>
        </w:rPr>
        <w:t>三、109年1月1日起，時薪自150元增至158元。</w:t>
      </w:r>
    </w:p>
    <w:p w:rsidR="00DD0E2F" w:rsidRPr="00F755F1" w:rsidRDefault="00DD0E2F" w:rsidP="00EB115F">
      <w:pPr>
        <w:rPr>
          <w:rFonts w:asciiTheme="minorEastAsia" w:hAnsiTheme="minorEastAsia"/>
          <w:sz w:val="32"/>
          <w:szCs w:val="32"/>
        </w:rPr>
      </w:pPr>
    </w:p>
    <w:sectPr w:rsidR="00DD0E2F" w:rsidRPr="00F755F1" w:rsidSect="00FA6B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A55" w:rsidRDefault="009C4A55" w:rsidP="00766457">
      <w:r>
        <w:separator/>
      </w:r>
    </w:p>
  </w:endnote>
  <w:endnote w:type="continuationSeparator" w:id="0">
    <w:p w:rsidR="009C4A55" w:rsidRDefault="009C4A55" w:rsidP="0076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A55" w:rsidRDefault="009C4A55" w:rsidP="00766457">
      <w:r>
        <w:separator/>
      </w:r>
    </w:p>
  </w:footnote>
  <w:footnote w:type="continuationSeparator" w:id="0">
    <w:p w:rsidR="009C4A55" w:rsidRDefault="009C4A55" w:rsidP="00766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7BC8"/>
    <w:multiLevelType w:val="hybridMultilevel"/>
    <w:tmpl w:val="0DFE4EA6"/>
    <w:lvl w:ilvl="0" w:tplc="39303E3C">
      <w:start w:val="1"/>
      <w:numFmt w:val="taiwaneseCountingThousand"/>
      <w:lvlText w:val="%1、"/>
      <w:lvlJc w:val="left"/>
      <w:pPr>
        <w:tabs>
          <w:tab w:val="num" w:pos="864"/>
        </w:tabs>
        <w:ind w:left="864" w:hanging="62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12"/>
        </w:tabs>
        <w:ind w:left="9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92"/>
        </w:tabs>
        <w:ind w:left="13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52"/>
        </w:tabs>
        <w:ind w:left="23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32"/>
        </w:tabs>
        <w:ind w:left="28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12"/>
        </w:tabs>
        <w:ind w:left="33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92"/>
        </w:tabs>
        <w:ind w:left="37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72"/>
        </w:tabs>
        <w:ind w:left="4272" w:hanging="480"/>
      </w:pPr>
      <w:rPr>
        <w:rFonts w:cs="Times New Roman"/>
      </w:rPr>
    </w:lvl>
  </w:abstractNum>
  <w:abstractNum w:abstractNumId="1">
    <w:nsid w:val="07D35130"/>
    <w:multiLevelType w:val="hybridMultilevel"/>
    <w:tmpl w:val="BD2851F6"/>
    <w:lvl w:ilvl="0" w:tplc="4886C0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3E4DA8"/>
    <w:multiLevelType w:val="hybridMultilevel"/>
    <w:tmpl w:val="0C76769C"/>
    <w:lvl w:ilvl="0" w:tplc="1FD8F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946779"/>
    <w:multiLevelType w:val="hybridMultilevel"/>
    <w:tmpl w:val="48E02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3960D76"/>
    <w:multiLevelType w:val="hybridMultilevel"/>
    <w:tmpl w:val="A8741F20"/>
    <w:lvl w:ilvl="0" w:tplc="98E2C178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190E6AE5"/>
    <w:multiLevelType w:val="multilevel"/>
    <w:tmpl w:val="21B476D6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D1A2E8C"/>
    <w:multiLevelType w:val="hybridMultilevel"/>
    <w:tmpl w:val="157480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7127F6"/>
    <w:multiLevelType w:val="hybridMultilevel"/>
    <w:tmpl w:val="4F06F33C"/>
    <w:lvl w:ilvl="0" w:tplc="CE8ED014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F21C19"/>
    <w:multiLevelType w:val="hybridMultilevel"/>
    <w:tmpl w:val="5344E83C"/>
    <w:lvl w:ilvl="0" w:tplc="694043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79C3C9B"/>
    <w:multiLevelType w:val="hybridMultilevel"/>
    <w:tmpl w:val="D0A24F44"/>
    <w:lvl w:ilvl="0" w:tplc="39F4C9B6">
      <w:start w:val="1"/>
      <w:numFmt w:val="taiwaneseCountingThousand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8103427"/>
    <w:multiLevelType w:val="hybridMultilevel"/>
    <w:tmpl w:val="95B8383E"/>
    <w:lvl w:ilvl="0" w:tplc="4D6A7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05F6D14"/>
    <w:multiLevelType w:val="hybridMultilevel"/>
    <w:tmpl w:val="F2F2B63E"/>
    <w:lvl w:ilvl="0" w:tplc="EEEC665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6778B1"/>
    <w:multiLevelType w:val="hybridMultilevel"/>
    <w:tmpl w:val="1982D98C"/>
    <w:lvl w:ilvl="0" w:tplc="8BE8B4EC">
      <w:start w:val="1"/>
      <w:numFmt w:val="taiwaneseCountingThousand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306338E"/>
    <w:multiLevelType w:val="hybridMultilevel"/>
    <w:tmpl w:val="6814387A"/>
    <w:lvl w:ilvl="0" w:tplc="949EE2E0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>
    <w:nsid w:val="3C443A7C"/>
    <w:multiLevelType w:val="hybridMultilevel"/>
    <w:tmpl w:val="2AB8516C"/>
    <w:lvl w:ilvl="0" w:tplc="F8CAE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CDB6398"/>
    <w:multiLevelType w:val="hybridMultilevel"/>
    <w:tmpl w:val="F58E05F0"/>
    <w:lvl w:ilvl="0" w:tplc="35A0BB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F4333FF"/>
    <w:multiLevelType w:val="hybridMultilevel"/>
    <w:tmpl w:val="460486C0"/>
    <w:lvl w:ilvl="0" w:tplc="C4C0808E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7">
    <w:nsid w:val="46B6690E"/>
    <w:multiLevelType w:val="hybridMultilevel"/>
    <w:tmpl w:val="51C0AAF6"/>
    <w:lvl w:ilvl="0" w:tplc="500898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C8F3FC6"/>
    <w:multiLevelType w:val="hybridMultilevel"/>
    <w:tmpl w:val="0C1607FA"/>
    <w:lvl w:ilvl="0" w:tplc="CF72C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1B42D31"/>
    <w:multiLevelType w:val="hybridMultilevel"/>
    <w:tmpl w:val="DCEABE00"/>
    <w:lvl w:ilvl="0" w:tplc="09EE5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4603EBC"/>
    <w:multiLevelType w:val="hybridMultilevel"/>
    <w:tmpl w:val="6E8EB434"/>
    <w:lvl w:ilvl="0" w:tplc="C4F0E28E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5544D8E"/>
    <w:multiLevelType w:val="hybridMultilevel"/>
    <w:tmpl w:val="923ED560"/>
    <w:lvl w:ilvl="0" w:tplc="959E4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96C45D4"/>
    <w:multiLevelType w:val="hybridMultilevel"/>
    <w:tmpl w:val="20CEC336"/>
    <w:lvl w:ilvl="0" w:tplc="2F5A1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1FE0F25"/>
    <w:multiLevelType w:val="hybridMultilevel"/>
    <w:tmpl w:val="ACE2F9B2"/>
    <w:lvl w:ilvl="0" w:tplc="BC1C3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27F0083"/>
    <w:multiLevelType w:val="hybridMultilevel"/>
    <w:tmpl w:val="49DE4296"/>
    <w:lvl w:ilvl="0" w:tplc="04090015">
      <w:start w:val="1"/>
      <w:numFmt w:val="taiwaneseCountingThousand"/>
      <w:lvlText w:val="%1、"/>
      <w:lvlJc w:val="left"/>
      <w:pPr>
        <w:ind w:left="360" w:hanging="360"/>
      </w:pPr>
    </w:lvl>
    <w:lvl w:ilvl="1" w:tplc="00EE1CD4">
      <w:start w:val="1"/>
      <w:numFmt w:val="decimal"/>
      <w:lvlText w:val="%2."/>
      <w:lvlJc w:val="left"/>
      <w:pPr>
        <w:ind w:left="840" w:hanging="360"/>
      </w:pPr>
      <w:rPr>
        <w:rFonts w:ascii="Helvetica" w:hAnsi="Helvetica" w:cs="Helvetica" w:hint="default"/>
        <w:color w:val="1D2129"/>
        <w:sz w:val="23"/>
      </w:rPr>
    </w:lvl>
    <w:lvl w:ilvl="2" w:tplc="DEE6D3DC">
      <w:start w:val="1"/>
      <w:numFmt w:val="taiwaneseCountingThousand"/>
      <w:lvlText w:val="(%3)"/>
      <w:lvlJc w:val="left"/>
      <w:pPr>
        <w:ind w:left="906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8E73DA4"/>
    <w:multiLevelType w:val="hybridMultilevel"/>
    <w:tmpl w:val="F8127A96"/>
    <w:lvl w:ilvl="0" w:tplc="EC8E9EE4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26C5B46"/>
    <w:multiLevelType w:val="hybridMultilevel"/>
    <w:tmpl w:val="CB9A4E98"/>
    <w:lvl w:ilvl="0" w:tplc="A14ED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29C2E25"/>
    <w:multiLevelType w:val="hybridMultilevel"/>
    <w:tmpl w:val="21B476D6"/>
    <w:lvl w:ilvl="0" w:tplc="71CE583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3C75A49"/>
    <w:multiLevelType w:val="hybridMultilevel"/>
    <w:tmpl w:val="9B98B1D0"/>
    <w:lvl w:ilvl="0" w:tplc="09DCBA5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3CC1D46"/>
    <w:multiLevelType w:val="hybridMultilevel"/>
    <w:tmpl w:val="2A50BD28"/>
    <w:lvl w:ilvl="0" w:tplc="88C69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C3A0AB6"/>
    <w:multiLevelType w:val="hybridMultilevel"/>
    <w:tmpl w:val="00680266"/>
    <w:lvl w:ilvl="0" w:tplc="5DBA19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DB1308B"/>
    <w:multiLevelType w:val="hybridMultilevel"/>
    <w:tmpl w:val="D13CA73A"/>
    <w:lvl w:ilvl="0" w:tplc="C640F8F0">
      <w:start w:val="3"/>
      <w:numFmt w:val="taiwaneseCountingThousand"/>
      <w:lvlText w:val="%1、"/>
      <w:lvlJc w:val="left"/>
      <w:pPr>
        <w:ind w:left="8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4"/>
  </w:num>
  <w:num w:numId="2">
    <w:abstractNumId w:val="0"/>
  </w:num>
  <w:num w:numId="3">
    <w:abstractNumId w:val="29"/>
  </w:num>
  <w:num w:numId="4">
    <w:abstractNumId w:val="28"/>
  </w:num>
  <w:num w:numId="5">
    <w:abstractNumId w:val="7"/>
  </w:num>
  <w:num w:numId="6">
    <w:abstractNumId w:val="8"/>
  </w:num>
  <w:num w:numId="7">
    <w:abstractNumId w:val="15"/>
  </w:num>
  <w:num w:numId="8">
    <w:abstractNumId w:val="22"/>
  </w:num>
  <w:num w:numId="9">
    <w:abstractNumId w:val="10"/>
  </w:num>
  <w:num w:numId="10">
    <w:abstractNumId w:val="1"/>
  </w:num>
  <w:num w:numId="11">
    <w:abstractNumId w:val="16"/>
  </w:num>
  <w:num w:numId="12">
    <w:abstractNumId w:val="19"/>
  </w:num>
  <w:num w:numId="13">
    <w:abstractNumId w:val="2"/>
  </w:num>
  <w:num w:numId="14">
    <w:abstractNumId w:val="23"/>
  </w:num>
  <w:num w:numId="15">
    <w:abstractNumId w:val="21"/>
  </w:num>
  <w:num w:numId="16">
    <w:abstractNumId w:val="30"/>
  </w:num>
  <w:num w:numId="17">
    <w:abstractNumId w:val="12"/>
  </w:num>
  <w:num w:numId="18">
    <w:abstractNumId w:val="3"/>
  </w:num>
  <w:num w:numId="19">
    <w:abstractNumId w:val="27"/>
  </w:num>
  <w:num w:numId="20">
    <w:abstractNumId w:val="5"/>
  </w:num>
  <w:num w:numId="21">
    <w:abstractNumId w:val="17"/>
  </w:num>
  <w:num w:numId="22">
    <w:abstractNumId w:val="18"/>
  </w:num>
  <w:num w:numId="23">
    <w:abstractNumId w:val="31"/>
  </w:num>
  <w:num w:numId="24">
    <w:abstractNumId w:val="11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0"/>
  </w:num>
  <w:num w:numId="28">
    <w:abstractNumId w:val="9"/>
  </w:num>
  <w:num w:numId="29">
    <w:abstractNumId w:val="26"/>
  </w:num>
  <w:num w:numId="30">
    <w:abstractNumId w:val="4"/>
  </w:num>
  <w:num w:numId="31">
    <w:abstractNumId w:val="2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48"/>
    <w:rsid w:val="00007FC4"/>
    <w:rsid w:val="00017F86"/>
    <w:rsid w:val="000239C0"/>
    <w:rsid w:val="00031F18"/>
    <w:rsid w:val="00041638"/>
    <w:rsid w:val="00041EF2"/>
    <w:rsid w:val="00066970"/>
    <w:rsid w:val="00080F26"/>
    <w:rsid w:val="000A09DA"/>
    <w:rsid w:val="000A0C62"/>
    <w:rsid w:val="000A2778"/>
    <w:rsid w:val="000B1076"/>
    <w:rsid w:val="000B26AF"/>
    <w:rsid w:val="000B3C08"/>
    <w:rsid w:val="000B66C0"/>
    <w:rsid w:val="000B6FC9"/>
    <w:rsid w:val="000B79E6"/>
    <w:rsid w:val="000C3943"/>
    <w:rsid w:val="000C4E36"/>
    <w:rsid w:val="000D33D8"/>
    <w:rsid w:val="000D458E"/>
    <w:rsid w:val="000E232E"/>
    <w:rsid w:val="000E6752"/>
    <w:rsid w:val="000F212B"/>
    <w:rsid w:val="000F78EB"/>
    <w:rsid w:val="0011625A"/>
    <w:rsid w:val="00127F9B"/>
    <w:rsid w:val="001374A2"/>
    <w:rsid w:val="00147D20"/>
    <w:rsid w:val="001665C5"/>
    <w:rsid w:val="0018384F"/>
    <w:rsid w:val="0018575F"/>
    <w:rsid w:val="00191BA6"/>
    <w:rsid w:val="00193BA8"/>
    <w:rsid w:val="001B6BE3"/>
    <w:rsid w:val="001C0B15"/>
    <w:rsid w:val="001E7849"/>
    <w:rsid w:val="00202295"/>
    <w:rsid w:val="002024A6"/>
    <w:rsid w:val="00203700"/>
    <w:rsid w:val="002170A9"/>
    <w:rsid w:val="00217B08"/>
    <w:rsid w:val="00222C76"/>
    <w:rsid w:val="002522F1"/>
    <w:rsid w:val="0026550B"/>
    <w:rsid w:val="00271270"/>
    <w:rsid w:val="0028013A"/>
    <w:rsid w:val="002B57C9"/>
    <w:rsid w:val="002B6233"/>
    <w:rsid w:val="002D4C6C"/>
    <w:rsid w:val="003124A1"/>
    <w:rsid w:val="00314201"/>
    <w:rsid w:val="00335A2B"/>
    <w:rsid w:val="003D0D60"/>
    <w:rsid w:val="003D4389"/>
    <w:rsid w:val="003D580C"/>
    <w:rsid w:val="003F3E90"/>
    <w:rsid w:val="004361DA"/>
    <w:rsid w:val="004368D1"/>
    <w:rsid w:val="0043769E"/>
    <w:rsid w:val="00440BD8"/>
    <w:rsid w:val="00445A9E"/>
    <w:rsid w:val="004460F4"/>
    <w:rsid w:val="00465906"/>
    <w:rsid w:val="00490FEA"/>
    <w:rsid w:val="0049234A"/>
    <w:rsid w:val="00497016"/>
    <w:rsid w:val="004C7E3C"/>
    <w:rsid w:val="004D604B"/>
    <w:rsid w:val="004E5109"/>
    <w:rsid w:val="004F0B70"/>
    <w:rsid w:val="005114E7"/>
    <w:rsid w:val="00525C8D"/>
    <w:rsid w:val="00542FCD"/>
    <w:rsid w:val="00547F5A"/>
    <w:rsid w:val="005639B1"/>
    <w:rsid w:val="00570992"/>
    <w:rsid w:val="00587F24"/>
    <w:rsid w:val="005A0AC6"/>
    <w:rsid w:val="005B5263"/>
    <w:rsid w:val="005C7024"/>
    <w:rsid w:val="005D069B"/>
    <w:rsid w:val="005D58D7"/>
    <w:rsid w:val="005E4316"/>
    <w:rsid w:val="005F10CA"/>
    <w:rsid w:val="00601594"/>
    <w:rsid w:val="00604241"/>
    <w:rsid w:val="006047F7"/>
    <w:rsid w:val="00604FAB"/>
    <w:rsid w:val="00606B0E"/>
    <w:rsid w:val="006105C9"/>
    <w:rsid w:val="00630C16"/>
    <w:rsid w:val="00663B4A"/>
    <w:rsid w:val="006755F5"/>
    <w:rsid w:val="00681B42"/>
    <w:rsid w:val="006B1802"/>
    <w:rsid w:val="006B5880"/>
    <w:rsid w:val="006C33B4"/>
    <w:rsid w:val="006C6A6F"/>
    <w:rsid w:val="006F7158"/>
    <w:rsid w:val="006F7A83"/>
    <w:rsid w:val="006F7BF7"/>
    <w:rsid w:val="00705891"/>
    <w:rsid w:val="00711BEA"/>
    <w:rsid w:val="00724DC2"/>
    <w:rsid w:val="007550C5"/>
    <w:rsid w:val="0076339A"/>
    <w:rsid w:val="0076641A"/>
    <w:rsid w:val="00766457"/>
    <w:rsid w:val="00773DB3"/>
    <w:rsid w:val="0077575B"/>
    <w:rsid w:val="00780651"/>
    <w:rsid w:val="00785711"/>
    <w:rsid w:val="00786149"/>
    <w:rsid w:val="00792B99"/>
    <w:rsid w:val="0079596E"/>
    <w:rsid w:val="007B5783"/>
    <w:rsid w:val="007F2032"/>
    <w:rsid w:val="007F2576"/>
    <w:rsid w:val="007F2D73"/>
    <w:rsid w:val="00802617"/>
    <w:rsid w:val="00804299"/>
    <w:rsid w:val="00843C99"/>
    <w:rsid w:val="00844AEB"/>
    <w:rsid w:val="00850228"/>
    <w:rsid w:val="008527EE"/>
    <w:rsid w:val="0086652F"/>
    <w:rsid w:val="00867D74"/>
    <w:rsid w:val="0087133A"/>
    <w:rsid w:val="00892061"/>
    <w:rsid w:val="00893C48"/>
    <w:rsid w:val="008952CB"/>
    <w:rsid w:val="00896529"/>
    <w:rsid w:val="008A76D3"/>
    <w:rsid w:val="008C46CB"/>
    <w:rsid w:val="008F48A8"/>
    <w:rsid w:val="00901789"/>
    <w:rsid w:val="00911766"/>
    <w:rsid w:val="0091367B"/>
    <w:rsid w:val="0091454A"/>
    <w:rsid w:val="009171ED"/>
    <w:rsid w:val="00922421"/>
    <w:rsid w:val="009343AE"/>
    <w:rsid w:val="00935D64"/>
    <w:rsid w:val="00940F6F"/>
    <w:rsid w:val="0094297C"/>
    <w:rsid w:val="009A0C09"/>
    <w:rsid w:val="009A40B5"/>
    <w:rsid w:val="009A5443"/>
    <w:rsid w:val="009B472E"/>
    <w:rsid w:val="009C4A55"/>
    <w:rsid w:val="009F2FEE"/>
    <w:rsid w:val="009F52E1"/>
    <w:rsid w:val="00A003DA"/>
    <w:rsid w:val="00A111B5"/>
    <w:rsid w:val="00A263BE"/>
    <w:rsid w:val="00A338E4"/>
    <w:rsid w:val="00A64EFA"/>
    <w:rsid w:val="00A77130"/>
    <w:rsid w:val="00A96EEA"/>
    <w:rsid w:val="00AA665F"/>
    <w:rsid w:val="00AD0AA1"/>
    <w:rsid w:val="00AD0FC0"/>
    <w:rsid w:val="00B14650"/>
    <w:rsid w:val="00B15892"/>
    <w:rsid w:val="00B358CF"/>
    <w:rsid w:val="00B56F74"/>
    <w:rsid w:val="00B75772"/>
    <w:rsid w:val="00B75F02"/>
    <w:rsid w:val="00BB4028"/>
    <w:rsid w:val="00BE27BA"/>
    <w:rsid w:val="00BF2D3F"/>
    <w:rsid w:val="00BF418C"/>
    <w:rsid w:val="00BF5587"/>
    <w:rsid w:val="00BF6DC6"/>
    <w:rsid w:val="00C00002"/>
    <w:rsid w:val="00C22746"/>
    <w:rsid w:val="00C5009E"/>
    <w:rsid w:val="00C93878"/>
    <w:rsid w:val="00C94F35"/>
    <w:rsid w:val="00CB620F"/>
    <w:rsid w:val="00CD6DE5"/>
    <w:rsid w:val="00CE3B19"/>
    <w:rsid w:val="00CE4ECF"/>
    <w:rsid w:val="00CF412D"/>
    <w:rsid w:val="00D312D4"/>
    <w:rsid w:val="00D40A24"/>
    <w:rsid w:val="00D43A55"/>
    <w:rsid w:val="00D60A06"/>
    <w:rsid w:val="00D635C9"/>
    <w:rsid w:val="00D80929"/>
    <w:rsid w:val="00DB0AD4"/>
    <w:rsid w:val="00DC2274"/>
    <w:rsid w:val="00DC3643"/>
    <w:rsid w:val="00DC6146"/>
    <w:rsid w:val="00DD0E2F"/>
    <w:rsid w:val="00DD1825"/>
    <w:rsid w:val="00DE45E6"/>
    <w:rsid w:val="00DE4A83"/>
    <w:rsid w:val="00DE6995"/>
    <w:rsid w:val="00E0441E"/>
    <w:rsid w:val="00E16E1B"/>
    <w:rsid w:val="00E3522C"/>
    <w:rsid w:val="00E37167"/>
    <w:rsid w:val="00E50540"/>
    <w:rsid w:val="00E62D5F"/>
    <w:rsid w:val="00E63055"/>
    <w:rsid w:val="00E70782"/>
    <w:rsid w:val="00E726EB"/>
    <w:rsid w:val="00E8344D"/>
    <w:rsid w:val="00E9060D"/>
    <w:rsid w:val="00E92902"/>
    <w:rsid w:val="00EA3C6B"/>
    <w:rsid w:val="00EA5045"/>
    <w:rsid w:val="00EB115F"/>
    <w:rsid w:val="00EB7507"/>
    <w:rsid w:val="00EC4DC5"/>
    <w:rsid w:val="00EC5F2A"/>
    <w:rsid w:val="00EF0918"/>
    <w:rsid w:val="00F24038"/>
    <w:rsid w:val="00F44DA9"/>
    <w:rsid w:val="00F519FD"/>
    <w:rsid w:val="00F53F72"/>
    <w:rsid w:val="00F56F56"/>
    <w:rsid w:val="00F5706F"/>
    <w:rsid w:val="00F63046"/>
    <w:rsid w:val="00F642F9"/>
    <w:rsid w:val="00F7516A"/>
    <w:rsid w:val="00F755F1"/>
    <w:rsid w:val="00F97682"/>
    <w:rsid w:val="00FA6B8C"/>
    <w:rsid w:val="00FB51BD"/>
    <w:rsid w:val="00FB734E"/>
    <w:rsid w:val="00FC61BB"/>
    <w:rsid w:val="00FE1462"/>
    <w:rsid w:val="00FF1110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6105C9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FA6B8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C48"/>
    <w:pPr>
      <w:ind w:leftChars="200" w:left="480"/>
    </w:pPr>
  </w:style>
  <w:style w:type="character" w:styleId="a4">
    <w:name w:val="Hyperlink"/>
    <w:basedOn w:val="a0"/>
    <w:uiPriority w:val="99"/>
    <w:rsid w:val="00F24038"/>
    <w:rPr>
      <w:rFonts w:cs="Times New Roman"/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FA6B8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Emphasis"/>
    <w:basedOn w:val="a0"/>
    <w:uiPriority w:val="20"/>
    <w:qFormat/>
    <w:rsid w:val="00FA6B8C"/>
    <w:rPr>
      <w:i/>
      <w:iCs/>
    </w:rPr>
  </w:style>
  <w:style w:type="table" w:styleId="a6">
    <w:name w:val="Table Grid"/>
    <w:basedOn w:val="a1"/>
    <w:uiPriority w:val="39"/>
    <w:rsid w:val="006B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66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6645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66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66457"/>
    <w:rPr>
      <w:sz w:val="20"/>
      <w:szCs w:val="20"/>
    </w:rPr>
  </w:style>
  <w:style w:type="paragraph" w:customStyle="1" w:styleId="Default">
    <w:name w:val="Default"/>
    <w:rsid w:val="00D43A5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B6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B6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6105C9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d">
    <w:name w:val="FollowedHyperlink"/>
    <w:basedOn w:val="a0"/>
    <w:uiPriority w:val="99"/>
    <w:semiHidden/>
    <w:unhideWhenUsed/>
    <w:rsid w:val="00DD1825"/>
    <w:rPr>
      <w:color w:val="954F72" w:themeColor="followedHyperlink"/>
      <w:u w:val="single"/>
    </w:rPr>
  </w:style>
  <w:style w:type="character" w:customStyle="1" w:styleId="5yl5">
    <w:name w:val="_5yl5"/>
    <w:basedOn w:val="a0"/>
    <w:rsid w:val="00DD0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6105C9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FA6B8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C48"/>
    <w:pPr>
      <w:ind w:leftChars="200" w:left="480"/>
    </w:pPr>
  </w:style>
  <w:style w:type="character" w:styleId="a4">
    <w:name w:val="Hyperlink"/>
    <w:basedOn w:val="a0"/>
    <w:uiPriority w:val="99"/>
    <w:rsid w:val="00F24038"/>
    <w:rPr>
      <w:rFonts w:cs="Times New Roman"/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FA6B8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Emphasis"/>
    <w:basedOn w:val="a0"/>
    <w:uiPriority w:val="20"/>
    <w:qFormat/>
    <w:rsid w:val="00FA6B8C"/>
    <w:rPr>
      <w:i/>
      <w:iCs/>
    </w:rPr>
  </w:style>
  <w:style w:type="table" w:styleId="a6">
    <w:name w:val="Table Grid"/>
    <w:basedOn w:val="a1"/>
    <w:uiPriority w:val="39"/>
    <w:rsid w:val="006B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66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6645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66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66457"/>
    <w:rPr>
      <w:sz w:val="20"/>
      <w:szCs w:val="20"/>
    </w:rPr>
  </w:style>
  <w:style w:type="paragraph" w:customStyle="1" w:styleId="Default">
    <w:name w:val="Default"/>
    <w:rsid w:val="00D43A5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B6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B6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6105C9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d">
    <w:name w:val="FollowedHyperlink"/>
    <w:basedOn w:val="a0"/>
    <w:uiPriority w:val="99"/>
    <w:semiHidden/>
    <w:unhideWhenUsed/>
    <w:rsid w:val="00DD1825"/>
    <w:rPr>
      <w:color w:val="954F72" w:themeColor="followedHyperlink"/>
      <w:u w:val="single"/>
    </w:rPr>
  </w:style>
  <w:style w:type="character" w:customStyle="1" w:styleId="5yl5">
    <w:name w:val="_5yl5"/>
    <w:basedOn w:val="a0"/>
    <w:rsid w:val="00DD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54F4A-77FC-4B87-95CD-3F6750E0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80</cp:revision>
  <cp:lastPrinted>2017-08-29T06:39:00Z</cp:lastPrinted>
  <dcterms:created xsi:type="dcterms:W3CDTF">2017-06-29T02:53:00Z</dcterms:created>
  <dcterms:modified xsi:type="dcterms:W3CDTF">2019-09-11T04:59:00Z</dcterms:modified>
</cp:coreProperties>
</file>