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C9" w:rsidRDefault="00EB2AC9" w:rsidP="00EB2AC9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各年級各彈性學習課程師資安排</w:t>
      </w:r>
    </w:p>
    <w:p w:rsidR="00EB2AC9" w:rsidRPr="00BB0832" w:rsidRDefault="00EB2AC9" w:rsidP="00EB2AC9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中興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國民</w:t>
      </w:r>
      <w:r w:rsidRPr="00BB0832">
        <w:rPr>
          <w:rFonts w:ascii="標楷體" w:eastAsia="標楷體" w:hAnsi="標楷體" w:hint="eastAsia"/>
          <w:b/>
          <w:color w:val="FF0000"/>
          <w:sz w:val="36"/>
          <w:szCs w:val="36"/>
        </w:rPr>
        <w:t>小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學108學年度各年級彈性學習課程師資安排一覽表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089"/>
        <w:gridCol w:w="1324"/>
        <w:gridCol w:w="2144"/>
        <w:gridCol w:w="1843"/>
        <w:gridCol w:w="1767"/>
        <w:gridCol w:w="2088"/>
        <w:gridCol w:w="1451"/>
      </w:tblGrid>
      <w:tr w:rsidR="00EB2AC9" w:rsidRPr="0039222D" w:rsidTr="00AB1F8D">
        <w:trPr>
          <w:trHeight w:val="611"/>
        </w:trPr>
        <w:tc>
          <w:tcPr>
            <w:tcW w:w="2089" w:type="dxa"/>
            <w:tcBorders>
              <w:tl2br w:val="single" w:sz="4" w:space="0" w:color="auto"/>
            </w:tcBorders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EB2AC9" w:rsidRPr="00BB0832" w:rsidRDefault="00EB2AC9" w:rsidP="00805563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324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4" w:type="dxa"/>
            <w:vAlign w:val="center"/>
          </w:tcPr>
          <w:p w:rsidR="00EB2AC9" w:rsidRPr="00BB0832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843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1767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088" w:type="dxa"/>
            <w:vAlign w:val="center"/>
          </w:tcPr>
          <w:p w:rsidR="00EB2AC9" w:rsidRPr="00BB0832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451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B2AC9" w:rsidRPr="00BB0832" w:rsidTr="00AB1F8D">
        <w:trPr>
          <w:trHeight w:val="567"/>
        </w:trPr>
        <w:tc>
          <w:tcPr>
            <w:tcW w:w="2089" w:type="dxa"/>
            <w:vMerge w:val="restart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國際英語</w:t>
            </w:r>
          </w:p>
        </w:tc>
        <w:tc>
          <w:tcPr>
            <w:tcW w:w="1324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劉宗文</w:t>
            </w:r>
          </w:p>
        </w:tc>
        <w:tc>
          <w:tcPr>
            <w:tcW w:w="2144" w:type="dxa"/>
            <w:vAlign w:val="center"/>
          </w:tcPr>
          <w:p w:rsidR="00EB2AC9" w:rsidRDefault="00EB2AC9" w:rsidP="00805563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台南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大學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課程與教學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碩士</w:t>
            </w:r>
          </w:p>
          <w:p w:rsidR="00EB2AC9" w:rsidRPr="00BB0832" w:rsidRDefault="00EB2AC9" w:rsidP="00805563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台灣大學心理/外文學士</w:t>
            </w:r>
          </w:p>
        </w:tc>
        <w:tc>
          <w:tcPr>
            <w:tcW w:w="1843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國小教師加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英語專長</w:t>
            </w:r>
          </w:p>
        </w:tc>
        <w:tc>
          <w:tcPr>
            <w:tcW w:w="1767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英語</w:t>
            </w:r>
          </w:p>
        </w:tc>
        <w:tc>
          <w:tcPr>
            <w:tcW w:w="208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E08BA">
              <w:rPr>
                <w:rFonts w:ascii="標楷體" w:eastAsia="標楷體" w:hAnsi="標楷體" w:hint="eastAsia"/>
                <w:szCs w:val="24"/>
                <w:shd w:val="clear" w:color="auto" w:fill="000000" w:themeFill="text1"/>
              </w:rPr>
              <w:t>□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451" w:type="dxa"/>
            <w:vAlign w:val="center"/>
          </w:tcPr>
          <w:p w:rsidR="00EB2AC9" w:rsidRPr="00BB0832" w:rsidRDefault="00AB1F8D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</w:tr>
      <w:tr w:rsidR="00EB2AC9" w:rsidRPr="00BB0832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EB2AC9" w:rsidRPr="00BB0832" w:rsidRDefault="00EB2AC9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EB2AC9" w:rsidRPr="00BB0832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許雅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筑</w:t>
            </w:r>
            <w:proofErr w:type="gramEnd"/>
          </w:p>
        </w:tc>
        <w:tc>
          <w:tcPr>
            <w:tcW w:w="2144" w:type="dxa"/>
            <w:vAlign w:val="center"/>
          </w:tcPr>
          <w:p w:rsidR="00EB2AC9" w:rsidRPr="00BB0832" w:rsidRDefault="00EB2AC9" w:rsidP="00EB2AC9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高雄師範大學應用英語碩士班</w:t>
            </w:r>
          </w:p>
        </w:tc>
        <w:tc>
          <w:tcPr>
            <w:tcW w:w="1843" w:type="dxa"/>
            <w:vAlign w:val="center"/>
          </w:tcPr>
          <w:p w:rsidR="00EB2AC9" w:rsidRPr="00BB0832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國小教師加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英語專長</w:t>
            </w:r>
          </w:p>
        </w:tc>
        <w:tc>
          <w:tcPr>
            <w:tcW w:w="1767" w:type="dxa"/>
            <w:vAlign w:val="center"/>
          </w:tcPr>
          <w:p w:rsidR="00EB2AC9" w:rsidRPr="00BB0832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英語</w:t>
            </w:r>
          </w:p>
        </w:tc>
        <w:tc>
          <w:tcPr>
            <w:tcW w:w="2088" w:type="dxa"/>
            <w:vAlign w:val="center"/>
          </w:tcPr>
          <w:p w:rsidR="00EB2AC9" w:rsidRDefault="00EB2AC9" w:rsidP="00EB2AC9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451" w:type="dxa"/>
            <w:vAlign w:val="center"/>
          </w:tcPr>
          <w:p w:rsidR="00EB2AC9" w:rsidRPr="00BB0832" w:rsidRDefault="00AB1F8D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</w:tr>
      <w:tr w:rsidR="00AB1F8D" w:rsidRPr="00BB0832" w:rsidTr="00AB1F8D">
        <w:trPr>
          <w:trHeight w:val="870"/>
        </w:trPr>
        <w:tc>
          <w:tcPr>
            <w:tcW w:w="2089" w:type="dxa"/>
            <w:vMerge/>
            <w:vAlign w:val="center"/>
          </w:tcPr>
          <w:p w:rsidR="00AB1F8D" w:rsidRPr="00BB0832" w:rsidRDefault="00AB1F8D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B0832" w:rsidRDefault="00AB1F8D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葉怡君</w:t>
            </w:r>
          </w:p>
        </w:tc>
        <w:tc>
          <w:tcPr>
            <w:tcW w:w="2144" w:type="dxa"/>
            <w:vAlign w:val="center"/>
          </w:tcPr>
          <w:p w:rsidR="00AB1F8D" w:rsidRPr="00BB0832" w:rsidRDefault="00AB1F8D" w:rsidP="00EB2AC9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銘傳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大學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觀光事業學系</w:t>
            </w:r>
          </w:p>
        </w:tc>
        <w:tc>
          <w:tcPr>
            <w:tcW w:w="1843" w:type="dxa"/>
            <w:vAlign w:val="center"/>
          </w:tcPr>
          <w:p w:rsidR="00AB1F8D" w:rsidRPr="00BB0832" w:rsidRDefault="00AB1F8D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國小英語20學分班</w:t>
            </w:r>
          </w:p>
        </w:tc>
        <w:tc>
          <w:tcPr>
            <w:tcW w:w="1767" w:type="dxa"/>
            <w:vAlign w:val="center"/>
          </w:tcPr>
          <w:p w:rsidR="00AB1F8D" w:rsidRPr="00BB0832" w:rsidRDefault="00AB1F8D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BB0832" w:rsidRDefault="00AB1F8D" w:rsidP="00EB2AC9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B0832">
              <w:rPr>
                <w:rFonts w:ascii="標楷體" w:eastAsia="標楷體" w:hAnsi="標楷體" w:hint="eastAsia"/>
                <w:szCs w:val="24"/>
              </w:rPr>
              <w:t>□正式</w:t>
            </w:r>
            <w:r w:rsidRPr="00EE08BA">
              <w:rPr>
                <w:rFonts w:ascii="標楷體" w:eastAsia="標楷體" w:hAnsi="標楷體" w:hint="eastAsia"/>
                <w:szCs w:val="24"/>
                <w:shd w:val="clear" w:color="auto" w:fill="000000" w:themeFill="text1"/>
              </w:rPr>
              <w:t>□</w:t>
            </w:r>
            <w:r w:rsidRPr="00BB0832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</w:tr>
    </w:tbl>
    <w:tbl>
      <w:tblPr>
        <w:tblStyle w:val="1"/>
        <w:tblW w:w="0" w:type="auto"/>
        <w:tblInd w:w="1242" w:type="dxa"/>
        <w:tblLook w:val="04A0" w:firstRow="1" w:lastRow="0" w:firstColumn="1" w:lastColumn="0" w:noHBand="0" w:noVBand="1"/>
      </w:tblPr>
      <w:tblGrid>
        <w:gridCol w:w="2082"/>
        <w:gridCol w:w="1322"/>
        <w:gridCol w:w="2153"/>
        <w:gridCol w:w="1785"/>
        <w:gridCol w:w="1833"/>
        <w:gridCol w:w="2083"/>
        <w:gridCol w:w="1448"/>
      </w:tblGrid>
      <w:tr w:rsidR="00EB2AC9" w:rsidRPr="00EB2AC9" w:rsidTr="00AB1F8D">
        <w:trPr>
          <w:trHeight w:val="611"/>
        </w:trPr>
        <w:tc>
          <w:tcPr>
            <w:tcW w:w="2082" w:type="dxa"/>
            <w:tcBorders>
              <w:tl2br w:val="single" w:sz="4" w:space="0" w:color="auto"/>
            </w:tcBorders>
            <w:vAlign w:val="center"/>
          </w:tcPr>
          <w:p w:rsidR="00EB2AC9" w:rsidRPr="00EB2AC9" w:rsidRDefault="00EB2AC9" w:rsidP="00EB2AC9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EB2AC9" w:rsidRPr="00EB2AC9" w:rsidRDefault="00EB2AC9" w:rsidP="00EB2AC9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322" w:type="dxa"/>
            <w:vAlign w:val="center"/>
          </w:tcPr>
          <w:p w:rsidR="00EB2AC9" w:rsidRPr="00EB2AC9" w:rsidRDefault="00EB2AC9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53" w:type="dxa"/>
            <w:vAlign w:val="center"/>
          </w:tcPr>
          <w:p w:rsidR="00EB2AC9" w:rsidRPr="00EB2AC9" w:rsidRDefault="00EB2AC9" w:rsidP="00EB2A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785" w:type="dxa"/>
            <w:vAlign w:val="center"/>
          </w:tcPr>
          <w:p w:rsidR="00EB2AC9" w:rsidRPr="00EB2AC9" w:rsidRDefault="00EB2AC9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1833" w:type="dxa"/>
            <w:vAlign w:val="center"/>
          </w:tcPr>
          <w:p w:rsidR="00EB2AC9" w:rsidRPr="00EB2AC9" w:rsidRDefault="00EB2AC9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083" w:type="dxa"/>
            <w:vAlign w:val="center"/>
          </w:tcPr>
          <w:p w:rsidR="00EB2AC9" w:rsidRPr="00EB2AC9" w:rsidRDefault="00EB2AC9" w:rsidP="00EB2A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448" w:type="dxa"/>
            <w:vAlign w:val="center"/>
          </w:tcPr>
          <w:p w:rsidR="00EB2AC9" w:rsidRPr="00EB2AC9" w:rsidRDefault="00EB2AC9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B2AC9" w:rsidRPr="00EB2AC9" w:rsidTr="00AB1F8D">
        <w:trPr>
          <w:trHeight w:val="567"/>
        </w:trPr>
        <w:tc>
          <w:tcPr>
            <w:tcW w:w="2082" w:type="dxa"/>
            <w:vMerge w:val="restart"/>
            <w:vAlign w:val="center"/>
          </w:tcPr>
          <w:p w:rsidR="00EB2AC9" w:rsidRPr="00EB2AC9" w:rsidRDefault="00EB2AC9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科技資訊</w:t>
            </w:r>
          </w:p>
        </w:tc>
        <w:tc>
          <w:tcPr>
            <w:tcW w:w="1322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呂若望</w:t>
            </w:r>
          </w:p>
        </w:tc>
        <w:tc>
          <w:tcPr>
            <w:tcW w:w="215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B2AC9">
              <w:rPr>
                <w:rFonts w:ascii="標楷體" w:eastAsia="標楷體" w:hAnsi="標楷體" w:hint="eastAsia"/>
                <w:sz w:val="27"/>
                <w:szCs w:val="27"/>
              </w:rPr>
              <w:t>澎湖科技大學</w:t>
            </w:r>
          </w:p>
        </w:tc>
        <w:tc>
          <w:tcPr>
            <w:tcW w:w="1785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體育、資訊</w:t>
            </w:r>
          </w:p>
        </w:tc>
        <w:tc>
          <w:tcPr>
            <w:tcW w:w="208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B2AC9">
              <w:rPr>
                <w:rFonts w:ascii="標楷體" w:eastAsia="標楷體" w:hAnsi="標楷體" w:hint="eastAsia"/>
                <w:szCs w:val="24"/>
              </w:rPr>
              <w:t>□正式□代理■代課</w:t>
            </w:r>
          </w:p>
        </w:tc>
        <w:tc>
          <w:tcPr>
            <w:tcW w:w="1448" w:type="dxa"/>
            <w:vAlign w:val="center"/>
          </w:tcPr>
          <w:p w:rsidR="00EB2AC9" w:rsidRPr="00EB2AC9" w:rsidRDefault="00AB1F8D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</w:tr>
      <w:tr w:rsidR="00EB2AC9" w:rsidRPr="00EB2AC9" w:rsidTr="00AB1F8D">
        <w:trPr>
          <w:trHeight w:val="567"/>
        </w:trPr>
        <w:tc>
          <w:tcPr>
            <w:tcW w:w="2082" w:type="dxa"/>
            <w:vMerge/>
            <w:vAlign w:val="center"/>
          </w:tcPr>
          <w:p w:rsidR="00EB2AC9" w:rsidRPr="00EB2AC9" w:rsidRDefault="00EB2AC9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高孝彰</w:t>
            </w:r>
          </w:p>
        </w:tc>
        <w:tc>
          <w:tcPr>
            <w:tcW w:w="215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嘉義師院</w:t>
            </w:r>
          </w:p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特殊教育系</w:t>
            </w:r>
          </w:p>
        </w:tc>
        <w:tc>
          <w:tcPr>
            <w:tcW w:w="1785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國小一般教師</w:t>
            </w:r>
          </w:p>
          <w:p w:rsidR="00EB2AC9" w:rsidRPr="00EB2AC9" w:rsidRDefault="00EB2AC9" w:rsidP="00EB2AC9">
            <w:pPr>
              <w:spacing w:beforeLines="10" w:before="36" w:afterLines="12" w:after="43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國小身心障礙類</w:t>
            </w:r>
          </w:p>
          <w:p w:rsidR="00EB2AC9" w:rsidRPr="00EB2AC9" w:rsidRDefault="00EB2AC9" w:rsidP="00EB2AC9">
            <w:pPr>
              <w:spacing w:beforeLines="10" w:before="36" w:afterLines="12" w:after="43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國小資賦優異類</w:t>
            </w:r>
          </w:p>
        </w:tc>
        <w:tc>
          <w:tcPr>
            <w:tcW w:w="183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</w:p>
        </w:tc>
        <w:tc>
          <w:tcPr>
            <w:tcW w:w="208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EB2AC9">
              <w:rPr>
                <w:rFonts w:ascii="標楷體" w:eastAsia="標楷體" w:hAnsi="標楷體" w:hint="eastAsia"/>
                <w:szCs w:val="24"/>
              </w:rPr>
              <w:t>■正式□代理□代課</w:t>
            </w:r>
          </w:p>
        </w:tc>
        <w:tc>
          <w:tcPr>
            <w:tcW w:w="1448" w:type="dxa"/>
            <w:vAlign w:val="center"/>
          </w:tcPr>
          <w:p w:rsidR="00EB2AC9" w:rsidRPr="00EB2AC9" w:rsidRDefault="00AB1F8D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</w:tr>
      <w:tr w:rsidR="00EB2AC9" w:rsidRPr="00EB2AC9" w:rsidTr="00AB1F8D">
        <w:trPr>
          <w:trHeight w:val="567"/>
        </w:trPr>
        <w:tc>
          <w:tcPr>
            <w:tcW w:w="2082" w:type="dxa"/>
            <w:vMerge/>
            <w:vAlign w:val="center"/>
          </w:tcPr>
          <w:p w:rsidR="00EB2AC9" w:rsidRPr="00EB2AC9" w:rsidRDefault="00EB2AC9" w:rsidP="00EB2AC9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吳宏傑</w:t>
            </w:r>
          </w:p>
        </w:tc>
        <w:tc>
          <w:tcPr>
            <w:tcW w:w="215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B2AC9">
              <w:rPr>
                <w:rFonts w:ascii="標楷體" w:eastAsia="標楷體" w:hAnsi="標楷體" w:hint="eastAsia"/>
                <w:sz w:val="27"/>
                <w:szCs w:val="27"/>
              </w:rPr>
              <w:t>彰化師大物理系</w:t>
            </w:r>
          </w:p>
          <w:p w:rsidR="00EB2AC9" w:rsidRPr="00EB2AC9" w:rsidRDefault="00EB2AC9" w:rsidP="00EB2AC9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B2AC9">
              <w:rPr>
                <w:rFonts w:ascii="標楷體" w:eastAsia="標楷體" w:hAnsi="標楷體" w:hint="eastAsia"/>
                <w:sz w:val="27"/>
                <w:szCs w:val="27"/>
              </w:rPr>
              <w:t>中正大學地震所</w:t>
            </w:r>
          </w:p>
        </w:tc>
        <w:tc>
          <w:tcPr>
            <w:tcW w:w="1785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物理</w:t>
            </w:r>
          </w:p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地球科學</w:t>
            </w:r>
          </w:p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</w:tc>
        <w:tc>
          <w:tcPr>
            <w:tcW w:w="183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AC9">
              <w:rPr>
                <w:rFonts w:ascii="標楷體" w:eastAsia="標楷體" w:hAnsi="標楷體" w:hint="eastAsia"/>
                <w:sz w:val="28"/>
                <w:szCs w:val="28"/>
              </w:rPr>
              <w:t>自然科技</w:t>
            </w:r>
          </w:p>
        </w:tc>
        <w:tc>
          <w:tcPr>
            <w:tcW w:w="2083" w:type="dxa"/>
            <w:vAlign w:val="center"/>
          </w:tcPr>
          <w:p w:rsidR="00EB2AC9" w:rsidRPr="00EB2AC9" w:rsidRDefault="00EB2AC9" w:rsidP="00EB2AC9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EB2AC9">
              <w:rPr>
                <w:rFonts w:ascii="標楷體" w:eastAsia="標楷體" w:hAnsi="標楷體" w:hint="eastAsia"/>
                <w:szCs w:val="24"/>
              </w:rPr>
              <w:t>■正式□代理□代課</w:t>
            </w:r>
          </w:p>
        </w:tc>
        <w:tc>
          <w:tcPr>
            <w:tcW w:w="1448" w:type="dxa"/>
            <w:vAlign w:val="center"/>
          </w:tcPr>
          <w:p w:rsidR="00EB2AC9" w:rsidRPr="00EB2AC9" w:rsidRDefault="00AB1F8D" w:rsidP="00EB2AC9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科任</w:t>
            </w:r>
          </w:p>
        </w:tc>
      </w:tr>
    </w:tbl>
    <w:p w:rsidR="00EB2AC9" w:rsidRPr="00BB0832" w:rsidRDefault="00EB2AC9" w:rsidP="00EB2AC9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83718">
        <w:rPr>
          <w:rFonts w:ascii="標楷體" w:eastAsia="標楷體" w:hAnsi="標楷體" w:hint="eastAsia"/>
          <w:b/>
          <w:sz w:val="36"/>
          <w:szCs w:val="36"/>
        </w:rPr>
        <w:lastRenderedPageBreak/>
        <w:t>澎湖縣中興國民小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學108學年度</w:t>
      </w:r>
      <w:r>
        <w:rPr>
          <w:rFonts w:ascii="標楷體" w:eastAsia="標楷體" w:hAnsi="標楷體" w:hint="eastAsia"/>
          <w:b/>
          <w:sz w:val="36"/>
          <w:szCs w:val="36"/>
        </w:rPr>
        <w:t>一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年級彈性學習課程師資安排一覽表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089"/>
        <w:gridCol w:w="1324"/>
        <w:gridCol w:w="1833"/>
        <w:gridCol w:w="1324"/>
        <w:gridCol w:w="2597"/>
        <w:gridCol w:w="2088"/>
        <w:gridCol w:w="1451"/>
      </w:tblGrid>
      <w:tr w:rsidR="00EB2AC9" w:rsidRPr="0039222D" w:rsidTr="00805563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EB2AC9" w:rsidRPr="00BB0832" w:rsidRDefault="00EB2AC9" w:rsidP="00805563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EB2AC9" w:rsidRPr="00BB0832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EB2AC9" w:rsidRPr="00BB0832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B2AC9" w:rsidRPr="00BB0832" w:rsidTr="00805563">
        <w:trPr>
          <w:trHeight w:val="567"/>
        </w:trPr>
        <w:tc>
          <w:tcPr>
            <w:tcW w:w="2268" w:type="dxa"/>
            <w:vMerge w:val="restart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讀寫合奏</w:t>
            </w: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許彩虹</w:t>
            </w:r>
          </w:p>
        </w:tc>
        <w:tc>
          <w:tcPr>
            <w:tcW w:w="1984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語文教育所</w:t>
            </w: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B2AC9" w:rsidRPr="00BB0832" w:rsidRDefault="00AB1F8D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EB2AC9" w:rsidRPr="00BB0832" w:rsidTr="00805563">
        <w:trPr>
          <w:trHeight w:val="567"/>
        </w:trPr>
        <w:tc>
          <w:tcPr>
            <w:tcW w:w="2268" w:type="dxa"/>
            <w:vMerge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許春暉</w:t>
            </w:r>
          </w:p>
        </w:tc>
        <w:tc>
          <w:tcPr>
            <w:tcW w:w="1984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教育學系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D2A87">
              <w:rPr>
                <w:rFonts w:ascii="標楷體" w:eastAsia="標楷體" w:hAnsi="標楷體" w:hint="eastAsia"/>
                <w:sz w:val="22"/>
                <w:szCs w:val="28"/>
              </w:rPr>
              <w:t>課程與教學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研究所</w:t>
            </w: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AC9" w:rsidRDefault="00EB2AC9" w:rsidP="0080556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B2AC9" w:rsidRPr="00BB0832" w:rsidRDefault="00AB1F8D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EB2AC9" w:rsidRPr="00BB0832" w:rsidTr="00805563">
        <w:trPr>
          <w:trHeight w:val="567"/>
        </w:trPr>
        <w:tc>
          <w:tcPr>
            <w:tcW w:w="2268" w:type="dxa"/>
            <w:vMerge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趙友琳</w:t>
            </w:r>
          </w:p>
        </w:tc>
        <w:tc>
          <w:tcPr>
            <w:tcW w:w="1984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台南師院</w:t>
            </w:r>
            <w:r>
              <w:rPr>
                <w:rFonts w:ascii="標楷體" w:eastAsia="標楷體" w:hAnsi="標楷體"/>
                <w:sz w:val="27"/>
                <w:szCs w:val="27"/>
              </w:rPr>
              <w:br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特教系</w:t>
            </w: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AC9" w:rsidRDefault="00EB2AC9" w:rsidP="0080556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B2AC9" w:rsidRPr="00BB0832" w:rsidRDefault="00AB1F8D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EB2AC9" w:rsidRPr="00BB0832" w:rsidTr="00805563">
        <w:trPr>
          <w:trHeight w:val="567"/>
        </w:trPr>
        <w:tc>
          <w:tcPr>
            <w:tcW w:w="2268" w:type="dxa"/>
            <w:vMerge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B2AC9" w:rsidRDefault="00EB2AC9" w:rsidP="0080556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□正式□代理□代課</w:t>
            </w:r>
          </w:p>
        </w:tc>
        <w:tc>
          <w:tcPr>
            <w:tcW w:w="1559" w:type="dxa"/>
            <w:vAlign w:val="center"/>
          </w:tcPr>
          <w:p w:rsidR="00EB2AC9" w:rsidRPr="00BB0832" w:rsidRDefault="00EB2AC9" w:rsidP="0080556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D75DA" w:rsidRDefault="00EA70BC" w:rsidP="00EB2AC9">
      <w:pPr>
        <w:spacing w:line="280" w:lineRule="exact"/>
        <w:ind w:leftChars="590" w:left="1416"/>
      </w:pPr>
    </w:p>
    <w:p w:rsidR="00EB2AC9" w:rsidRDefault="00EB2AC9" w:rsidP="00EB2AC9">
      <w:pPr>
        <w:spacing w:line="280" w:lineRule="exact"/>
        <w:ind w:leftChars="590" w:left="1416"/>
      </w:pPr>
    </w:p>
    <w:p w:rsidR="00EB2AC9" w:rsidRPr="00BB0832" w:rsidRDefault="00EB2AC9" w:rsidP="00EB2AC9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中興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國民</w:t>
      </w:r>
      <w:r w:rsidRPr="00E35607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小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學108學年度</w:t>
      </w: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二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089"/>
        <w:gridCol w:w="1324"/>
        <w:gridCol w:w="1833"/>
        <w:gridCol w:w="1324"/>
        <w:gridCol w:w="2597"/>
        <w:gridCol w:w="2088"/>
        <w:gridCol w:w="1451"/>
      </w:tblGrid>
      <w:tr w:rsidR="00EB2AC9" w:rsidRPr="0039222D" w:rsidTr="00AB1F8D">
        <w:trPr>
          <w:trHeight w:val="611"/>
        </w:trPr>
        <w:tc>
          <w:tcPr>
            <w:tcW w:w="2089" w:type="dxa"/>
            <w:tcBorders>
              <w:tl2br w:val="single" w:sz="4" w:space="0" w:color="auto"/>
            </w:tcBorders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EB2AC9" w:rsidRPr="00BB0832" w:rsidRDefault="00EB2AC9" w:rsidP="00805563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324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33" w:type="dxa"/>
            <w:vAlign w:val="center"/>
          </w:tcPr>
          <w:p w:rsidR="00EB2AC9" w:rsidRPr="00BB0832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324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597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088" w:type="dxa"/>
            <w:vAlign w:val="center"/>
          </w:tcPr>
          <w:p w:rsidR="00EB2AC9" w:rsidRPr="00BB0832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451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1F8D" w:rsidRPr="00BB0832" w:rsidTr="00AB1F8D">
        <w:trPr>
          <w:trHeight w:val="567"/>
        </w:trPr>
        <w:tc>
          <w:tcPr>
            <w:tcW w:w="2089" w:type="dxa"/>
            <w:vMerge w:val="restart"/>
            <w:vAlign w:val="center"/>
          </w:tcPr>
          <w:p w:rsidR="00AB1F8D" w:rsidRPr="00BB0832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合奏</w:t>
            </w: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許雅玲</w:t>
            </w:r>
          </w:p>
        </w:tc>
        <w:tc>
          <w:tcPr>
            <w:tcW w:w="1833" w:type="dxa"/>
            <w:vAlign w:val="center"/>
          </w:tcPr>
          <w:p w:rsidR="00AB1F8D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教育學系</w:t>
            </w:r>
          </w:p>
          <w:p w:rsidR="00AB1F8D" w:rsidRPr="00BB0832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課程與教學碩士班</w:t>
            </w: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BB0832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BB0832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陳麗君</w:t>
            </w:r>
          </w:p>
        </w:tc>
        <w:tc>
          <w:tcPr>
            <w:tcW w:w="1833" w:type="dxa"/>
            <w:vAlign w:val="center"/>
          </w:tcPr>
          <w:p w:rsidR="00AB1F8D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教育學系</w:t>
            </w:r>
          </w:p>
          <w:p w:rsidR="00AB1F8D" w:rsidRPr="00BB0832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課程與教學碩士班</w:t>
            </w: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BB0832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BB0832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許淑惠</w:t>
            </w:r>
          </w:p>
        </w:tc>
        <w:tc>
          <w:tcPr>
            <w:tcW w:w="1833" w:type="dxa"/>
            <w:vAlign w:val="center"/>
          </w:tcPr>
          <w:p w:rsidR="00AB1F8D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教育學系</w:t>
            </w:r>
          </w:p>
          <w:p w:rsidR="00AB1F8D" w:rsidRPr="00BB0832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HK"/>
              </w:rPr>
              <w:t>課程與教學碩士班</w:t>
            </w: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</w:tbl>
    <w:p w:rsidR="00EB2AC9" w:rsidRDefault="00EB2AC9" w:rsidP="00EB2AC9">
      <w:pPr>
        <w:spacing w:line="280" w:lineRule="exact"/>
        <w:ind w:leftChars="590" w:left="1416"/>
      </w:pPr>
    </w:p>
    <w:p w:rsidR="00EB2AC9" w:rsidRPr="00BB0832" w:rsidRDefault="00EB2AC9" w:rsidP="00EB2AC9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lastRenderedPageBreak/>
        <w:t>澎湖縣</w:t>
      </w:r>
      <w:r>
        <w:rPr>
          <w:rFonts w:ascii="標楷體" w:eastAsia="標楷體" w:hAnsi="標楷體" w:hint="eastAsia"/>
          <w:b/>
          <w:sz w:val="36"/>
          <w:szCs w:val="36"/>
        </w:rPr>
        <w:t>中興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國民</w:t>
      </w:r>
      <w:r w:rsidRPr="00BB0832">
        <w:rPr>
          <w:rFonts w:ascii="標楷體" w:eastAsia="標楷體" w:hAnsi="標楷體" w:hint="eastAsia"/>
          <w:b/>
          <w:color w:val="FF0000"/>
          <w:sz w:val="36"/>
          <w:szCs w:val="36"/>
        </w:rPr>
        <w:t>小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學108學年度</w:t>
      </w:r>
      <w:r>
        <w:rPr>
          <w:rFonts w:ascii="標楷體" w:eastAsia="標楷體" w:hAnsi="標楷體" w:hint="eastAsia"/>
          <w:b/>
          <w:sz w:val="36"/>
          <w:szCs w:val="36"/>
        </w:rPr>
        <w:t>三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089"/>
        <w:gridCol w:w="1324"/>
        <w:gridCol w:w="1833"/>
        <w:gridCol w:w="1324"/>
        <w:gridCol w:w="2597"/>
        <w:gridCol w:w="2088"/>
        <w:gridCol w:w="1451"/>
      </w:tblGrid>
      <w:tr w:rsidR="00EB2AC9" w:rsidRPr="0039222D" w:rsidTr="00AB1F8D">
        <w:trPr>
          <w:trHeight w:val="611"/>
        </w:trPr>
        <w:tc>
          <w:tcPr>
            <w:tcW w:w="2089" w:type="dxa"/>
            <w:tcBorders>
              <w:tl2br w:val="single" w:sz="4" w:space="0" w:color="auto"/>
            </w:tcBorders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EB2AC9" w:rsidRPr="00BB0832" w:rsidRDefault="00EB2AC9" w:rsidP="00805563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324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33" w:type="dxa"/>
            <w:vAlign w:val="center"/>
          </w:tcPr>
          <w:p w:rsidR="00EB2AC9" w:rsidRPr="00BB0832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324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597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088" w:type="dxa"/>
            <w:vAlign w:val="center"/>
          </w:tcPr>
          <w:p w:rsidR="00EB2AC9" w:rsidRPr="00BB0832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451" w:type="dxa"/>
            <w:vAlign w:val="center"/>
          </w:tcPr>
          <w:p w:rsidR="00EB2AC9" w:rsidRPr="00BB0832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1F8D" w:rsidRPr="00BB0832" w:rsidTr="00AB1F8D">
        <w:trPr>
          <w:trHeight w:val="567"/>
        </w:trPr>
        <w:tc>
          <w:tcPr>
            <w:tcW w:w="2089" w:type="dxa"/>
            <w:vMerge w:val="restart"/>
            <w:vAlign w:val="center"/>
          </w:tcPr>
          <w:p w:rsidR="00AB1F8D" w:rsidRPr="00BB0832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讀寫合奏</w:t>
            </w: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陳美娟</w:t>
            </w:r>
          </w:p>
        </w:tc>
        <w:tc>
          <w:tcPr>
            <w:tcW w:w="1833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澎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科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大服管所</w:t>
            </w:r>
            <w:proofErr w:type="gramEnd"/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BB0832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BB0832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高美燦</w:t>
            </w:r>
          </w:p>
        </w:tc>
        <w:tc>
          <w:tcPr>
            <w:tcW w:w="1833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北教大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教育經營與管理學系</w:t>
            </w: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BB0832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BB0832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黃如美</w:t>
            </w:r>
          </w:p>
        </w:tc>
        <w:tc>
          <w:tcPr>
            <w:tcW w:w="1833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BB0832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BB0832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2AC9" w:rsidRPr="00EB2AC9" w:rsidRDefault="00EB2AC9" w:rsidP="00EB2AC9">
      <w:pPr>
        <w:spacing w:line="280" w:lineRule="exact"/>
        <w:ind w:leftChars="590" w:left="1416"/>
      </w:pPr>
    </w:p>
    <w:p w:rsidR="00EB2AC9" w:rsidRDefault="00EB2AC9" w:rsidP="00EB2AC9">
      <w:pPr>
        <w:spacing w:line="280" w:lineRule="exact"/>
        <w:ind w:leftChars="590" w:left="1416"/>
        <w:rPr>
          <w:rFonts w:hint="eastAsia"/>
        </w:rPr>
      </w:pPr>
    </w:p>
    <w:p w:rsidR="00EB2AC9" w:rsidRPr="00450713" w:rsidRDefault="00EB2AC9" w:rsidP="00EB2AC9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50713">
        <w:rPr>
          <w:rFonts w:ascii="標楷體" w:eastAsia="標楷體" w:hAnsi="標楷體" w:hint="eastAsia"/>
          <w:b/>
          <w:sz w:val="36"/>
          <w:szCs w:val="36"/>
        </w:rPr>
        <w:t>澎湖縣</w:t>
      </w:r>
      <w:r>
        <w:rPr>
          <w:rFonts w:ascii="標楷體" w:eastAsia="標楷體" w:hAnsi="標楷體" w:hint="eastAsia"/>
          <w:b/>
          <w:sz w:val="36"/>
          <w:szCs w:val="36"/>
        </w:rPr>
        <w:t>中興</w:t>
      </w:r>
      <w:r w:rsidRPr="00450713">
        <w:rPr>
          <w:rFonts w:ascii="標楷體" w:eastAsia="標楷體" w:hAnsi="標楷體" w:hint="eastAsia"/>
          <w:b/>
          <w:sz w:val="36"/>
          <w:szCs w:val="36"/>
        </w:rPr>
        <w:t>國民小學108學年度</w:t>
      </w:r>
      <w:r>
        <w:rPr>
          <w:rFonts w:ascii="標楷體" w:eastAsia="標楷體" w:hAnsi="標楷體" w:hint="eastAsia"/>
          <w:b/>
          <w:sz w:val="36"/>
          <w:szCs w:val="36"/>
        </w:rPr>
        <w:t>四</w:t>
      </w:r>
      <w:r w:rsidRPr="00450713">
        <w:rPr>
          <w:rFonts w:ascii="標楷體" w:eastAsia="標楷體" w:hAnsi="標楷體" w:hint="eastAsia"/>
          <w:b/>
          <w:sz w:val="36"/>
          <w:szCs w:val="36"/>
        </w:rPr>
        <w:t>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089"/>
        <w:gridCol w:w="1324"/>
        <w:gridCol w:w="1833"/>
        <w:gridCol w:w="1324"/>
        <w:gridCol w:w="2597"/>
        <w:gridCol w:w="2088"/>
        <w:gridCol w:w="1451"/>
      </w:tblGrid>
      <w:tr w:rsidR="00EB2AC9" w:rsidRPr="00450713" w:rsidTr="00AB1F8D">
        <w:trPr>
          <w:trHeight w:val="611"/>
        </w:trPr>
        <w:tc>
          <w:tcPr>
            <w:tcW w:w="2089" w:type="dxa"/>
            <w:tcBorders>
              <w:tl2br w:val="single" w:sz="4" w:space="0" w:color="auto"/>
            </w:tcBorders>
            <w:vAlign w:val="center"/>
          </w:tcPr>
          <w:p w:rsidR="00EB2AC9" w:rsidRPr="00450713" w:rsidRDefault="00EB2AC9" w:rsidP="00805563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EB2AC9" w:rsidRPr="00450713" w:rsidRDefault="00EB2AC9" w:rsidP="00805563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324" w:type="dxa"/>
            <w:vAlign w:val="center"/>
          </w:tcPr>
          <w:p w:rsidR="00EB2AC9" w:rsidRPr="00450713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33" w:type="dxa"/>
            <w:vAlign w:val="center"/>
          </w:tcPr>
          <w:p w:rsidR="00EB2AC9" w:rsidRPr="00450713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324" w:type="dxa"/>
            <w:vAlign w:val="center"/>
          </w:tcPr>
          <w:p w:rsidR="00EB2AC9" w:rsidRPr="00450713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597" w:type="dxa"/>
            <w:vAlign w:val="center"/>
          </w:tcPr>
          <w:p w:rsidR="00EB2AC9" w:rsidRPr="00450713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088" w:type="dxa"/>
            <w:vAlign w:val="center"/>
          </w:tcPr>
          <w:p w:rsidR="00EB2AC9" w:rsidRPr="00450713" w:rsidRDefault="00EB2AC9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451" w:type="dxa"/>
            <w:vAlign w:val="center"/>
          </w:tcPr>
          <w:p w:rsidR="00EB2AC9" w:rsidRPr="00450713" w:rsidRDefault="00EB2AC9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1F8D" w:rsidRPr="00450713" w:rsidTr="00AB1F8D">
        <w:trPr>
          <w:trHeight w:val="567"/>
        </w:trPr>
        <w:tc>
          <w:tcPr>
            <w:tcW w:w="2089" w:type="dxa"/>
            <w:vMerge w:val="restart"/>
            <w:vAlign w:val="center"/>
          </w:tcPr>
          <w:p w:rsidR="00AB1F8D" w:rsidRPr="00450713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讀寫合奏</w:t>
            </w:r>
          </w:p>
        </w:tc>
        <w:tc>
          <w:tcPr>
            <w:tcW w:w="1324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周菁菁</w:t>
            </w:r>
          </w:p>
        </w:tc>
        <w:tc>
          <w:tcPr>
            <w:tcW w:w="1833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0713">
              <w:rPr>
                <w:rFonts w:ascii="標楷體" w:eastAsia="標楷體" w:hAnsi="標楷體" w:hint="eastAsia"/>
                <w:sz w:val="27"/>
                <w:szCs w:val="27"/>
              </w:rPr>
              <w:t>南大課</w:t>
            </w:r>
            <w:proofErr w:type="gramStart"/>
            <w:r w:rsidRPr="00450713">
              <w:rPr>
                <w:rFonts w:ascii="標楷體" w:eastAsia="標楷體" w:hAnsi="標楷體" w:hint="eastAsia"/>
                <w:sz w:val="27"/>
                <w:szCs w:val="27"/>
              </w:rPr>
              <w:t>研</w:t>
            </w:r>
            <w:proofErr w:type="gramEnd"/>
            <w:r w:rsidRPr="00450713">
              <w:rPr>
                <w:rFonts w:ascii="標楷體" w:eastAsia="標楷體" w:hAnsi="標楷體" w:hint="eastAsia"/>
                <w:sz w:val="27"/>
                <w:szCs w:val="27"/>
              </w:rPr>
              <w:t>所</w:t>
            </w:r>
          </w:p>
        </w:tc>
        <w:tc>
          <w:tcPr>
            <w:tcW w:w="1324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450713">
              <w:rPr>
                <w:rFonts w:ascii="標楷體" w:eastAsia="標楷體" w:hAnsi="標楷體" w:hint="eastAsia"/>
                <w:szCs w:val="24"/>
              </w:rPr>
              <w:t>□正式□代理□代課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450713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450713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8"/>
                <w:szCs w:val="28"/>
              </w:rPr>
              <w:t>陳月圓</w:t>
            </w:r>
          </w:p>
        </w:tc>
        <w:tc>
          <w:tcPr>
            <w:tcW w:w="1833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713">
              <w:rPr>
                <w:rFonts w:ascii="標楷體" w:eastAsia="標楷體" w:hAnsi="標楷體" w:hint="eastAsia"/>
                <w:sz w:val="27"/>
                <w:szCs w:val="27"/>
              </w:rPr>
              <w:t>南大課</w:t>
            </w:r>
            <w:proofErr w:type="gramStart"/>
            <w:r w:rsidRPr="00450713">
              <w:rPr>
                <w:rFonts w:ascii="標楷體" w:eastAsia="標楷體" w:hAnsi="標楷體" w:hint="eastAsia"/>
                <w:sz w:val="27"/>
                <w:szCs w:val="27"/>
              </w:rPr>
              <w:t>研</w:t>
            </w:r>
            <w:proofErr w:type="gramEnd"/>
            <w:r w:rsidRPr="00450713">
              <w:rPr>
                <w:rFonts w:ascii="標楷體" w:eastAsia="標楷體" w:hAnsi="標楷體" w:hint="eastAsia"/>
                <w:sz w:val="27"/>
                <w:szCs w:val="27"/>
              </w:rPr>
              <w:t>所</w:t>
            </w:r>
          </w:p>
        </w:tc>
        <w:tc>
          <w:tcPr>
            <w:tcW w:w="1324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450713">
              <w:rPr>
                <w:rFonts w:ascii="標楷體" w:eastAsia="標楷體" w:hAnsi="標楷體" w:hint="eastAsia"/>
                <w:szCs w:val="24"/>
              </w:rPr>
              <w:t>□正式□代理□代課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450713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450713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450713">
              <w:rPr>
                <w:rFonts w:ascii="標楷體" w:eastAsia="標楷體" w:hAnsi="標楷體" w:hint="eastAsia"/>
                <w:szCs w:val="24"/>
              </w:rPr>
              <w:t>□正式□代理□代課</w:t>
            </w:r>
          </w:p>
        </w:tc>
        <w:tc>
          <w:tcPr>
            <w:tcW w:w="1451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1F8D" w:rsidRPr="00450713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450713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450713">
              <w:rPr>
                <w:rFonts w:ascii="標楷體" w:eastAsia="標楷體" w:hAnsi="標楷體" w:hint="eastAsia"/>
                <w:szCs w:val="24"/>
              </w:rPr>
              <w:t>□正式□代理□代課</w:t>
            </w:r>
          </w:p>
        </w:tc>
        <w:tc>
          <w:tcPr>
            <w:tcW w:w="1451" w:type="dxa"/>
            <w:vAlign w:val="center"/>
          </w:tcPr>
          <w:p w:rsidR="00AB1F8D" w:rsidRPr="00450713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2AC9" w:rsidRPr="00EB2AC9" w:rsidRDefault="00EB2AC9" w:rsidP="00EB2AC9">
      <w:pPr>
        <w:spacing w:line="280" w:lineRule="exact"/>
        <w:ind w:leftChars="590" w:left="1416"/>
      </w:pPr>
    </w:p>
    <w:p w:rsidR="00EB2AC9" w:rsidRDefault="00EB2AC9" w:rsidP="00EB2AC9">
      <w:pPr>
        <w:spacing w:line="280" w:lineRule="exact"/>
        <w:ind w:leftChars="590" w:left="1416"/>
      </w:pPr>
    </w:p>
    <w:p w:rsidR="00AB1F8D" w:rsidRPr="00AB1F8D" w:rsidRDefault="00AB1F8D" w:rsidP="00AB1F8D">
      <w:pPr>
        <w:spacing w:beforeLines="50" w:before="180"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AB1F8D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澎湖縣中興國民小學108學年度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五</w:t>
      </w:r>
      <w:r w:rsidRPr="00AB1F8D">
        <w:rPr>
          <w:rFonts w:ascii="標楷體" w:eastAsia="標楷體" w:hAnsi="標楷體" w:cs="Times New Roman" w:hint="eastAsia"/>
          <w:b/>
          <w:sz w:val="36"/>
          <w:szCs w:val="36"/>
        </w:rPr>
        <w:t>年級彈性學習課程師資安排一覽表</w:t>
      </w:r>
    </w:p>
    <w:tbl>
      <w:tblPr>
        <w:tblStyle w:val="2"/>
        <w:tblW w:w="0" w:type="auto"/>
        <w:tblInd w:w="1242" w:type="dxa"/>
        <w:tblLook w:val="04A0" w:firstRow="1" w:lastRow="0" w:firstColumn="1" w:lastColumn="0" w:noHBand="0" w:noVBand="1"/>
      </w:tblPr>
      <w:tblGrid>
        <w:gridCol w:w="2089"/>
        <w:gridCol w:w="1324"/>
        <w:gridCol w:w="1960"/>
        <w:gridCol w:w="1197"/>
        <w:gridCol w:w="2597"/>
        <w:gridCol w:w="2088"/>
        <w:gridCol w:w="1451"/>
      </w:tblGrid>
      <w:tr w:rsidR="00AB1F8D" w:rsidRPr="00AB1F8D" w:rsidTr="00AB1F8D">
        <w:trPr>
          <w:trHeight w:val="611"/>
        </w:trPr>
        <w:tc>
          <w:tcPr>
            <w:tcW w:w="2089" w:type="dxa"/>
            <w:tcBorders>
              <w:tl2br w:val="single" w:sz="4" w:space="0" w:color="auto"/>
            </w:tcBorders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授課教師</w:t>
            </w:r>
          </w:p>
          <w:p w:rsidR="00AB1F8D" w:rsidRPr="00AB1F8D" w:rsidRDefault="00AB1F8D" w:rsidP="00AB1F8D">
            <w:pPr>
              <w:spacing w:beforeLines="20" w:before="72" w:afterLines="22" w:after="79"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課程名稱</w:t>
            </w:r>
          </w:p>
        </w:tc>
        <w:tc>
          <w:tcPr>
            <w:tcW w:w="1324" w:type="dxa"/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60" w:type="dxa"/>
            <w:vAlign w:val="center"/>
          </w:tcPr>
          <w:p w:rsidR="00AB1F8D" w:rsidRPr="00AB1F8D" w:rsidRDefault="00AB1F8D" w:rsidP="00AB1F8D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畢業科系</w:t>
            </w:r>
          </w:p>
        </w:tc>
        <w:tc>
          <w:tcPr>
            <w:tcW w:w="1197" w:type="dxa"/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登記科目</w:t>
            </w:r>
          </w:p>
        </w:tc>
        <w:tc>
          <w:tcPr>
            <w:tcW w:w="2597" w:type="dxa"/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專長履歷</w:t>
            </w:r>
          </w:p>
        </w:tc>
        <w:tc>
          <w:tcPr>
            <w:tcW w:w="2088" w:type="dxa"/>
            <w:vAlign w:val="center"/>
          </w:tcPr>
          <w:p w:rsidR="00AB1F8D" w:rsidRPr="00AB1F8D" w:rsidRDefault="00AB1F8D" w:rsidP="00AB1F8D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進用類別</w:t>
            </w:r>
          </w:p>
        </w:tc>
        <w:tc>
          <w:tcPr>
            <w:tcW w:w="1451" w:type="dxa"/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AB1F8D" w:rsidRPr="00AB1F8D" w:rsidTr="00AB1F8D">
        <w:trPr>
          <w:trHeight w:val="567"/>
        </w:trPr>
        <w:tc>
          <w:tcPr>
            <w:tcW w:w="2089" w:type="dxa"/>
            <w:vMerge w:val="restart"/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讀寫合奏</w:t>
            </w:r>
          </w:p>
        </w:tc>
        <w:tc>
          <w:tcPr>
            <w:tcW w:w="1324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孫</w:t>
            </w:r>
            <w:proofErr w:type="gramStart"/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珮</w:t>
            </w:r>
            <w:proofErr w:type="gramEnd"/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勻</w:t>
            </w:r>
          </w:p>
        </w:tc>
        <w:tc>
          <w:tcPr>
            <w:tcW w:w="1960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AB1F8D">
              <w:rPr>
                <w:rFonts w:ascii="標楷體" w:eastAsia="標楷體" w:hAnsi="標楷體" w:cs="Times New Roman" w:hint="eastAsia"/>
                <w:sz w:val="27"/>
                <w:szCs w:val="27"/>
              </w:rPr>
              <w:t>社會教育學系</w:t>
            </w:r>
          </w:p>
          <w:p w:rsidR="00AB1F8D" w:rsidRPr="00AB1F8D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AB1F8D">
              <w:rPr>
                <w:rFonts w:ascii="標楷體" w:eastAsia="標楷體" w:hAnsi="標楷體" w:cs="Times New Roman" w:hint="eastAsia"/>
                <w:sz w:val="27"/>
                <w:szCs w:val="27"/>
              </w:rPr>
              <w:t>特殊教育研究所</w:t>
            </w:r>
          </w:p>
        </w:tc>
        <w:tc>
          <w:tcPr>
            <w:tcW w:w="1197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rPr>
                <w:rFonts w:ascii="標楷體" w:eastAsia="標楷體" w:hAnsi="標楷體" w:cs="Times New Roman"/>
                <w:szCs w:val="24"/>
              </w:rPr>
            </w:pPr>
            <w:r w:rsidRPr="00AB1F8D">
              <w:rPr>
                <w:rFonts w:ascii="標楷體" w:eastAsia="標楷體" w:hAnsi="標楷體" w:cs="Times New Roman" w:hint="eastAsia"/>
                <w:szCs w:val="24"/>
              </w:rPr>
              <w:t>■正式□代理□代課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AB1F8D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陳心潔</w:t>
            </w:r>
          </w:p>
        </w:tc>
        <w:tc>
          <w:tcPr>
            <w:tcW w:w="1960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歷史學系</w:t>
            </w:r>
          </w:p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教育學院</w:t>
            </w:r>
          </w:p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教育經營與管理研究所</w:t>
            </w:r>
          </w:p>
        </w:tc>
        <w:tc>
          <w:tcPr>
            <w:tcW w:w="1197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Calibri" w:eastAsia="新細明體" w:hAnsi="Calibri" w:cs="Times New Roman"/>
              </w:rPr>
            </w:pPr>
            <w:r w:rsidRPr="00AB1F8D">
              <w:rPr>
                <w:rFonts w:ascii="標楷體" w:eastAsia="標楷體" w:hAnsi="標楷體" w:cs="Times New Roman" w:hint="eastAsia"/>
                <w:szCs w:val="24"/>
              </w:rPr>
              <w:t>■正式□代理□代課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AB1F8D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宋靜怡</w:t>
            </w:r>
          </w:p>
        </w:tc>
        <w:tc>
          <w:tcPr>
            <w:tcW w:w="1960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輔導系</w:t>
            </w:r>
          </w:p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特教行政所</w:t>
            </w:r>
          </w:p>
        </w:tc>
        <w:tc>
          <w:tcPr>
            <w:tcW w:w="1197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Calibri" w:eastAsia="新細明體" w:hAnsi="Calibri" w:cs="Times New Roman"/>
              </w:rPr>
            </w:pPr>
            <w:r w:rsidRPr="00AB1F8D">
              <w:rPr>
                <w:rFonts w:ascii="標楷體" w:eastAsia="標楷體" w:hAnsi="標楷體" w:cs="Times New Roman" w:hint="eastAsia"/>
                <w:szCs w:val="24"/>
              </w:rPr>
              <w:t>■正式□代理□代課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AB1F8D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AB1F8D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許雅偵</w:t>
            </w:r>
          </w:p>
        </w:tc>
        <w:tc>
          <w:tcPr>
            <w:tcW w:w="1960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B1F8D">
              <w:rPr>
                <w:rFonts w:ascii="標楷體" w:eastAsia="標楷體" w:hAnsi="標楷體" w:cs="Times New Roman" w:hint="eastAsia"/>
                <w:sz w:val="28"/>
                <w:szCs w:val="28"/>
              </w:rPr>
              <w:t>數學教育學系</w:t>
            </w:r>
          </w:p>
        </w:tc>
        <w:tc>
          <w:tcPr>
            <w:tcW w:w="1197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AB1F8D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Calibri" w:eastAsia="新細明體" w:hAnsi="Calibri" w:cs="Times New Roman"/>
              </w:rPr>
            </w:pPr>
            <w:r w:rsidRPr="00AB1F8D">
              <w:rPr>
                <w:rFonts w:ascii="標楷體" w:eastAsia="標楷體" w:hAnsi="標楷體" w:cs="Times New Roman" w:hint="eastAsia"/>
                <w:szCs w:val="24"/>
              </w:rPr>
              <w:t>■正式□代理□代課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</w:tbl>
    <w:p w:rsidR="00AB1F8D" w:rsidRDefault="00AB1F8D" w:rsidP="00AB1F8D">
      <w:pPr>
        <w:spacing w:line="280" w:lineRule="exact"/>
        <w:ind w:leftChars="590" w:left="1416"/>
      </w:pPr>
    </w:p>
    <w:p w:rsidR="00AB1F8D" w:rsidRPr="00BF2C45" w:rsidRDefault="00AB1F8D" w:rsidP="00AB1F8D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F2C45">
        <w:rPr>
          <w:rFonts w:ascii="標楷體" w:eastAsia="標楷體" w:hAnsi="標楷體" w:hint="eastAsia"/>
          <w:b/>
          <w:sz w:val="36"/>
          <w:szCs w:val="36"/>
        </w:rPr>
        <w:t>澎湖縣中興國民小學108學年度</w:t>
      </w:r>
      <w:r>
        <w:rPr>
          <w:rFonts w:ascii="標楷體" w:eastAsia="標楷體" w:hAnsi="標楷體" w:hint="eastAsia"/>
          <w:b/>
          <w:sz w:val="36"/>
          <w:szCs w:val="36"/>
        </w:rPr>
        <w:t>六</w:t>
      </w:r>
      <w:r w:rsidRPr="00BF2C45">
        <w:rPr>
          <w:rFonts w:ascii="標楷體" w:eastAsia="標楷體" w:hAnsi="標楷體" w:hint="eastAsia"/>
          <w:b/>
          <w:sz w:val="36"/>
          <w:szCs w:val="36"/>
        </w:rPr>
        <w:t>年級彈性學習課程師資安排一覽表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089"/>
        <w:gridCol w:w="1324"/>
        <w:gridCol w:w="1833"/>
        <w:gridCol w:w="1324"/>
        <w:gridCol w:w="2597"/>
        <w:gridCol w:w="2088"/>
        <w:gridCol w:w="1451"/>
      </w:tblGrid>
      <w:tr w:rsidR="00AB1F8D" w:rsidRPr="00BF2C45" w:rsidTr="00AB1F8D">
        <w:trPr>
          <w:trHeight w:val="611"/>
        </w:trPr>
        <w:tc>
          <w:tcPr>
            <w:tcW w:w="2089" w:type="dxa"/>
            <w:tcBorders>
              <w:tl2br w:val="single" w:sz="4" w:space="0" w:color="auto"/>
            </w:tcBorders>
            <w:vAlign w:val="center"/>
          </w:tcPr>
          <w:p w:rsidR="00AB1F8D" w:rsidRPr="00BF2C45" w:rsidRDefault="00AB1F8D" w:rsidP="00805563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AB1F8D" w:rsidRPr="00BF2C45" w:rsidRDefault="00AB1F8D" w:rsidP="00805563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324" w:type="dxa"/>
            <w:vAlign w:val="center"/>
          </w:tcPr>
          <w:p w:rsidR="00AB1F8D" w:rsidRPr="00BF2C45" w:rsidRDefault="00AB1F8D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33" w:type="dxa"/>
            <w:vAlign w:val="center"/>
          </w:tcPr>
          <w:p w:rsidR="00AB1F8D" w:rsidRPr="00BF2C45" w:rsidRDefault="00AB1F8D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324" w:type="dxa"/>
            <w:vAlign w:val="center"/>
          </w:tcPr>
          <w:p w:rsidR="00AB1F8D" w:rsidRPr="00BF2C45" w:rsidRDefault="00AB1F8D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597" w:type="dxa"/>
            <w:vAlign w:val="center"/>
          </w:tcPr>
          <w:p w:rsidR="00AB1F8D" w:rsidRPr="00BF2C45" w:rsidRDefault="00AB1F8D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088" w:type="dxa"/>
            <w:vAlign w:val="center"/>
          </w:tcPr>
          <w:p w:rsidR="00AB1F8D" w:rsidRPr="00BF2C45" w:rsidRDefault="00AB1F8D" w:rsidP="008055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451" w:type="dxa"/>
            <w:vAlign w:val="center"/>
          </w:tcPr>
          <w:p w:rsidR="00AB1F8D" w:rsidRPr="00BF2C45" w:rsidRDefault="00AB1F8D" w:rsidP="00805563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1F8D" w:rsidRPr="00BF2C45" w:rsidTr="00AB1F8D">
        <w:trPr>
          <w:trHeight w:val="567"/>
        </w:trPr>
        <w:tc>
          <w:tcPr>
            <w:tcW w:w="2089" w:type="dxa"/>
            <w:vMerge w:val="restart"/>
            <w:vAlign w:val="center"/>
          </w:tcPr>
          <w:p w:rsidR="00AB1F8D" w:rsidRPr="00BF2C45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與寫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合奏</w:t>
            </w:r>
            <w:bookmarkStart w:id="0" w:name="_GoBack"/>
            <w:bookmarkEnd w:id="0"/>
          </w:p>
        </w:tc>
        <w:tc>
          <w:tcPr>
            <w:tcW w:w="1324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游家玫</w:t>
            </w:r>
          </w:p>
        </w:tc>
        <w:tc>
          <w:tcPr>
            <w:tcW w:w="1833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F2C45">
              <w:rPr>
                <w:rFonts w:ascii="標楷體" w:eastAsia="標楷體" w:hAnsi="標楷體" w:hint="eastAsia"/>
                <w:sz w:val="27"/>
                <w:szCs w:val="27"/>
              </w:rPr>
              <w:t>台北教育大學</w:t>
            </w:r>
          </w:p>
          <w:p w:rsidR="00AB1F8D" w:rsidRPr="00BF2C45" w:rsidRDefault="00AB1F8D" w:rsidP="00AB1F8D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BF2C45">
              <w:rPr>
                <w:rFonts w:ascii="標楷體" w:eastAsia="標楷體" w:hAnsi="標楷體" w:hint="eastAsia"/>
                <w:sz w:val="27"/>
                <w:szCs w:val="27"/>
              </w:rPr>
              <w:t>教育政策與經濟管理研究所</w:t>
            </w:r>
          </w:p>
        </w:tc>
        <w:tc>
          <w:tcPr>
            <w:tcW w:w="1324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F2C45">
              <w:rPr>
                <w:rFonts w:ascii="標楷體" w:eastAsia="標楷體" w:hAnsi="標楷體" w:hint="eastAsia"/>
                <w:szCs w:val="24"/>
              </w:rPr>
              <w:t>■正式□代理□代課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AB1F8D" w:rsidRPr="00BF2C45" w:rsidTr="00AB1F8D">
        <w:trPr>
          <w:trHeight w:val="567"/>
        </w:trPr>
        <w:tc>
          <w:tcPr>
            <w:tcW w:w="2089" w:type="dxa"/>
            <w:vMerge/>
            <w:vAlign w:val="center"/>
          </w:tcPr>
          <w:p w:rsidR="00AB1F8D" w:rsidRPr="00BF2C45" w:rsidRDefault="00AB1F8D" w:rsidP="00AB1F8D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王婉妮</w:t>
            </w:r>
          </w:p>
        </w:tc>
        <w:tc>
          <w:tcPr>
            <w:tcW w:w="1833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新竹師院</w:t>
            </w:r>
          </w:p>
          <w:p w:rsidR="00AB1F8D" w:rsidRPr="00BF2C45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proofErr w:type="gramStart"/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  <w:r w:rsidRPr="00BF2C45">
              <w:rPr>
                <w:rFonts w:ascii="標楷體" w:eastAsia="標楷體" w:hAnsi="標楷體" w:hint="eastAsia"/>
                <w:sz w:val="28"/>
                <w:szCs w:val="28"/>
              </w:rPr>
              <w:t>教育學系</w:t>
            </w:r>
          </w:p>
        </w:tc>
        <w:tc>
          <w:tcPr>
            <w:tcW w:w="1324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AB1F8D" w:rsidRPr="00BF2C45" w:rsidRDefault="00AB1F8D" w:rsidP="00AB1F8D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BF2C45">
              <w:rPr>
                <w:rFonts w:ascii="標楷體" w:eastAsia="標楷體" w:hAnsi="標楷體" w:hint="eastAsia"/>
                <w:szCs w:val="24"/>
              </w:rPr>
              <w:t>■正式□代理□代課</w:t>
            </w:r>
          </w:p>
        </w:tc>
        <w:tc>
          <w:tcPr>
            <w:tcW w:w="1451" w:type="dxa"/>
            <w:vAlign w:val="center"/>
          </w:tcPr>
          <w:p w:rsidR="00AB1F8D" w:rsidRPr="00BB0832" w:rsidRDefault="00AB1F8D" w:rsidP="00AB1F8D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</w:tbl>
    <w:p w:rsidR="00AB1F8D" w:rsidRPr="00EB2AC9" w:rsidRDefault="00AB1F8D" w:rsidP="00AB1F8D">
      <w:pPr>
        <w:spacing w:line="280" w:lineRule="exact"/>
        <w:ind w:leftChars="590" w:left="1416"/>
        <w:rPr>
          <w:rFonts w:hint="eastAsia"/>
        </w:rPr>
      </w:pPr>
    </w:p>
    <w:sectPr w:rsidR="00AB1F8D" w:rsidRPr="00EB2AC9" w:rsidSect="00AB1F8D">
      <w:pgSz w:w="16838" w:h="11906" w:orient="landscape"/>
      <w:pgMar w:top="1304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BC" w:rsidRDefault="00EA70BC" w:rsidP="00AB1F8D">
      <w:r>
        <w:separator/>
      </w:r>
    </w:p>
  </w:endnote>
  <w:endnote w:type="continuationSeparator" w:id="0">
    <w:p w:rsidR="00EA70BC" w:rsidRDefault="00EA70BC" w:rsidP="00AB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BC" w:rsidRDefault="00EA70BC" w:rsidP="00AB1F8D">
      <w:r>
        <w:separator/>
      </w:r>
    </w:p>
  </w:footnote>
  <w:footnote w:type="continuationSeparator" w:id="0">
    <w:p w:rsidR="00EA70BC" w:rsidRDefault="00EA70BC" w:rsidP="00AB1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C9"/>
    <w:rsid w:val="0011160F"/>
    <w:rsid w:val="004C0247"/>
    <w:rsid w:val="006D6FBE"/>
    <w:rsid w:val="008114AB"/>
    <w:rsid w:val="00AB1F8D"/>
    <w:rsid w:val="00EA70BC"/>
    <w:rsid w:val="00EB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E56D"/>
  <w15:chartTrackingRefBased/>
  <w15:docId w15:val="{E8FCE314-5BBF-45A0-B3DF-0BDD7143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59"/>
    <w:rsid w:val="00EB2AC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AB1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F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F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2019-12-19T02:57:00Z</dcterms:created>
  <dcterms:modified xsi:type="dcterms:W3CDTF">2019-12-19T03:38:00Z</dcterms:modified>
</cp:coreProperties>
</file>