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56" w:rsidRPr="00262A4C" w:rsidRDefault="004B1E56" w:rsidP="004B1E56">
      <w:pPr>
        <w:tabs>
          <w:tab w:val="left" w:pos="1050"/>
        </w:tabs>
        <w:snapToGrid w:val="0"/>
        <w:rPr>
          <w:rFonts w:hAnsi="標楷體" w:cs="細明體"/>
          <w:color w:val="000000"/>
          <w:sz w:val="28"/>
          <w:szCs w:val="28"/>
          <w:bdr w:val="single" w:sz="4" w:space="0" w:color="auto"/>
        </w:rPr>
      </w:pPr>
      <w:r>
        <w:rPr>
          <w:rFonts w:hAnsi="標楷體" w:cs="細明體" w:hint="eastAsia"/>
          <w:color w:val="000000"/>
          <w:sz w:val="32"/>
          <w:szCs w:val="32"/>
        </w:rPr>
        <w:t>10</w:t>
      </w:r>
      <w:r w:rsidR="00190D62">
        <w:rPr>
          <w:rFonts w:hAnsi="標楷體" w:cs="細明體" w:hint="eastAsia"/>
          <w:color w:val="000000"/>
          <w:sz w:val="32"/>
          <w:szCs w:val="32"/>
        </w:rPr>
        <w:t>8</w:t>
      </w:r>
      <w:r w:rsidRPr="005A2D85">
        <w:rPr>
          <w:rFonts w:hAnsi="標楷體" w:cs="細明體" w:hint="eastAsia"/>
          <w:color w:val="000000"/>
          <w:sz w:val="32"/>
          <w:szCs w:val="32"/>
        </w:rPr>
        <w:t>學年度教育視導重點項目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133"/>
        <w:gridCol w:w="3335"/>
        <w:gridCol w:w="2028"/>
      </w:tblGrid>
      <w:tr w:rsidR="004B1E56" w:rsidRPr="00CB5937" w:rsidTr="00AB4F75">
        <w:trPr>
          <w:trHeight w:val="442"/>
        </w:trPr>
        <w:tc>
          <w:tcPr>
            <w:tcW w:w="432" w:type="pct"/>
          </w:tcPr>
          <w:p w:rsidR="004B1E56" w:rsidRPr="00CB5937" w:rsidRDefault="004B1E56" w:rsidP="00AB4F75">
            <w:pPr>
              <w:jc w:val="center"/>
              <w:rPr>
                <w:rFonts w:hAnsi="標楷體"/>
                <w:b/>
                <w:szCs w:val="24"/>
              </w:rPr>
            </w:pPr>
            <w:r w:rsidRPr="00CB5937">
              <w:rPr>
                <w:rFonts w:hAnsi="標楷體" w:hint="eastAsia"/>
                <w:b/>
                <w:szCs w:val="24"/>
              </w:rPr>
              <w:t>視導項目</w:t>
            </w:r>
          </w:p>
        </w:tc>
        <w:tc>
          <w:tcPr>
            <w:tcW w:w="1300" w:type="pct"/>
          </w:tcPr>
          <w:p w:rsidR="004B1E56" w:rsidRPr="00CB5937" w:rsidRDefault="004B1E56" w:rsidP="00AB4F75">
            <w:pPr>
              <w:jc w:val="center"/>
              <w:rPr>
                <w:rFonts w:hAnsi="標楷體"/>
                <w:b/>
                <w:szCs w:val="24"/>
              </w:rPr>
            </w:pPr>
            <w:r w:rsidRPr="00CB5937">
              <w:rPr>
                <w:rFonts w:hAnsi="標楷體" w:hint="eastAsia"/>
                <w:b/>
                <w:szCs w:val="24"/>
              </w:rPr>
              <w:t>視導重點</w:t>
            </w:r>
          </w:p>
        </w:tc>
        <w:tc>
          <w:tcPr>
            <w:tcW w:w="2032" w:type="pct"/>
          </w:tcPr>
          <w:p w:rsidR="004B1E56" w:rsidRPr="00CB5937" w:rsidRDefault="004B1E56" w:rsidP="00AB4F75">
            <w:pPr>
              <w:jc w:val="center"/>
              <w:rPr>
                <w:rFonts w:hAnsi="標楷體"/>
                <w:b/>
                <w:szCs w:val="24"/>
              </w:rPr>
            </w:pPr>
            <w:r>
              <w:rPr>
                <w:rFonts w:hAnsi="標楷體" w:hint="eastAsia"/>
                <w:b/>
                <w:szCs w:val="24"/>
              </w:rPr>
              <w:t>學校</w:t>
            </w:r>
            <w:r w:rsidRPr="00CB5937">
              <w:rPr>
                <w:rFonts w:hAnsi="標楷體" w:hint="eastAsia"/>
                <w:b/>
                <w:szCs w:val="24"/>
              </w:rPr>
              <w:t>檢附資料</w:t>
            </w:r>
            <w:r>
              <w:rPr>
                <w:rFonts w:hAnsi="標楷體" w:hint="eastAsia"/>
                <w:b/>
                <w:szCs w:val="24"/>
              </w:rPr>
              <w:t>說明</w:t>
            </w:r>
          </w:p>
        </w:tc>
        <w:tc>
          <w:tcPr>
            <w:tcW w:w="1236" w:type="pct"/>
          </w:tcPr>
          <w:p w:rsidR="004B1E56" w:rsidRPr="00CB5937" w:rsidRDefault="004B1E56" w:rsidP="00AB4F75">
            <w:pPr>
              <w:jc w:val="center"/>
              <w:rPr>
                <w:rFonts w:hAnsi="標楷體"/>
                <w:b/>
                <w:szCs w:val="24"/>
              </w:rPr>
            </w:pPr>
            <w:r w:rsidRPr="00CB5937">
              <w:rPr>
                <w:rFonts w:hAnsi="標楷體" w:hint="eastAsia"/>
                <w:b/>
                <w:szCs w:val="24"/>
              </w:rPr>
              <w:t>法規依據</w:t>
            </w:r>
          </w:p>
        </w:tc>
      </w:tr>
      <w:tr w:rsidR="004B1E56" w:rsidRPr="00CB5937" w:rsidTr="00AB4F75">
        <w:trPr>
          <w:trHeight w:val="442"/>
        </w:trPr>
        <w:tc>
          <w:tcPr>
            <w:tcW w:w="432" w:type="pct"/>
          </w:tcPr>
          <w:p w:rsidR="004B1E56" w:rsidRPr="00CB5937" w:rsidRDefault="004B1E56" w:rsidP="00AB4F75">
            <w:pPr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校務發展特殊方 案</w:t>
            </w:r>
          </w:p>
        </w:tc>
        <w:tc>
          <w:tcPr>
            <w:tcW w:w="1300" w:type="pct"/>
          </w:tcPr>
          <w:p w:rsidR="004B1E56" w:rsidRPr="00CB5937" w:rsidRDefault="004B1E56" w:rsidP="00AB4F75">
            <w:pPr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學校依據校務經營特殊條件或問題，提出有相對應方案，可茲他校參考者。</w:t>
            </w:r>
          </w:p>
        </w:tc>
        <w:tc>
          <w:tcPr>
            <w:tcW w:w="2032" w:type="pct"/>
          </w:tcPr>
          <w:p w:rsidR="004B1E56" w:rsidRDefault="004B1E56" w:rsidP="00AB4F75">
            <w:pPr>
              <w:jc w:val="both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相關實施規劃及紀錄。</w:t>
            </w:r>
          </w:p>
        </w:tc>
        <w:tc>
          <w:tcPr>
            <w:tcW w:w="1236" w:type="pct"/>
          </w:tcPr>
          <w:p w:rsidR="004B1E56" w:rsidRPr="00CB5937" w:rsidRDefault="004B1E56" w:rsidP="00AB4F75">
            <w:pPr>
              <w:jc w:val="center"/>
              <w:rPr>
                <w:rFonts w:hAnsi="標楷體"/>
                <w:b/>
                <w:szCs w:val="24"/>
              </w:rPr>
            </w:pPr>
          </w:p>
        </w:tc>
      </w:tr>
    </w:tbl>
    <w:p w:rsidR="005F3C88" w:rsidRDefault="005F3C88"/>
    <w:p w:rsidR="004737C4" w:rsidRDefault="001E21E4" w:rsidP="001E21E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教導處</w:t>
      </w:r>
      <w:r w:rsidR="004737C4">
        <w:rPr>
          <w:rFonts w:hint="eastAsia"/>
        </w:rPr>
        <w:t>：</w:t>
      </w:r>
    </w:p>
    <w:p w:rsidR="001E21E4" w:rsidRDefault="004737C4" w:rsidP="004737C4">
      <w:pPr>
        <w:pStyle w:val="a3"/>
        <w:ind w:leftChars="0" w:left="360"/>
      </w:pPr>
      <w:r>
        <w:rPr>
          <w:rFonts w:hint="eastAsia"/>
        </w:rPr>
        <w:t>(1)每學期定期召開行政會議先行規劃校內活動，並於其出校務會議提出討論。</w:t>
      </w:r>
      <w:r w:rsidR="001B512E">
        <w:br/>
      </w:r>
      <w:r w:rsidR="001B512E">
        <w:rPr>
          <w:rFonts w:hint="eastAsia"/>
        </w:rPr>
        <w:t xml:space="preserve">   </w:t>
      </w:r>
      <w:r>
        <w:rPr>
          <w:rFonts w:hint="eastAsia"/>
        </w:rPr>
        <w:t>除校內依照既定行事辦理各項活動之外，另配合縣府相關活動。</w:t>
      </w:r>
    </w:p>
    <w:p w:rsidR="004737C4" w:rsidRPr="004737C4" w:rsidRDefault="004737C4" w:rsidP="004737C4">
      <w:pPr>
        <w:pStyle w:val="a3"/>
        <w:ind w:leftChars="0" w:left="360"/>
      </w:pPr>
      <w:r>
        <w:rPr>
          <w:rFonts w:hint="eastAsia"/>
        </w:rPr>
        <w:t>(2)12年國教</w:t>
      </w:r>
      <w:r w:rsidR="00190D62">
        <w:rPr>
          <w:rFonts w:hint="eastAsia"/>
        </w:rPr>
        <w:t>已開始</w:t>
      </w:r>
      <w:r>
        <w:rPr>
          <w:rFonts w:hint="eastAsia"/>
        </w:rPr>
        <w:t>實施，有關彈性課程之實施，本校業已於107學年度期末校務會議按照學校願景，並配合108教育年全縣施政主軸之五大方向規劃</w:t>
      </w:r>
      <w:r w:rsidR="001B512E">
        <w:br/>
      </w:r>
      <w:r w:rsidR="001B512E">
        <w:rPr>
          <w:rFonts w:hint="eastAsia"/>
        </w:rPr>
        <w:t xml:space="preserve">   </w:t>
      </w:r>
      <w:r>
        <w:rPr>
          <w:rFonts w:hint="eastAsia"/>
        </w:rPr>
        <w:t>校本課程並分配教案設計，</w:t>
      </w:r>
      <w:r w:rsidR="00190D62">
        <w:rPr>
          <w:rFonts w:hint="eastAsia"/>
        </w:rPr>
        <w:t xml:space="preserve"> </w:t>
      </w:r>
      <w:r>
        <w:rPr>
          <w:rFonts w:hint="eastAsia"/>
        </w:rPr>
        <w:t>108年五月完成課程計畫並</w:t>
      </w:r>
      <w:r w:rsidR="00190D62">
        <w:rPr>
          <w:rFonts w:hint="eastAsia"/>
        </w:rPr>
        <w:t>於</w:t>
      </w:r>
      <w:proofErr w:type="gramStart"/>
      <w:r w:rsidR="00190D62">
        <w:rPr>
          <w:rFonts w:hint="eastAsia"/>
        </w:rPr>
        <w:t>六月</w:t>
      </w:r>
      <w:r>
        <w:rPr>
          <w:rFonts w:hint="eastAsia"/>
        </w:rPr>
        <w:t>送府審查</w:t>
      </w:r>
      <w:proofErr w:type="gramEnd"/>
      <w:r w:rsidR="00190D62">
        <w:rPr>
          <w:rFonts w:hint="eastAsia"/>
        </w:rPr>
        <w:t>通過</w:t>
      </w:r>
      <w:r>
        <w:rPr>
          <w:rFonts w:hint="eastAsia"/>
        </w:rPr>
        <w:t>。(如附件)</w:t>
      </w:r>
    </w:p>
    <w:p w:rsidR="001E21E4" w:rsidRDefault="00190D62" w:rsidP="001E21E4">
      <w:r>
        <w:rPr>
          <w:rFonts w:hint="eastAsia"/>
        </w:rPr>
        <w:t xml:space="preserve">   </w:t>
      </w:r>
      <w:r w:rsidR="00922D7E">
        <w:rPr>
          <w:rFonts w:hint="eastAsia"/>
        </w:rPr>
        <w:t xml:space="preserve">   </w:t>
      </w:r>
      <w:r>
        <w:rPr>
          <w:rFonts w:hint="eastAsia"/>
        </w:rPr>
        <w:t>目前</w:t>
      </w:r>
      <w:r w:rsidR="00922D7E">
        <w:rPr>
          <w:rFonts w:hint="eastAsia"/>
        </w:rPr>
        <w:t>本校</w:t>
      </w:r>
      <w:proofErr w:type="gramStart"/>
      <w:r w:rsidR="00922D7E">
        <w:rPr>
          <w:rFonts w:hint="eastAsia"/>
        </w:rPr>
        <w:t>校定</w:t>
      </w:r>
      <w:proofErr w:type="gramEnd"/>
      <w:r w:rsidR="00922D7E">
        <w:rPr>
          <w:rFonts w:hint="eastAsia"/>
        </w:rPr>
        <w:t>課程以</w:t>
      </w:r>
      <w:proofErr w:type="gramStart"/>
      <w:r w:rsidR="00922D7E">
        <w:rPr>
          <w:rFonts w:hint="eastAsia"/>
        </w:rPr>
        <w:t>隘</w:t>
      </w:r>
      <w:proofErr w:type="gramEnd"/>
      <w:r w:rsidR="00922D7E">
        <w:rPr>
          <w:rFonts w:hint="eastAsia"/>
        </w:rPr>
        <w:t>小大視野為主題研究，以澎湖戶外教育為主軸，融入海洋教育，</w:t>
      </w:r>
      <w:r>
        <w:rPr>
          <w:rFonts w:hint="eastAsia"/>
        </w:rPr>
        <w:t>跨國蝴蝶和紫菜復育</w:t>
      </w:r>
      <w:r w:rsidR="00922D7E">
        <w:rPr>
          <w:rFonts w:hint="eastAsia"/>
        </w:rPr>
        <w:t>、</w:t>
      </w:r>
      <w:proofErr w:type="gramStart"/>
      <w:r w:rsidR="00922D7E">
        <w:rPr>
          <w:rFonts w:hint="eastAsia"/>
        </w:rPr>
        <w:t>石滬都將</w:t>
      </w:r>
      <w:proofErr w:type="gramEnd"/>
      <w:r w:rsidR="00922D7E">
        <w:rPr>
          <w:rFonts w:hint="eastAsia"/>
        </w:rPr>
        <w:t>與校訂課程結合。</w:t>
      </w:r>
      <w:r>
        <w:rPr>
          <w:rFonts w:hint="eastAsia"/>
        </w:rPr>
        <w:t>今後會再擬</w:t>
      </w:r>
      <w:r w:rsidR="00922D7E">
        <w:rPr>
          <w:rFonts w:hint="eastAsia"/>
        </w:rPr>
        <w:t>定</w:t>
      </w:r>
      <w:r>
        <w:rPr>
          <w:rFonts w:hint="eastAsia"/>
        </w:rPr>
        <w:t>計畫申請經費，投入專業師資及設備。成為</w:t>
      </w:r>
      <w:r>
        <w:rPr>
          <w:rFonts w:hint="eastAsia"/>
        </w:rPr>
        <w:t>本校的特色發展</w:t>
      </w:r>
      <w:r>
        <w:rPr>
          <w:rFonts w:hint="eastAsia"/>
        </w:rPr>
        <w:t>。</w:t>
      </w:r>
    </w:p>
    <w:p w:rsidR="00190D62" w:rsidRDefault="00190D62" w:rsidP="001E21E4"/>
    <w:p w:rsidR="00190D62" w:rsidRDefault="00190D62" w:rsidP="001E21E4"/>
    <w:p w:rsidR="001E21E4" w:rsidRDefault="001E21E4" w:rsidP="001E21E4">
      <w:r>
        <w:rPr>
          <w:rFonts w:hint="eastAsia"/>
        </w:rPr>
        <w:t>2.總務處：</w:t>
      </w:r>
    </w:p>
    <w:p w:rsidR="00190D62" w:rsidRDefault="004737C4">
      <w:r>
        <w:rPr>
          <w:rFonts w:hint="eastAsia"/>
        </w:rPr>
        <w:t xml:space="preserve">  (1)</w:t>
      </w:r>
      <w:proofErr w:type="gramStart"/>
      <w:r>
        <w:rPr>
          <w:rFonts w:hint="eastAsia"/>
        </w:rPr>
        <w:t>隘</w:t>
      </w:r>
      <w:proofErr w:type="gramEnd"/>
      <w:r>
        <w:rPr>
          <w:rFonts w:hint="eastAsia"/>
        </w:rPr>
        <w:t>門</w:t>
      </w:r>
      <w:r w:rsidR="003C59FE">
        <w:rPr>
          <w:rFonts w:hint="eastAsia"/>
        </w:rPr>
        <w:t>國小為環保生態小學，平時除力行</w:t>
      </w:r>
      <w:r w:rsidR="00E97D58">
        <w:rPr>
          <w:rFonts w:hint="eastAsia"/>
        </w:rPr>
        <w:t>環境教育</w:t>
      </w:r>
      <w:r w:rsidR="003C59FE">
        <w:rPr>
          <w:rFonts w:hint="eastAsia"/>
        </w:rPr>
        <w:t>，同時也注重校園綠化美</w:t>
      </w:r>
      <w:r w:rsidR="00E97D58">
        <w:br/>
      </w:r>
      <w:r w:rsidR="00E97D58">
        <w:rPr>
          <w:rFonts w:hint="eastAsia"/>
        </w:rPr>
        <w:t xml:space="preserve">     </w:t>
      </w:r>
      <w:r w:rsidR="003C59FE">
        <w:rPr>
          <w:rFonts w:hint="eastAsia"/>
        </w:rPr>
        <w:t>化</w:t>
      </w:r>
      <w:r w:rsidR="00E97D58">
        <w:rPr>
          <w:rFonts w:hint="eastAsia"/>
        </w:rPr>
        <w:t>工作</w:t>
      </w:r>
      <w:r w:rsidR="003C59FE">
        <w:rPr>
          <w:rFonts w:hint="eastAsia"/>
        </w:rPr>
        <w:t>，有</w:t>
      </w:r>
      <w:proofErr w:type="gramStart"/>
      <w:r w:rsidR="003C59FE">
        <w:rPr>
          <w:rFonts w:hint="eastAsia"/>
        </w:rPr>
        <w:t>鑑</w:t>
      </w:r>
      <w:proofErr w:type="gramEnd"/>
      <w:r w:rsidR="003C59FE">
        <w:rPr>
          <w:rFonts w:hint="eastAsia"/>
        </w:rPr>
        <w:t>於校舍油漆已有10年之久，</w:t>
      </w:r>
      <w:r w:rsidR="00190D62">
        <w:rPr>
          <w:rFonts w:hint="eastAsia"/>
        </w:rPr>
        <w:t>已</w:t>
      </w:r>
      <w:r w:rsidR="003C59FE">
        <w:rPr>
          <w:rFonts w:hint="eastAsia"/>
        </w:rPr>
        <w:t>於108年申請油漆經費，</w:t>
      </w:r>
      <w:r w:rsidR="00190D62">
        <w:rPr>
          <w:rFonts w:hint="eastAsia"/>
        </w:rPr>
        <w:t>已</w:t>
      </w:r>
    </w:p>
    <w:p w:rsidR="001E21E4" w:rsidRPr="004737C4" w:rsidRDefault="00E97D58">
      <w:r>
        <w:rPr>
          <w:rFonts w:hint="eastAsia"/>
        </w:rPr>
        <w:t xml:space="preserve">     </w:t>
      </w:r>
      <w:r w:rsidR="00190D62">
        <w:rPr>
          <w:rFonts w:hint="eastAsia"/>
        </w:rPr>
        <w:t xml:space="preserve">  </w:t>
      </w:r>
      <w:r w:rsidR="003C59FE">
        <w:rPr>
          <w:rFonts w:hint="eastAsia"/>
        </w:rPr>
        <w:t>執行完畢。</w:t>
      </w:r>
    </w:p>
    <w:p w:rsidR="001E21E4" w:rsidRDefault="003C59FE">
      <w:r>
        <w:rPr>
          <w:rFonts w:hint="eastAsia"/>
        </w:rPr>
        <w:t xml:space="preserve">  (2)為加強教學及行政效能，學校於108年2月向中油申請約100萬元經費，</w:t>
      </w:r>
      <w:r w:rsidR="00E97D58">
        <w:br/>
      </w:r>
      <w:r w:rsidR="00E97D58">
        <w:rPr>
          <w:rFonts w:hint="eastAsia"/>
        </w:rPr>
        <w:t xml:space="preserve">     </w:t>
      </w:r>
      <w:proofErr w:type="gramStart"/>
      <w:r>
        <w:rPr>
          <w:rFonts w:hint="eastAsia"/>
        </w:rPr>
        <w:t>充實校</w:t>
      </w:r>
      <w:proofErr w:type="gramEnd"/>
      <w:r>
        <w:rPr>
          <w:rFonts w:hint="eastAsia"/>
        </w:rPr>
        <w:t>內各項設備。</w:t>
      </w:r>
      <w:r w:rsidR="00190D62">
        <w:rPr>
          <w:rFonts w:hint="eastAsia"/>
        </w:rPr>
        <w:t>鋪設音樂與英語教室的地板。</w:t>
      </w:r>
    </w:p>
    <w:p w:rsidR="003C59FE" w:rsidRPr="003C59FE" w:rsidRDefault="003C59FE" w:rsidP="003C59FE">
      <w:pPr>
        <w:pStyle w:val="Standard"/>
        <w:snapToGrid w:val="0"/>
        <w:spacing w:line="440" w:lineRule="exact"/>
      </w:pPr>
      <w:r>
        <w:rPr>
          <w:rFonts w:ascii="標楷體" w:eastAsia="標楷體" w:hAnsi="Times New Roman" w:cs="Times New Roman" w:hint="eastAsia"/>
          <w:kern w:val="2"/>
          <w:szCs w:val="20"/>
        </w:rPr>
        <w:t xml:space="preserve">  </w:t>
      </w:r>
      <w:r w:rsidRPr="003C59FE">
        <w:rPr>
          <w:rFonts w:ascii="標楷體" w:eastAsia="標楷體" w:hAnsi="Times New Roman" w:cs="Times New Roman" w:hint="eastAsia"/>
          <w:kern w:val="2"/>
          <w:szCs w:val="20"/>
        </w:rPr>
        <w:t>(3)教育部</w:t>
      </w:r>
      <w:r w:rsidRPr="003C59FE">
        <w:rPr>
          <w:rFonts w:ascii="標楷體" w:eastAsia="標楷體" w:hAnsi="Times New Roman" w:cs="Times New Roman"/>
          <w:kern w:val="2"/>
          <w:szCs w:val="20"/>
        </w:rPr>
        <w:t>補助偏遠地</w:t>
      </w:r>
      <w:bookmarkStart w:id="0" w:name="_GoBack"/>
      <w:bookmarkEnd w:id="0"/>
      <w:r w:rsidRPr="003C59FE">
        <w:rPr>
          <w:rFonts w:ascii="標楷體" w:eastAsia="標楷體" w:hAnsi="Times New Roman" w:cs="Times New Roman"/>
          <w:kern w:val="2"/>
          <w:szCs w:val="20"/>
        </w:rPr>
        <w:t>區學校及非山非市學校教育經費</w:t>
      </w:r>
      <w:r>
        <w:rPr>
          <w:rFonts w:ascii="標楷體" w:eastAsia="標楷體" w:hAnsi="Times New Roman" w:cs="Times New Roman" w:hint="eastAsia"/>
          <w:kern w:val="2"/>
          <w:szCs w:val="20"/>
        </w:rPr>
        <w:t>已於108年2月函文各校，</w:t>
      </w:r>
      <w:r w:rsidR="00E97D58">
        <w:rPr>
          <w:rFonts w:ascii="標楷體" w:eastAsia="標楷體" w:hAnsi="Times New Roman" w:cs="Times New Roman"/>
          <w:kern w:val="2"/>
          <w:szCs w:val="20"/>
        </w:rPr>
        <w:br/>
      </w:r>
      <w:r w:rsidR="00E97D58">
        <w:rPr>
          <w:rFonts w:ascii="標楷體" w:eastAsia="標楷體" w:hAnsi="Times New Roman" w:cs="Times New Roman" w:hint="eastAsia"/>
          <w:kern w:val="2"/>
          <w:szCs w:val="20"/>
        </w:rPr>
        <w:t xml:space="preserve">     </w:t>
      </w:r>
      <w:r>
        <w:rPr>
          <w:rFonts w:ascii="標楷體" w:eastAsia="標楷體" w:hAnsi="Times New Roman" w:cs="Times New Roman" w:hint="eastAsia"/>
          <w:kern w:val="2"/>
          <w:szCs w:val="20"/>
        </w:rPr>
        <w:t>現正規劃中。</w:t>
      </w:r>
    </w:p>
    <w:p w:rsidR="001E21E4" w:rsidRDefault="00190D62">
      <w:r>
        <w:rPr>
          <w:rFonts w:hint="eastAsia"/>
        </w:rPr>
        <w:t xml:space="preserve">  (4)開學初，電腦全數換新，已開始啟用。</w:t>
      </w:r>
    </w:p>
    <w:p w:rsidR="001E21E4" w:rsidRPr="004B1E56" w:rsidRDefault="001E21E4"/>
    <w:sectPr w:rsidR="001E21E4" w:rsidRPr="004B1E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32E" w:rsidRDefault="004E532E" w:rsidP="00190D62">
      <w:r>
        <w:separator/>
      </w:r>
    </w:p>
  </w:endnote>
  <w:endnote w:type="continuationSeparator" w:id="0">
    <w:p w:rsidR="004E532E" w:rsidRDefault="004E532E" w:rsidP="0019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32E" w:rsidRDefault="004E532E" w:rsidP="00190D62">
      <w:r>
        <w:separator/>
      </w:r>
    </w:p>
  </w:footnote>
  <w:footnote w:type="continuationSeparator" w:id="0">
    <w:p w:rsidR="004E532E" w:rsidRDefault="004E532E" w:rsidP="0019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20E71"/>
    <w:multiLevelType w:val="hybridMultilevel"/>
    <w:tmpl w:val="6B7C1222"/>
    <w:lvl w:ilvl="0" w:tplc="79066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56"/>
    <w:rsid w:val="00190D62"/>
    <w:rsid w:val="001B512E"/>
    <w:rsid w:val="001E21E4"/>
    <w:rsid w:val="003C59FE"/>
    <w:rsid w:val="004737C4"/>
    <w:rsid w:val="004B1E56"/>
    <w:rsid w:val="004E532E"/>
    <w:rsid w:val="005F3C88"/>
    <w:rsid w:val="00922D7E"/>
    <w:rsid w:val="00E9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4D7A6"/>
  <w15:docId w15:val="{F1D620C3-D56D-470F-AC41-69CE2380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56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E4"/>
    <w:pPr>
      <w:ind w:leftChars="200" w:left="480"/>
    </w:pPr>
  </w:style>
  <w:style w:type="paragraph" w:customStyle="1" w:styleId="Standard">
    <w:name w:val="Standard"/>
    <w:rsid w:val="003C59FE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4">
    <w:name w:val="header"/>
    <w:basedOn w:val="a"/>
    <w:link w:val="a5"/>
    <w:uiPriority w:val="99"/>
    <w:unhideWhenUsed/>
    <w:rsid w:val="00190D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190D62"/>
    <w:rPr>
      <w:rFonts w:ascii="標楷體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0D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190D62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VX6620G</dc:creator>
  <cp:lastModifiedBy>user</cp:lastModifiedBy>
  <cp:revision>3</cp:revision>
  <dcterms:created xsi:type="dcterms:W3CDTF">2019-12-15T23:09:00Z</dcterms:created>
  <dcterms:modified xsi:type="dcterms:W3CDTF">2019-12-15T23:28:00Z</dcterms:modified>
</cp:coreProperties>
</file>