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D7A" w:rsidRDefault="00D84338" w:rsidP="0043271A">
      <w:pPr>
        <w:spacing w:before="26" w:line="480" w:lineRule="exact"/>
        <w:jc w:val="center"/>
        <w:rPr>
          <w:b/>
          <w:sz w:val="28"/>
        </w:rPr>
      </w:pPr>
      <w:bookmarkStart w:id="0" w:name="_GoBack"/>
      <w:bookmarkEnd w:id="0"/>
      <w:r>
        <w:rPr>
          <w:b/>
          <w:sz w:val="28"/>
        </w:rPr>
        <w:t>與海洋共好的滬外教學</w:t>
      </w:r>
    </w:p>
    <w:p w:rsidR="00960D7A" w:rsidRDefault="00D84338" w:rsidP="0043271A">
      <w:pPr>
        <w:spacing w:before="48" w:line="480" w:lineRule="exact"/>
        <w:jc w:val="center"/>
        <w:rPr>
          <w:b/>
          <w:sz w:val="28"/>
        </w:rPr>
      </w:pPr>
      <w:r>
        <w:rPr>
          <w:rFonts w:ascii="Times New Roman" w:eastAsia="Times New Roman"/>
          <w:b/>
          <w:sz w:val="28"/>
        </w:rPr>
        <w:t>201</w:t>
      </w:r>
      <w:r w:rsidR="0043271A">
        <w:rPr>
          <w:rFonts w:ascii="Times New Roman" w:eastAsiaTheme="minorEastAsia" w:hint="eastAsia"/>
          <w:b/>
          <w:sz w:val="28"/>
        </w:rPr>
        <w:t>9</w:t>
      </w:r>
      <w:r>
        <w:rPr>
          <w:rFonts w:ascii="Times New Roman" w:eastAsia="Times New Roman"/>
          <w:b/>
          <w:sz w:val="28"/>
        </w:rPr>
        <w:t xml:space="preserve"> </w:t>
      </w:r>
      <w:r>
        <w:rPr>
          <w:b/>
          <w:sz w:val="28"/>
        </w:rPr>
        <w:t>年「澎湖吉貝石滬文化館環境教育」課程簡章</w:t>
      </w:r>
    </w:p>
    <w:p w:rsidR="00960D7A" w:rsidRDefault="00960D7A" w:rsidP="0043271A">
      <w:pPr>
        <w:spacing w:before="122" w:line="480" w:lineRule="exact"/>
        <w:jc w:val="right"/>
        <w:rPr>
          <w:rFonts w:ascii="Times New Roman"/>
        </w:rPr>
      </w:pPr>
    </w:p>
    <w:p w:rsidR="00960D7A" w:rsidRDefault="00D84338" w:rsidP="0043271A">
      <w:pPr>
        <w:pStyle w:val="a3"/>
        <w:spacing w:before="52" w:line="480" w:lineRule="exact"/>
        <w:ind w:firstLine="480"/>
        <w:jc w:val="both"/>
      </w:pPr>
      <w:r>
        <w:rPr>
          <w:spacing w:val="-7"/>
        </w:rPr>
        <w:t>澎湖石滬歷史悠久，早期先民利用海水的漲退及魚群洄游的特性，在各地潮間帶上</w:t>
      </w:r>
      <w:r>
        <w:t>建起一口口的石滬來撈捕魚獲。今年跟著我們的腳步一起</w:t>
      </w:r>
      <w:r>
        <w:rPr>
          <w:color w:val="1D2029"/>
          <w:spacing w:val="-11"/>
        </w:rPr>
        <w:t xml:space="preserve">走訪石滬的故鄉「吉貝嶼」， </w:t>
      </w:r>
      <w:r>
        <w:rPr>
          <w:color w:val="1D2029"/>
          <w:spacing w:val="-5"/>
        </w:rPr>
        <w:t>體驗一回巡滬之旅，拉近人與海洋之間的距離。</w:t>
      </w:r>
      <w:r>
        <w:rPr>
          <w:spacing w:val="-3"/>
        </w:rPr>
        <w:t>澎湖國家風景區管理處</w:t>
      </w:r>
      <w:r>
        <w:t>（以下簡稱澎管處）將於今</w:t>
      </w:r>
      <w:r>
        <w:rPr>
          <w:rFonts w:ascii="Times New Roman" w:eastAsia="Times New Roman"/>
        </w:rPr>
        <w:t>(10</w:t>
      </w:r>
      <w:r w:rsidR="0043271A">
        <w:rPr>
          <w:rFonts w:ascii="Times New Roman" w:eastAsiaTheme="minorEastAsia" w:hint="eastAsia"/>
        </w:rPr>
        <w:t>8</w:t>
      </w:r>
      <w:r>
        <w:rPr>
          <w:rFonts w:ascii="Times New Roman" w:eastAsia="Times New Roman"/>
        </w:rPr>
        <w:t>)</w:t>
      </w:r>
      <w:r>
        <w:rPr>
          <w:spacing w:val="-30"/>
        </w:rPr>
        <w:t xml:space="preserve">年 </w:t>
      </w:r>
      <w:r>
        <w:rPr>
          <w:rFonts w:ascii="Times New Roman" w:eastAsia="Times New Roman"/>
        </w:rPr>
        <w:t xml:space="preserve">5 </w:t>
      </w:r>
      <w:r w:rsidR="0043271A">
        <w:rPr>
          <w:rFonts w:hint="eastAsia"/>
          <w:lang w:eastAsia="zh-HK"/>
        </w:rPr>
        <w:t>月至</w:t>
      </w:r>
      <w:r>
        <w:rPr>
          <w:rFonts w:ascii="Times New Roman" w:eastAsia="Times New Roman"/>
        </w:rPr>
        <w:t xml:space="preserve">9 </w:t>
      </w:r>
      <w:r>
        <w:rPr>
          <w:spacing w:val="-5"/>
        </w:rPr>
        <w:t xml:space="preserve">月假吉貝石滬文化館舉辦 </w:t>
      </w:r>
      <w:r>
        <w:rPr>
          <w:rFonts w:ascii="Times New Roman" w:eastAsia="Times New Roman"/>
        </w:rPr>
        <w:t xml:space="preserve">10 </w:t>
      </w:r>
      <w:r>
        <w:t>場次『石滬環境教育體驗課程活</w:t>
      </w:r>
      <w:r>
        <w:rPr>
          <w:spacing w:val="-12"/>
        </w:rPr>
        <w:t>動』，藉以推廣探索吉貝石滬之旅，同時落實正向及永續之環境保護參與行動。</w:t>
      </w:r>
    </w:p>
    <w:p w:rsidR="0043271A" w:rsidRPr="0043271A" w:rsidRDefault="0043271A" w:rsidP="0043271A">
      <w:pPr>
        <w:pStyle w:val="a3"/>
        <w:tabs>
          <w:tab w:val="left" w:pos="142"/>
          <w:tab w:val="left" w:pos="5509"/>
        </w:tabs>
        <w:spacing w:before="99" w:line="480" w:lineRule="exact"/>
        <w:rPr>
          <w:b/>
          <w:color w:val="1D2029"/>
        </w:rPr>
      </w:pPr>
      <w:r w:rsidRPr="0043271A">
        <w:rPr>
          <w:rFonts w:hint="eastAsia"/>
          <w:b/>
          <w:color w:val="1D2029"/>
          <w:lang w:eastAsia="zh-HK"/>
        </w:rPr>
        <w:t>一、</w:t>
      </w:r>
      <w:r>
        <w:rPr>
          <w:rFonts w:hint="eastAsia"/>
          <w:b/>
          <w:color w:val="1D2029"/>
          <w:lang w:eastAsia="zh-HK"/>
        </w:rPr>
        <w:t>滬外教學全日行程簡表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4111"/>
        <w:gridCol w:w="2410"/>
      </w:tblGrid>
      <w:tr w:rsidR="0043271A" w:rsidRPr="0043271A" w:rsidTr="00A836EF">
        <w:trPr>
          <w:trHeight w:val="433"/>
          <w:tblHeader/>
        </w:trPr>
        <w:tc>
          <w:tcPr>
            <w:tcW w:w="1701" w:type="dxa"/>
            <w:tcBorders>
              <w:bottom w:val="single" w:sz="4" w:space="0" w:color="auto"/>
            </w:tcBorders>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場次時間</w:t>
            </w:r>
          </w:p>
        </w:tc>
        <w:tc>
          <w:tcPr>
            <w:tcW w:w="4111" w:type="dxa"/>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行程摘要</w:t>
            </w:r>
          </w:p>
        </w:tc>
        <w:tc>
          <w:tcPr>
            <w:tcW w:w="2410" w:type="dxa"/>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活動地點</w:t>
            </w:r>
          </w:p>
        </w:tc>
      </w:tr>
      <w:tr w:rsidR="0043271A" w:rsidRPr="0043271A" w:rsidTr="00A836EF">
        <w:trPr>
          <w:cantSplit/>
          <w:trHeight w:val="444"/>
        </w:trPr>
        <w:tc>
          <w:tcPr>
            <w:tcW w:w="170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0</w:t>
            </w:r>
            <w:r>
              <w:rPr>
                <w:rFonts w:ascii="Times New Roman" w:hAnsi="Times New Roman" w:cs="Times New Roman"/>
                <w:sz w:val="24"/>
                <w:szCs w:val="24"/>
              </w:rPr>
              <w:t>8</w:t>
            </w:r>
            <w:r w:rsidRPr="0043271A">
              <w:rPr>
                <w:rFonts w:ascii="Times New Roman" w:hAnsi="Times New Roman" w:cs="Times New Roman"/>
                <w:sz w:val="24"/>
                <w:szCs w:val="24"/>
              </w:rPr>
              <w:t>:</w:t>
            </w:r>
            <w:r>
              <w:rPr>
                <w:rFonts w:ascii="Times New Roman" w:hAnsi="Times New Roman" w:cs="Times New Roman"/>
                <w:sz w:val="24"/>
                <w:szCs w:val="24"/>
              </w:rPr>
              <w:t>0</w:t>
            </w:r>
            <w:r w:rsidRPr="0043271A">
              <w:rPr>
                <w:rFonts w:ascii="Times New Roman" w:hAnsi="Times New Roman" w:cs="Times New Roman"/>
                <w:sz w:val="24"/>
                <w:szCs w:val="24"/>
              </w:rPr>
              <w:t>0-08:10</w:t>
            </w:r>
          </w:p>
        </w:tc>
        <w:tc>
          <w:tcPr>
            <w:tcW w:w="411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sz w:val="24"/>
                <w:szCs w:val="24"/>
              </w:rPr>
              <w:t>報到</w:t>
            </w:r>
            <w:r w:rsidRPr="0043271A">
              <w:rPr>
                <w:rFonts w:ascii="Times New Roman" w:hAnsi="Times New Roman" w:cs="Times New Roman"/>
                <w:sz w:val="24"/>
                <w:szCs w:val="24"/>
                <w:lang w:eastAsia="zh-HK"/>
              </w:rPr>
              <w:t>時間</w:t>
            </w:r>
            <w:r w:rsidRPr="0043271A">
              <w:rPr>
                <w:rFonts w:ascii="Times New Roman" w:hAnsi="Times New Roman" w:cs="Times New Roman" w:hint="eastAsia"/>
                <w:sz w:val="24"/>
                <w:szCs w:val="24"/>
              </w:rPr>
              <w:t>/</w:t>
            </w:r>
            <w:r w:rsidRPr="0043271A">
              <w:rPr>
                <w:rFonts w:ascii="Times New Roman" w:hAnsi="Times New Roman" w:cs="Times New Roman"/>
                <w:sz w:val="24"/>
                <w:szCs w:val="24"/>
                <w:lang w:eastAsia="zh-HK"/>
              </w:rPr>
              <w:t>活動集合</w:t>
            </w:r>
          </w:p>
        </w:tc>
        <w:tc>
          <w:tcPr>
            <w:tcW w:w="2410" w:type="dxa"/>
            <w:shd w:val="clear" w:color="auto" w:fill="auto"/>
            <w:vAlign w:val="center"/>
          </w:tcPr>
          <w:p w:rsidR="0043271A" w:rsidRDefault="0043271A" w:rsidP="00A836EF">
            <w:pPr>
              <w:spacing w:line="480" w:lineRule="exact"/>
              <w:jc w:val="center"/>
              <w:rPr>
                <w:rFonts w:ascii="Times New Roman" w:hAnsi="Times New Roman" w:cs="Times New Roman"/>
                <w:sz w:val="24"/>
                <w:szCs w:val="24"/>
              </w:rPr>
            </w:pPr>
            <w:r>
              <w:rPr>
                <w:rFonts w:ascii="Times New Roman" w:hAnsi="Times New Roman" w:cs="Times New Roman" w:hint="eastAsia"/>
                <w:sz w:val="24"/>
                <w:szCs w:val="24"/>
                <w:lang w:eastAsia="zh-HK"/>
              </w:rPr>
              <w:t>專車接送至</w:t>
            </w:r>
          </w:p>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北海遊客中心</w:t>
            </w:r>
          </w:p>
        </w:tc>
      </w:tr>
      <w:tr w:rsidR="0043271A" w:rsidRPr="0043271A" w:rsidTr="00A836EF">
        <w:trPr>
          <w:cantSplit/>
          <w:trHeight w:val="58"/>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08:30-08:50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出發</w:t>
            </w:r>
            <w:r w:rsidRPr="0043271A">
              <w:rPr>
                <w:rFonts w:ascii="Times New Roman" w:hAnsi="Times New Roman" w:cs="Times New Roman"/>
                <w:sz w:val="24"/>
                <w:szCs w:val="24"/>
                <w:lang w:eastAsia="zh-HK"/>
              </w:rPr>
              <w:t>/</w:t>
            </w:r>
            <w:r w:rsidRPr="0043271A">
              <w:rPr>
                <w:rFonts w:ascii="Times New Roman" w:hAnsi="Times New Roman" w:cs="Times New Roman"/>
                <w:sz w:val="24"/>
                <w:szCs w:val="24"/>
                <w:lang w:eastAsia="zh-HK"/>
              </w:rPr>
              <w:t>船程</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赤崁至吉貝</w:t>
            </w:r>
          </w:p>
        </w:tc>
      </w:tr>
      <w:tr w:rsidR="0043271A" w:rsidRPr="0043271A" w:rsidTr="00A836EF">
        <w:trPr>
          <w:cantSplit/>
          <w:trHeight w:val="173"/>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08:50-09:10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sz w:val="24"/>
                <w:szCs w:val="24"/>
              </w:rPr>
              <w:t>迎賓</w:t>
            </w:r>
            <w:r w:rsidRPr="0043271A">
              <w:rPr>
                <w:rFonts w:ascii="Times New Roman" w:hAnsi="Times New Roman" w:cs="Times New Roman"/>
                <w:sz w:val="24"/>
                <w:szCs w:val="24"/>
                <w:lang w:eastAsia="zh-HK"/>
              </w:rPr>
              <w:t>介紹</w:t>
            </w:r>
            <w:r w:rsidRPr="0043271A">
              <w:rPr>
                <w:rFonts w:ascii="Times New Roman" w:hAnsi="Times New Roman" w:cs="Times New Roman"/>
                <w:sz w:val="24"/>
                <w:szCs w:val="24"/>
                <w:lang w:eastAsia="zh-HK"/>
              </w:rPr>
              <w:t>/</w:t>
            </w:r>
            <w:r w:rsidRPr="0043271A">
              <w:rPr>
                <w:rFonts w:ascii="Times New Roman" w:hAnsi="Times New Roman" w:cs="Times New Roman" w:hint="eastAsia"/>
                <w:sz w:val="24"/>
                <w:szCs w:val="24"/>
                <w:lang w:eastAsia="zh-HK"/>
              </w:rPr>
              <w:t>領取交通工具</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吉貝碼頭</w:t>
            </w:r>
          </w:p>
        </w:tc>
      </w:tr>
      <w:tr w:rsidR="0043271A" w:rsidRPr="0043271A" w:rsidTr="00A836EF">
        <w:trPr>
          <w:cantSplit/>
          <w:trHeight w:val="109"/>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09:10-09:30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室內課程</w:t>
            </w:r>
            <w:r w:rsidRPr="0043271A">
              <w:rPr>
                <w:rFonts w:ascii="Times New Roman" w:hAnsi="Times New Roman" w:cs="Times New Roman" w:hint="eastAsia"/>
                <w:sz w:val="24"/>
                <w:szCs w:val="24"/>
              </w:rPr>
              <w:t>/</w:t>
            </w:r>
            <w:r w:rsidRPr="0043271A">
              <w:rPr>
                <w:rFonts w:ascii="Times New Roman" w:hAnsi="Times New Roman" w:cs="Times New Roman"/>
                <w:sz w:val="24"/>
                <w:szCs w:val="24"/>
              </w:rPr>
              <w:t>影片</w:t>
            </w:r>
            <w:r w:rsidRPr="0043271A">
              <w:rPr>
                <w:rFonts w:ascii="Times New Roman" w:hAnsi="Times New Roman" w:cs="Times New Roman"/>
                <w:sz w:val="24"/>
                <w:szCs w:val="24"/>
                <w:lang w:eastAsia="zh-HK"/>
              </w:rPr>
              <w:t>撥放</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sz w:val="24"/>
                <w:szCs w:val="24"/>
                <w:lang w:eastAsia="zh-HK"/>
              </w:rPr>
              <w:t>文化館視廳室</w:t>
            </w:r>
          </w:p>
        </w:tc>
      </w:tr>
      <w:tr w:rsidR="0043271A" w:rsidRPr="0043271A" w:rsidTr="00A836EF">
        <w:trPr>
          <w:cantSplit/>
          <w:trHeight w:val="109"/>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09:30-11:30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室內課程</w:t>
            </w: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手作</w:t>
            </w:r>
            <w:r w:rsidRPr="0043271A">
              <w:rPr>
                <w:rFonts w:ascii="Times New Roman" w:hAnsi="Times New Roman" w:cs="Times New Roman" w:hint="eastAsia"/>
                <w:sz w:val="24"/>
                <w:szCs w:val="24"/>
              </w:rPr>
              <w:t>DIY</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sz w:val="24"/>
                <w:szCs w:val="24"/>
                <w:lang w:eastAsia="zh-HK"/>
              </w:rPr>
              <w:t>文化館</w:t>
            </w:r>
            <w:r w:rsidRPr="0043271A">
              <w:rPr>
                <w:rFonts w:ascii="Times New Roman" w:hAnsi="Times New Roman" w:cs="Times New Roman" w:hint="eastAsia"/>
                <w:sz w:val="24"/>
                <w:szCs w:val="24"/>
                <w:lang w:eastAsia="zh-HK"/>
              </w:rPr>
              <w:t>第二教室</w:t>
            </w:r>
          </w:p>
        </w:tc>
      </w:tr>
      <w:tr w:rsidR="0043271A" w:rsidRPr="0043271A" w:rsidTr="00A836EF">
        <w:trPr>
          <w:cantSplit/>
          <w:trHeight w:val="109"/>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11:30-12:30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hint="eastAsia"/>
                <w:sz w:val="24"/>
                <w:szCs w:val="24"/>
                <w:lang w:eastAsia="zh-HK"/>
              </w:rPr>
              <w:t>戶外課程</w:t>
            </w:r>
            <w:r w:rsidRPr="0043271A">
              <w:rPr>
                <w:rFonts w:ascii="Times New Roman" w:hAnsi="Times New Roman" w:cs="Times New Roman" w:hint="eastAsia"/>
                <w:sz w:val="24"/>
                <w:szCs w:val="24"/>
                <w:lang w:eastAsia="zh-HK"/>
              </w:rPr>
              <w:t>/</w:t>
            </w:r>
            <w:r w:rsidRPr="0043271A">
              <w:rPr>
                <w:rFonts w:ascii="Times New Roman" w:hAnsi="Times New Roman" w:cs="Times New Roman" w:hint="eastAsia"/>
                <w:sz w:val="24"/>
                <w:szCs w:val="24"/>
                <w:lang w:eastAsia="zh-HK"/>
              </w:rPr>
              <w:t>沙灘淨灘</w:t>
            </w:r>
          </w:p>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若</w:t>
            </w:r>
            <w:r w:rsidRPr="0043271A">
              <w:rPr>
                <w:rFonts w:ascii="Times New Roman" w:hAnsi="Times New Roman" w:cs="Times New Roman" w:hint="eastAsia"/>
                <w:sz w:val="24"/>
                <w:szCs w:val="24"/>
              </w:rPr>
              <w:t>DIY</w:t>
            </w:r>
            <w:r w:rsidRPr="0043271A">
              <w:rPr>
                <w:rFonts w:ascii="Times New Roman" w:hAnsi="Times New Roman" w:cs="Times New Roman" w:hint="eastAsia"/>
                <w:sz w:val="24"/>
                <w:szCs w:val="24"/>
                <w:lang w:eastAsia="zh-HK"/>
              </w:rPr>
              <w:t>結束可提前出發</w:t>
            </w:r>
            <w:r w:rsidRPr="0043271A">
              <w:rPr>
                <w:rFonts w:ascii="Times New Roman" w:hAnsi="Times New Roman" w:cs="Times New Roman" w:hint="eastAsia"/>
                <w:sz w:val="24"/>
                <w:szCs w:val="24"/>
              </w:rPr>
              <w:t>)</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hint="eastAsia"/>
                <w:sz w:val="24"/>
                <w:szCs w:val="24"/>
                <w:lang w:eastAsia="zh-HK"/>
              </w:rPr>
              <w:t>戶外</w:t>
            </w:r>
          </w:p>
        </w:tc>
      </w:tr>
      <w:tr w:rsidR="0043271A" w:rsidRPr="0043271A" w:rsidTr="00A836EF">
        <w:trPr>
          <w:cantSplit/>
          <w:trHeight w:val="109"/>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12:30-14:00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hint="eastAsia"/>
                <w:sz w:val="24"/>
                <w:szCs w:val="24"/>
                <w:lang w:eastAsia="zh-HK"/>
              </w:rPr>
              <w:t>中午自由活動時間</w:t>
            </w: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午餐自理</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hint="eastAsia"/>
                <w:sz w:val="24"/>
                <w:szCs w:val="24"/>
                <w:lang w:eastAsia="zh-HK"/>
              </w:rPr>
              <w:t>戶外</w:t>
            </w:r>
          </w:p>
        </w:tc>
      </w:tr>
      <w:tr w:rsidR="0043271A" w:rsidRPr="0043271A" w:rsidTr="00A836EF">
        <w:trPr>
          <w:cantSplit/>
          <w:trHeight w:val="109"/>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14:00-14:30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室內課程</w:t>
            </w: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九宮格及館內講解</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文化館</w:t>
            </w:r>
            <w:r w:rsidRPr="0043271A">
              <w:rPr>
                <w:rFonts w:ascii="Times New Roman" w:hAnsi="Times New Roman" w:cs="Times New Roman" w:hint="eastAsia"/>
                <w:sz w:val="24"/>
                <w:szCs w:val="24"/>
                <w:lang w:eastAsia="zh-HK"/>
              </w:rPr>
              <w:t>週邊</w:t>
            </w:r>
          </w:p>
        </w:tc>
      </w:tr>
      <w:tr w:rsidR="0043271A" w:rsidRPr="0043271A" w:rsidTr="00A836EF">
        <w:trPr>
          <w:cantSplit/>
          <w:trHeight w:val="109"/>
        </w:trPr>
        <w:tc>
          <w:tcPr>
            <w:tcW w:w="170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14:30-15:00</w:t>
            </w:r>
          </w:p>
        </w:tc>
        <w:tc>
          <w:tcPr>
            <w:tcW w:w="4111"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室內課程</w:t>
            </w: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分組討論</w:t>
            </w:r>
          </w:p>
        </w:tc>
        <w:tc>
          <w:tcPr>
            <w:tcW w:w="2410" w:type="dxa"/>
            <w:tcBorders>
              <w:bottom w:val="single" w:sz="4" w:space="0" w:color="auto"/>
            </w:tcBorders>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sz w:val="24"/>
                <w:szCs w:val="24"/>
                <w:lang w:eastAsia="zh-HK"/>
              </w:rPr>
              <w:t>文化館</w:t>
            </w:r>
            <w:r w:rsidRPr="0043271A">
              <w:rPr>
                <w:rFonts w:ascii="Times New Roman" w:hAnsi="Times New Roman" w:cs="Times New Roman" w:hint="eastAsia"/>
                <w:sz w:val="24"/>
                <w:szCs w:val="24"/>
                <w:lang w:eastAsia="zh-HK"/>
              </w:rPr>
              <w:t>第二教室</w:t>
            </w:r>
          </w:p>
        </w:tc>
      </w:tr>
      <w:tr w:rsidR="0043271A" w:rsidRPr="0043271A" w:rsidTr="00A836EF">
        <w:trPr>
          <w:cantSplit/>
          <w:trHeight w:val="292"/>
        </w:trPr>
        <w:tc>
          <w:tcPr>
            <w:tcW w:w="170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15:00-15:15</w:t>
            </w:r>
          </w:p>
        </w:tc>
        <w:tc>
          <w:tcPr>
            <w:tcW w:w="411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換穿膠鞋</w:t>
            </w: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前往戶外石滬區</w:t>
            </w:r>
          </w:p>
        </w:tc>
        <w:tc>
          <w:tcPr>
            <w:tcW w:w="2410"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sz w:val="24"/>
                <w:szCs w:val="24"/>
                <w:lang w:eastAsia="zh-HK"/>
              </w:rPr>
              <w:t>文化館設備室</w:t>
            </w:r>
          </w:p>
        </w:tc>
      </w:tr>
      <w:tr w:rsidR="0043271A" w:rsidRPr="0043271A" w:rsidTr="00A836EF">
        <w:trPr>
          <w:cantSplit/>
          <w:trHeight w:val="292"/>
        </w:trPr>
        <w:tc>
          <w:tcPr>
            <w:tcW w:w="170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15:15-16:30</w:t>
            </w:r>
          </w:p>
        </w:tc>
        <w:tc>
          <w:tcPr>
            <w:tcW w:w="411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hint="eastAsia"/>
                <w:sz w:val="24"/>
                <w:szCs w:val="24"/>
                <w:lang w:eastAsia="zh-HK"/>
              </w:rPr>
              <w:t>戶外課程</w:t>
            </w:r>
            <w:r w:rsidRPr="0043271A">
              <w:rPr>
                <w:rFonts w:ascii="Times New Roman" w:hAnsi="Times New Roman" w:cs="Times New Roman" w:hint="eastAsia"/>
                <w:sz w:val="24"/>
                <w:szCs w:val="24"/>
                <w:lang w:eastAsia="zh-HK"/>
              </w:rPr>
              <w:t>/</w:t>
            </w:r>
            <w:r w:rsidRPr="0043271A">
              <w:rPr>
                <w:rFonts w:ascii="Times New Roman" w:hAnsi="Times New Roman" w:cs="Times New Roman"/>
                <w:sz w:val="24"/>
                <w:szCs w:val="24"/>
                <w:lang w:eastAsia="zh-HK"/>
              </w:rPr>
              <w:t>石滬體驗、</w:t>
            </w:r>
            <w:r w:rsidRPr="0043271A">
              <w:rPr>
                <w:rFonts w:ascii="Times New Roman" w:hAnsi="Times New Roman" w:cs="Times New Roman"/>
                <w:sz w:val="24"/>
                <w:szCs w:val="24"/>
              </w:rPr>
              <w:t>教學</w:t>
            </w:r>
          </w:p>
        </w:tc>
        <w:tc>
          <w:tcPr>
            <w:tcW w:w="2410"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lang w:eastAsia="zh-HK"/>
              </w:rPr>
            </w:pPr>
            <w:r w:rsidRPr="0043271A">
              <w:rPr>
                <w:rFonts w:ascii="Times New Roman" w:hAnsi="Times New Roman" w:cs="Times New Roman" w:hint="eastAsia"/>
                <w:sz w:val="24"/>
                <w:szCs w:val="24"/>
                <w:lang w:eastAsia="zh-HK"/>
              </w:rPr>
              <w:t>戶外石滬場域</w:t>
            </w:r>
          </w:p>
        </w:tc>
      </w:tr>
      <w:tr w:rsidR="0043271A" w:rsidRPr="0043271A" w:rsidTr="00A836EF">
        <w:trPr>
          <w:cantSplit/>
          <w:trHeight w:val="101"/>
        </w:trPr>
        <w:tc>
          <w:tcPr>
            <w:tcW w:w="1701" w:type="dxa"/>
            <w:tcBorders>
              <w:bottom w:val="single" w:sz="4" w:space="0" w:color="auto"/>
            </w:tcBorders>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16:30-16:50</w:t>
            </w:r>
          </w:p>
        </w:tc>
        <w:tc>
          <w:tcPr>
            <w:tcW w:w="4111" w:type="dxa"/>
            <w:tcBorders>
              <w:bottom w:val="single" w:sz="4" w:space="0" w:color="auto"/>
            </w:tcBorders>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hint="eastAsia"/>
                <w:sz w:val="24"/>
                <w:szCs w:val="24"/>
                <w:lang w:eastAsia="zh-HK"/>
              </w:rPr>
              <w:t>預備搭船</w:t>
            </w:r>
            <w:r w:rsidRPr="0043271A">
              <w:rPr>
                <w:rFonts w:ascii="Times New Roman" w:hAnsi="Times New Roman" w:cs="Times New Roman" w:hint="eastAsia"/>
                <w:sz w:val="24"/>
                <w:szCs w:val="24"/>
              </w:rPr>
              <w:t>/</w:t>
            </w:r>
            <w:r w:rsidRPr="0043271A">
              <w:rPr>
                <w:rFonts w:ascii="Times New Roman" w:hAnsi="Times New Roman" w:cs="Times New Roman" w:hint="eastAsia"/>
                <w:sz w:val="24"/>
                <w:szCs w:val="24"/>
                <w:lang w:eastAsia="zh-HK"/>
              </w:rPr>
              <w:t>整理行李</w:t>
            </w:r>
          </w:p>
        </w:tc>
        <w:tc>
          <w:tcPr>
            <w:tcW w:w="2410" w:type="dxa"/>
            <w:tcBorders>
              <w:bottom w:val="single" w:sz="4" w:space="0" w:color="auto"/>
            </w:tcBorders>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吉貝遊客中心</w:t>
            </w:r>
          </w:p>
        </w:tc>
      </w:tr>
      <w:tr w:rsidR="0043271A" w:rsidRPr="0043271A" w:rsidTr="00A836EF">
        <w:trPr>
          <w:cantSplit/>
          <w:trHeight w:val="58"/>
        </w:trPr>
        <w:tc>
          <w:tcPr>
            <w:tcW w:w="170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rPr>
              <w:t>16:50-17:20</w:t>
            </w:r>
          </w:p>
        </w:tc>
        <w:tc>
          <w:tcPr>
            <w:tcW w:w="4111"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hint="eastAsia"/>
                <w:sz w:val="24"/>
                <w:szCs w:val="24"/>
                <w:lang w:eastAsia="zh-HK"/>
              </w:rPr>
              <w:t>預備搭船</w:t>
            </w:r>
            <w:r w:rsidRPr="0043271A">
              <w:rPr>
                <w:rFonts w:ascii="Times New Roman" w:hAnsi="Times New Roman" w:cs="Times New Roman" w:hint="eastAsia"/>
                <w:sz w:val="24"/>
                <w:szCs w:val="24"/>
              </w:rPr>
              <w:t>/</w:t>
            </w:r>
            <w:r w:rsidRPr="0043271A">
              <w:rPr>
                <w:rFonts w:ascii="Times New Roman" w:hAnsi="Times New Roman" w:cs="Times New Roman"/>
                <w:sz w:val="24"/>
                <w:szCs w:val="24"/>
                <w:lang w:eastAsia="zh-HK"/>
              </w:rPr>
              <w:t>賦歸</w:t>
            </w:r>
          </w:p>
        </w:tc>
        <w:tc>
          <w:tcPr>
            <w:tcW w:w="2410" w:type="dxa"/>
            <w:shd w:val="clear" w:color="auto" w:fill="auto"/>
            <w:vAlign w:val="center"/>
          </w:tcPr>
          <w:p w:rsidR="0043271A" w:rsidRPr="0043271A" w:rsidRDefault="0043271A" w:rsidP="00A836EF">
            <w:pPr>
              <w:spacing w:line="480" w:lineRule="exact"/>
              <w:jc w:val="center"/>
              <w:rPr>
                <w:rFonts w:ascii="Times New Roman" w:hAnsi="Times New Roman" w:cs="Times New Roman"/>
                <w:sz w:val="24"/>
                <w:szCs w:val="24"/>
              </w:rPr>
            </w:pPr>
            <w:r w:rsidRPr="0043271A">
              <w:rPr>
                <w:rFonts w:ascii="Times New Roman" w:hAnsi="Times New Roman" w:cs="Times New Roman"/>
                <w:sz w:val="24"/>
                <w:szCs w:val="24"/>
                <w:lang w:eastAsia="zh-HK"/>
              </w:rPr>
              <w:t>吉貝遊客中心</w:t>
            </w:r>
          </w:p>
        </w:tc>
      </w:tr>
      <w:tr w:rsidR="0043271A" w:rsidRPr="0043271A" w:rsidTr="00A836EF">
        <w:trPr>
          <w:cantSplit/>
          <w:trHeight w:val="58"/>
        </w:trPr>
        <w:tc>
          <w:tcPr>
            <w:tcW w:w="8222" w:type="dxa"/>
            <w:gridSpan w:val="3"/>
            <w:shd w:val="clear" w:color="auto" w:fill="auto"/>
            <w:vAlign w:val="center"/>
          </w:tcPr>
          <w:p w:rsidR="00663E9A" w:rsidRDefault="00663E9A" w:rsidP="00663E9A">
            <w:pPr>
              <w:spacing w:line="480" w:lineRule="exact"/>
              <w:rPr>
                <w:rFonts w:ascii="Times New Roman" w:hAnsi="Times New Roman" w:cs="Times New Roman"/>
                <w:sz w:val="24"/>
                <w:szCs w:val="24"/>
              </w:rPr>
            </w:pPr>
            <w:r>
              <w:rPr>
                <w:rFonts w:ascii="Times New Roman" w:hAnsi="Times New Roman" w:cs="Times New Roman" w:hint="eastAsia"/>
                <w:sz w:val="24"/>
                <w:szCs w:val="24"/>
                <w:lang w:eastAsia="zh-HK"/>
              </w:rPr>
              <w:t>備註：</w:t>
            </w:r>
            <w:r>
              <w:rPr>
                <w:rFonts w:ascii="Times New Roman" w:hAnsi="Times New Roman" w:cs="Times New Roman" w:hint="eastAsia"/>
                <w:sz w:val="24"/>
                <w:szCs w:val="24"/>
                <w:lang w:eastAsia="zh-HK"/>
              </w:rPr>
              <w:t>1</w:t>
            </w:r>
            <w:r>
              <w:rPr>
                <w:rFonts w:ascii="Times New Roman" w:hAnsi="Times New Roman" w:cs="Times New Roman" w:hint="eastAsia"/>
                <w:sz w:val="24"/>
                <w:szCs w:val="24"/>
              </w:rPr>
              <w:t>.</w:t>
            </w:r>
            <w:r w:rsidR="0043271A" w:rsidRPr="0043271A">
              <w:rPr>
                <w:rFonts w:ascii="Times New Roman" w:hAnsi="Times New Roman" w:cs="Times New Roman" w:hint="eastAsia"/>
                <w:sz w:val="24"/>
                <w:szCs w:val="24"/>
                <w:lang w:eastAsia="zh-HK"/>
              </w:rPr>
              <w:t>以上時間依潮汐相互微調</w:t>
            </w:r>
          </w:p>
          <w:p w:rsidR="00663E9A" w:rsidRPr="0043271A" w:rsidRDefault="00663E9A" w:rsidP="00663E9A">
            <w:pPr>
              <w:spacing w:line="480" w:lineRule="exact"/>
              <w:ind w:firstLineChars="300" w:firstLine="720"/>
              <w:rPr>
                <w:rFonts w:ascii="Times New Roman" w:hAnsi="Times New Roman" w:cs="Times New Roman"/>
                <w:sz w:val="24"/>
                <w:szCs w:val="24"/>
                <w:lang w:eastAsia="zh-HK"/>
              </w:rPr>
            </w:pPr>
            <w:r>
              <w:rPr>
                <w:rFonts w:ascii="Times New Roman" w:hAnsi="Times New Roman" w:cs="Times New Roman" w:hint="eastAsia"/>
                <w:sz w:val="24"/>
                <w:szCs w:val="24"/>
              </w:rPr>
              <w:t>2.</w:t>
            </w:r>
            <w:r>
              <w:rPr>
                <w:rFonts w:ascii="Times New Roman" w:hAnsi="Times New Roman" w:cs="Times New Roman" w:hint="eastAsia"/>
                <w:sz w:val="24"/>
                <w:szCs w:val="24"/>
                <w:lang w:eastAsia="zh-HK"/>
              </w:rPr>
              <w:t>若只參加半日行程也可以，即下午的環教課程約</w:t>
            </w:r>
            <w:r>
              <w:rPr>
                <w:rFonts w:ascii="Times New Roman" w:hAnsi="Times New Roman" w:cs="Times New Roman" w:hint="eastAsia"/>
                <w:sz w:val="24"/>
                <w:szCs w:val="24"/>
              </w:rPr>
              <w:t>3.5</w:t>
            </w:r>
            <w:r>
              <w:rPr>
                <w:rFonts w:ascii="Times New Roman" w:hAnsi="Times New Roman" w:cs="Times New Roman" w:hint="eastAsia"/>
                <w:sz w:val="24"/>
                <w:szCs w:val="24"/>
                <w:lang w:eastAsia="zh-HK"/>
              </w:rPr>
              <w:t>小時</w:t>
            </w:r>
          </w:p>
        </w:tc>
      </w:tr>
    </w:tbl>
    <w:p w:rsidR="0043271A" w:rsidRDefault="0043271A" w:rsidP="0043271A">
      <w:pPr>
        <w:pStyle w:val="a3"/>
        <w:tabs>
          <w:tab w:val="left" w:pos="142"/>
          <w:tab w:val="left" w:pos="5509"/>
        </w:tabs>
        <w:spacing w:before="99" w:line="480" w:lineRule="exact"/>
        <w:rPr>
          <w:b/>
          <w:color w:val="1D2029"/>
        </w:rPr>
      </w:pPr>
    </w:p>
    <w:p w:rsidR="00960D7A" w:rsidRPr="0043271A" w:rsidRDefault="0043271A" w:rsidP="0043271A">
      <w:pPr>
        <w:pStyle w:val="a3"/>
        <w:tabs>
          <w:tab w:val="left" w:pos="142"/>
          <w:tab w:val="left" w:pos="5509"/>
        </w:tabs>
        <w:spacing w:before="99" w:line="480" w:lineRule="exact"/>
        <w:rPr>
          <w:b/>
          <w:color w:val="1D2029"/>
        </w:rPr>
      </w:pPr>
      <w:r>
        <w:rPr>
          <w:rFonts w:hint="eastAsia"/>
          <w:b/>
          <w:color w:val="1D2029"/>
          <w:lang w:eastAsia="zh-HK"/>
        </w:rPr>
        <w:lastRenderedPageBreak/>
        <w:t>二</w:t>
      </w:r>
      <w:r w:rsidRPr="0043271A">
        <w:rPr>
          <w:rFonts w:hint="eastAsia"/>
          <w:b/>
          <w:color w:val="1D2029"/>
          <w:lang w:eastAsia="zh-HK"/>
        </w:rPr>
        <w:t>、</w:t>
      </w:r>
      <w:r w:rsidR="00D84338" w:rsidRPr="0043271A">
        <w:rPr>
          <w:b/>
          <w:color w:val="1D2029"/>
        </w:rPr>
        <w:t>環教課程說明</w:t>
      </w:r>
    </w:p>
    <w:p w:rsidR="0043271A" w:rsidRPr="0043271A" w:rsidRDefault="0043271A" w:rsidP="0043271A">
      <w:pPr>
        <w:pStyle w:val="3"/>
        <w:spacing w:line="480" w:lineRule="exact"/>
        <w:ind w:firstLineChars="200" w:firstLine="480"/>
        <w:jc w:val="both"/>
        <w:rPr>
          <w:b/>
          <w:sz w:val="24"/>
          <w:szCs w:val="24"/>
          <w:lang w:eastAsia="zh-HK"/>
        </w:rPr>
      </w:pPr>
      <w:r w:rsidRPr="0043271A">
        <w:rPr>
          <w:rFonts w:hint="eastAsia"/>
          <w:b/>
          <w:sz w:val="24"/>
          <w:szCs w:val="24"/>
          <w:lang w:eastAsia="zh-HK"/>
        </w:rPr>
        <w:t>課程名稱：尋找石頭中的魚․別讓石滬消失了</w:t>
      </w:r>
    </w:p>
    <w:p w:rsidR="0043271A" w:rsidRPr="0043271A" w:rsidRDefault="0043271A" w:rsidP="0043271A">
      <w:pPr>
        <w:spacing w:line="480" w:lineRule="exact"/>
        <w:rPr>
          <w:rFonts w:ascii="Times New Roman" w:hAnsi="Times New Roman" w:cs="Times New Roman"/>
          <w:color w:val="1D2129"/>
          <w:sz w:val="24"/>
          <w:szCs w:val="24"/>
        </w:rPr>
      </w:pPr>
      <w:r w:rsidRPr="0043271A">
        <w:rPr>
          <w:rFonts w:ascii="Times New Roman" w:hAnsi="Times New Roman" w:cs="Times New Roman" w:hint="eastAsia"/>
          <w:color w:val="1D2129"/>
          <w:sz w:val="24"/>
          <w:szCs w:val="24"/>
          <w:lang w:eastAsia="zh-HK"/>
        </w:rPr>
        <w:t>(</w:t>
      </w:r>
      <w:r w:rsidRPr="0043271A">
        <w:rPr>
          <w:rFonts w:ascii="Times New Roman" w:hAnsi="Times New Roman" w:cs="Times New Roman" w:hint="eastAsia"/>
          <w:color w:val="1D2129"/>
          <w:sz w:val="24"/>
          <w:szCs w:val="24"/>
          <w:lang w:eastAsia="zh-HK"/>
        </w:rPr>
        <w:t>一</w:t>
      </w:r>
      <w:r w:rsidRPr="0043271A">
        <w:rPr>
          <w:rFonts w:ascii="Times New Roman" w:hAnsi="Times New Roman" w:cs="Times New Roman" w:hint="eastAsia"/>
          <w:color w:val="1D2129"/>
          <w:sz w:val="24"/>
          <w:szCs w:val="24"/>
          <w:lang w:eastAsia="zh-HK"/>
        </w:rPr>
        <w:t>)</w:t>
      </w:r>
      <w:r w:rsidRPr="0043271A">
        <w:rPr>
          <w:rFonts w:ascii="Times New Roman" w:hAnsi="Times New Roman" w:cs="Times New Roman" w:hint="eastAsia"/>
          <w:color w:val="1D2129"/>
          <w:sz w:val="24"/>
          <w:szCs w:val="24"/>
          <w:lang w:eastAsia="zh-HK"/>
        </w:rPr>
        <w:t>教學目標</w:t>
      </w:r>
    </w:p>
    <w:p w:rsidR="0043271A" w:rsidRPr="0043271A" w:rsidRDefault="0043271A" w:rsidP="0043271A">
      <w:pPr>
        <w:spacing w:line="480" w:lineRule="exact"/>
        <w:ind w:left="1416" w:hangingChars="590" w:hanging="1416"/>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 xml:space="preserve">　　　</w:t>
      </w:r>
      <w:r w:rsidRPr="0043271A">
        <w:rPr>
          <w:rFonts w:ascii="Times New Roman" w:hAnsi="Times New Roman" w:cs="Times New Roman" w:hint="eastAsia"/>
          <w:color w:val="1D2129"/>
          <w:sz w:val="24"/>
          <w:szCs w:val="24"/>
          <w:lang w:eastAsia="zh-HK"/>
        </w:rPr>
        <w:t>覺知：能感知石滬發展起因、功能及學習欣賞石滬的幾何造型多樣美。</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 xml:space="preserve">　　　</w:t>
      </w:r>
      <w:r w:rsidRPr="0043271A">
        <w:rPr>
          <w:rFonts w:ascii="Times New Roman" w:hAnsi="Times New Roman" w:cs="Times New Roman" w:hint="eastAsia"/>
          <w:color w:val="1D2129"/>
          <w:sz w:val="24"/>
          <w:szCs w:val="24"/>
          <w:lang w:eastAsia="zh-HK"/>
        </w:rPr>
        <w:t>知識：了解吉貝石滬的形成及環境條件。</w:t>
      </w:r>
    </w:p>
    <w:p w:rsidR="0043271A" w:rsidRPr="0043271A" w:rsidRDefault="0043271A" w:rsidP="0043271A">
      <w:pPr>
        <w:spacing w:line="480" w:lineRule="exact"/>
        <w:ind w:firstLineChars="300" w:firstLine="720"/>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lang w:eastAsia="zh-HK"/>
        </w:rPr>
        <w:t>態度：能培養正確環境倫理及友善對待環境資源之價值觀。</w:t>
      </w:r>
    </w:p>
    <w:p w:rsidR="0043271A" w:rsidRPr="0043271A" w:rsidRDefault="0043271A" w:rsidP="0043271A">
      <w:pPr>
        <w:spacing w:line="480" w:lineRule="exact"/>
        <w:ind w:left="1416" w:hangingChars="590" w:hanging="1416"/>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 xml:space="preserve">　　　</w:t>
      </w:r>
      <w:r w:rsidRPr="0043271A">
        <w:rPr>
          <w:rFonts w:ascii="Times New Roman" w:hAnsi="Times New Roman" w:cs="Times New Roman" w:hint="eastAsia"/>
          <w:color w:val="1D2129"/>
          <w:sz w:val="24"/>
          <w:szCs w:val="24"/>
          <w:lang w:eastAsia="zh-HK"/>
        </w:rPr>
        <w:t>技能：能明白石滬保存的重要性，提出維護石滬環境的想法或建議。</w:t>
      </w:r>
    </w:p>
    <w:p w:rsidR="0043271A" w:rsidRPr="0043271A" w:rsidRDefault="0043271A" w:rsidP="0043271A">
      <w:pPr>
        <w:spacing w:line="480" w:lineRule="exact"/>
        <w:ind w:firstLineChars="300" w:firstLine="720"/>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lang w:eastAsia="zh-HK"/>
        </w:rPr>
        <w:t>參與：能引發實際參與環境保護的工作及尊重生命行動。</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lang w:eastAsia="zh-HK"/>
        </w:rPr>
        <w:t>(</w:t>
      </w:r>
      <w:r w:rsidRPr="0043271A">
        <w:rPr>
          <w:rFonts w:ascii="Times New Roman" w:hAnsi="Times New Roman" w:cs="Times New Roman" w:hint="eastAsia"/>
          <w:color w:val="1D2129"/>
          <w:sz w:val="24"/>
          <w:szCs w:val="24"/>
          <w:lang w:eastAsia="zh-HK"/>
        </w:rPr>
        <w:t>二</w:t>
      </w:r>
      <w:r w:rsidRPr="0043271A">
        <w:rPr>
          <w:rFonts w:ascii="Times New Roman" w:hAnsi="Times New Roman" w:cs="Times New Roman" w:hint="eastAsia"/>
          <w:color w:val="1D2129"/>
          <w:sz w:val="24"/>
          <w:szCs w:val="24"/>
          <w:lang w:eastAsia="zh-HK"/>
        </w:rPr>
        <w:t>)</w:t>
      </w:r>
      <w:r w:rsidRPr="0043271A">
        <w:rPr>
          <w:rFonts w:ascii="Times New Roman" w:hAnsi="Times New Roman" w:cs="Times New Roman" w:hint="eastAsia"/>
          <w:color w:val="1D2129"/>
          <w:sz w:val="24"/>
          <w:szCs w:val="24"/>
          <w:lang w:eastAsia="zh-HK"/>
        </w:rPr>
        <w:t>教學對象：</w:t>
      </w:r>
      <w:r w:rsidRPr="0043271A">
        <w:rPr>
          <w:rFonts w:ascii="Times New Roman" w:hAnsi="Times New Roman" w:cs="Times New Roman" w:hint="eastAsia"/>
          <w:color w:val="1D2129"/>
          <w:sz w:val="24"/>
          <w:szCs w:val="24"/>
          <w:lang w:eastAsia="zh-HK"/>
        </w:rPr>
        <w:t>5-6</w:t>
      </w:r>
      <w:r w:rsidRPr="0043271A">
        <w:rPr>
          <w:rFonts w:ascii="Times New Roman" w:hAnsi="Times New Roman" w:cs="Times New Roman" w:hint="eastAsia"/>
          <w:color w:val="1D2129"/>
          <w:sz w:val="24"/>
          <w:szCs w:val="24"/>
          <w:lang w:eastAsia="zh-HK"/>
        </w:rPr>
        <w:t>年級之國小學童。</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lang w:eastAsia="zh-HK"/>
        </w:rPr>
        <w:t>(</w:t>
      </w:r>
      <w:r w:rsidRPr="0043271A">
        <w:rPr>
          <w:rFonts w:ascii="Times New Roman" w:hAnsi="Times New Roman" w:cs="Times New Roman" w:hint="eastAsia"/>
          <w:color w:val="1D2129"/>
          <w:sz w:val="24"/>
          <w:szCs w:val="24"/>
          <w:lang w:eastAsia="zh-HK"/>
        </w:rPr>
        <w:t>三</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招生人數：每次</w:t>
      </w:r>
      <w:r w:rsidRPr="0043271A">
        <w:rPr>
          <w:rFonts w:ascii="Times New Roman" w:hAnsi="Times New Roman" w:cs="Times New Roman" w:hint="eastAsia"/>
          <w:color w:val="1D2129"/>
          <w:sz w:val="24"/>
          <w:szCs w:val="24"/>
          <w:lang w:eastAsia="zh-HK"/>
        </w:rPr>
        <w:t>20</w:t>
      </w:r>
      <w:r w:rsidRPr="0043271A">
        <w:rPr>
          <w:rFonts w:ascii="Times New Roman" w:hAnsi="Times New Roman" w:cs="Times New Roman" w:hint="eastAsia"/>
          <w:color w:val="1D2129"/>
          <w:sz w:val="24"/>
          <w:szCs w:val="24"/>
          <w:lang w:eastAsia="zh-HK"/>
        </w:rPr>
        <w:t>人，師生比</w:t>
      </w:r>
      <w:r w:rsidRPr="0043271A">
        <w:rPr>
          <w:rFonts w:ascii="Times New Roman" w:hAnsi="Times New Roman" w:cs="Times New Roman" w:hint="eastAsia"/>
          <w:color w:val="1D2129"/>
          <w:sz w:val="24"/>
          <w:szCs w:val="24"/>
          <w:lang w:eastAsia="zh-HK"/>
        </w:rPr>
        <w:t>1:20</w:t>
      </w:r>
      <w:r w:rsidRPr="0043271A">
        <w:rPr>
          <w:rFonts w:ascii="Times New Roman" w:hAnsi="Times New Roman" w:cs="Times New Roman" w:hint="eastAsia"/>
          <w:color w:val="1D2129"/>
          <w:sz w:val="24"/>
          <w:szCs w:val="24"/>
          <w:lang w:eastAsia="zh-HK"/>
        </w:rPr>
        <w:t>。</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四</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教學時數：</w:t>
      </w:r>
      <w:r w:rsidRPr="0043271A">
        <w:rPr>
          <w:rFonts w:ascii="Times New Roman" w:hAnsi="Times New Roman" w:cs="Times New Roman" w:hint="eastAsia"/>
          <w:color w:val="1D2129"/>
          <w:sz w:val="24"/>
          <w:szCs w:val="24"/>
          <w:lang w:eastAsia="zh-HK"/>
        </w:rPr>
        <w:t>3</w:t>
      </w:r>
      <w:r w:rsidRPr="0043271A">
        <w:rPr>
          <w:rFonts w:ascii="Times New Roman" w:hAnsi="Times New Roman" w:cs="Times New Roman" w:hint="eastAsia"/>
          <w:color w:val="1D2129"/>
          <w:sz w:val="24"/>
          <w:szCs w:val="24"/>
          <w:lang w:eastAsia="zh-HK"/>
        </w:rPr>
        <w:t>小時。</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五</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課程大綱：</w:t>
      </w:r>
    </w:p>
    <w:p w:rsidR="0043271A" w:rsidRPr="0043271A" w:rsidRDefault="0043271A" w:rsidP="0043271A">
      <w:pPr>
        <w:spacing w:line="480" w:lineRule="exact"/>
        <w:ind w:firstLineChars="200" w:firstLine="480"/>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1.</w:t>
      </w:r>
      <w:r w:rsidRPr="0043271A">
        <w:rPr>
          <w:rFonts w:ascii="Times New Roman" w:hAnsi="Times New Roman" w:cs="Times New Roman" w:hint="eastAsia"/>
          <w:color w:val="1D2129"/>
          <w:sz w:val="24"/>
          <w:szCs w:val="24"/>
          <w:lang w:eastAsia="zh-HK"/>
        </w:rPr>
        <w:t>介紹及說明石滬分布所在位置、功能、定義及發展起因。</w:t>
      </w:r>
      <w:r w:rsidRPr="0043271A">
        <w:rPr>
          <w:rFonts w:ascii="Times New Roman" w:hAnsi="Times New Roman" w:cs="Times New Roman" w:hint="eastAsia"/>
          <w:color w:val="1D2129"/>
          <w:sz w:val="24"/>
          <w:szCs w:val="24"/>
          <w:lang w:eastAsia="zh-HK"/>
        </w:rPr>
        <w:t xml:space="preserve">  </w:t>
      </w:r>
    </w:p>
    <w:p w:rsidR="0043271A" w:rsidRPr="0043271A" w:rsidRDefault="0043271A" w:rsidP="0043271A">
      <w:pPr>
        <w:spacing w:line="480" w:lineRule="exact"/>
        <w:ind w:firstLineChars="200" w:firstLine="480"/>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2.</w:t>
      </w:r>
      <w:r w:rsidRPr="0043271A">
        <w:rPr>
          <w:rFonts w:ascii="Times New Roman" w:hAnsi="Times New Roman" w:cs="Times New Roman" w:hint="eastAsia"/>
          <w:color w:val="1D2129"/>
          <w:sz w:val="24"/>
          <w:szCs w:val="24"/>
          <w:lang w:eastAsia="zh-HK"/>
        </w:rPr>
        <w:t>說明石滬構造、造滬條件及與社區組織及產業發展之關係。</w:t>
      </w:r>
    </w:p>
    <w:p w:rsidR="0043271A" w:rsidRPr="0043271A" w:rsidRDefault="0043271A" w:rsidP="0043271A">
      <w:pPr>
        <w:spacing w:line="480" w:lineRule="exact"/>
        <w:ind w:firstLineChars="200" w:firstLine="480"/>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3.</w:t>
      </w:r>
      <w:r w:rsidRPr="0043271A">
        <w:rPr>
          <w:rFonts w:ascii="Times New Roman" w:hAnsi="Times New Roman" w:cs="Times New Roman" w:hint="eastAsia"/>
          <w:color w:val="1D2129"/>
          <w:sz w:val="24"/>
          <w:szCs w:val="24"/>
          <w:lang w:eastAsia="zh-HK"/>
        </w:rPr>
        <w:t>說明石滬善待海洋環境之價值與海洋及人類之依存關係。</w:t>
      </w:r>
    </w:p>
    <w:p w:rsidR="0043271A" w:rsidRPr="0043271A" w:rsidRDefault="0043271A" w:rsidP="0043271A">
      <w:pPr>
        <w:spacing w:line="480" w:lineRule="exact"/>
        <w:ind w:leftChars="250" w:left="677" w:hangingChars="53" w:hanging="127"/>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4.</w:t>
      </w:r>
      <w:r w:rsidRPr="0043271A">
        <w:rPr>
          <w:rFonts w:ascii="Times New Roman" w:hAnsi="Times New Roman" w:cs="Times New Roman" w:hint="eastAsia"/>
          <w:color w:val="1D2129"/>
          <w:sz w:val="24"/>
          <w:szCs w:val="24"/>
          <w:lang w:eastAsia="zh-HK"/>
        </w:rPr>
        <w:t>說明石滬面臨的環境變遷及環境議題及思考保護及延續石滬功能的作法。</w:t>
      </w:r>
    </w:p>
    <w:p w:rsidR="0043271A" w:rsidRPr="0043271A" w:rsidRDefault="0043271A" w:rsidP="0043271A">
      <w:pPr>
        <w:spacing w:line="480" w:lineRule="exact"/>
        <w:ind w:firstLineChars="200" w:firstLine="480"/>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5.</w:t>
      </w:r>
      <w:r w:rsidRPr="0043271A">
        <w:rPr>
          <w:rFonts w:ascii="Times New Roman" w:hAnsi="Times New Roman" w:cs="Times New Roman" w:hint="eastAsia"/>
          <w:color w:val="1D2129"/>
          <w:sz w:val="24"/>
          <w:szCs w:val="24"/>
          <w:lang w:eastAsia="zh-HK"/>
        </w:rPr>
        <w:t>討論及培養參與環境保護及尊重生命行動意願。</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六</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授課師資：講師</w:t>
      </w:r>
      <w:r w:rsidRPr="0043271A">
        <w:rPr>
          <w:rFonts w:ascii="Times New Roman" w:hAnsi="Times New Roman" w:cs="Times New Roman" w:hint="eastAsia"/>
          <w:color w:val="1D2129"/>
          <w:sz w:val="24"/>
          <w:szCs w:val="24"/>
          <w:lang w:eastAsia="zh-HK"/>
        </w:rPr>
        <w:t>1</w:t>
      </w:r>
      <w:r w:rsidRPr="0043271A">
        <w:rPr>
          <w:rFonts w:ascii="Times New Roman" w:hAnsi="Times New Roman" w:cs="Times New Roman" w:hint="eastAsia"/>
          <w:color w:val="1D2129"/>
          <w:sz w:val="24"/>
          <w:szCs w:val="24"/>
          <w:lang w:eastAsia="zh-HK"/>
        </w:rPr>
        <w:t>位；助理人員</w:t>
      </w:r>
      <w:r w:rsidRPr="0043271A">
        <w:rPr>
          <w:rFonts w:ascii="Times New Roman" w:hAnsi="Times New Roman" w:cs="Times New Roman" w:hint="eastAsia"/>
          <w:color w:val="1D2129"/>
          <w:sz w:val="24"/>
          <w:szCs w:val="24"/>
          <w:lang w:eastAsia="zh-HK"/>
        </w:rPr>
        <w:t>2</w:t>
      </w:r>
      <w:r w:rsidRPr="0043271A">
        <w:rPr>
          <w:rFonts w:ascii="Times New Roman" w:hAnsi="Times New Roman" w:cs="Times New Roman" w:hint="eastAsia"/>
          <w:color w:val="1D2129"/>
          <w:sz w:val="24"/>
          <w:szCs w:val="24"/>
          <w:lang w:eastAsia="zh-HK"/>
        </w:rPr>
        <w:t>位。</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七</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教學器材：舊報紙、防滑鞋、指北針、學習單及討論單。</w:t>
      </w:r>
    </w:p>
    <w:p w:rsidR="0043271A" w:rsidRPr="0043271A" w:rsidRDefault="0043271A" w:rsidP="0043271A">
      <w:pPr>
        <w:spacing w:line="480" w:lineRule="exact"/>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八</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教學地點：吉貝石滬文化館及吉貝嶼沿岸潮間帶。</w:t>
      </w:r>
    </w:p>
    <w:p w:rsidR="0043271A" w:rsidRPr="0043271A" w:rsidRDefault="0043271A" w:rsidP="0043271A">
      <w:pPr>
        <w:spacing w:line="480" w:lineRule="exact"/>
        <w:ind w:left="1596" w:hangingChars="665" w:hanging="1596"/>
        <w:jc w:val="both"/>
        <w:rPr>
          <w:rFonts w:ascii="Times New Roman" w:hAnsi="Times New Roman" w:cs="Times New Roman"/>
          <w:color w:val="1D2129"/>
          <w:sz w:val="24"/>
          <w:szCs w:val="24"/>
          <w:lang w:eastAsia="zh-HK"/>
        </w:rPr>
      </w:pP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九</w:t>
      </w:r>
      <w:r w:rsidRPr="0043271A">
        <w:rPr>
          <w:rFonts w:ascii="Times New Roman" w:hAnsi="Times New Roman" w:cs="Times New Roman" w:hint="eastAsia"/>
          <w:color w:val="1D2129"/>
          <w:sz w:val="24"/>
          <w:szCs w:val="24"/>
        </w:rPr>
        <w:t>)</w:t>
      </w:r>
      <w:r w:rsidRPr="0043271A">
        <w:rPr>
          <w:rFonts w:ascii="Times New Roman" w:hAnsi="Times New Roman" w:cs="Times New Roman" w:hint="eastAsia"/>
          <w:color w:val="1D2129"/>
          <w:sz w:val="24"/>
          <w:szCs w:val="24"/>
          <w:lang w:eastAsia="zh-HK"/>
        </w:rPr>
        <w:t>學習評量：從學習單成果發表與有獎問答、心得分享，評量學習者對石滬與環境及人類生活關係的瞭解程度。</w:t>
      </w:r>
    </w:p>
    <w:p w:rsidR="0043271A" w:rsidRDefault="0043271A" w:rsidP="0043271A">
      <w:pPr>
        <w:pStyle w:val="5"/>
        <w:spacing w:line="480" w:lineRule="exact"/>
        <w:rPr>
          <w:sz w:val="24"/>
          <w:szCs w:val="24"/>
          <w:lang w:eastAsia="zh-TW"/>
        </w:rPr>
      </w:pPr>
      <w:bookmarkStart w:id="1" w:name="_Toc531628779"/>
      <w:bookmarkStart w:id="2" w:name="_Toc6320884"/>
    </w:p>
    <w:p w:rsidR="0043271A" w:rsidRDefault="0043271A">
      <w:pPr>
        <w:rPr>
          <w:rFonts w:ascii="Times New Roman" w:hAnsi="Times New Roman" w:cs="Times New Roman"/>
          <w:kern w:val="2"/>
          <w:sz w:val="24"/>
          <w:szCs w:val="24"/>
          <w:lang w:val="en-US" w:eastAsia="zh-HK" w:bidi="ar-SA"/>
        </w:rPr>
      </w:pPr>
      <w:r>
        <w:rPr>
          <w:sz w:val="24"/>
          <w:szCs w:val="24"/>
        </w:rPr>
        <w:br w:type="page"/>
      </w:r>
    </w:p>
    <w:p w:rsidR="0043271A" w:rsidRPr="0043271A" w:rsidRDefault="0043271A" w:rsidP="0043271A">
      <w:pPr>
        <w:pStyle w:val="5"/>
        <w:spacing w:line="480" w:lineRule="exact"/>
        <w:rPr>
          <w:sz w:val="24"/>
          <w:szCs w:val="24"/>
        </w:rPr>
      </w:pPr>
      <w:r w:rsidRPr="0043271A">
        <w:rPr>
          <w:sz w:val="24"/>
          <w:szCs w:val="24"/>
        </w:rPr>
        <w:lastRenderedPageBreak/>
        <w:t>表</w:t>
      </w:r>
      <w:r>
        <w:rPr>
          <w:sz w:val="24"/>
          <w:szCs w:val="24"/>
        </w:rPr>
        <w:t>1</w:t>
      </w:r>
      <w:r w:rsidRPr="0043271A">
        <w:rPr>
          <w:sz w:val="24"/>
          <w:szCs w:val="24"/>
        </w:rPr>
        <w:t>、</w:t>
      </w:r>
      <w:r w:rsidRPr="0043271A">
        <w:rPr>
          <w:sz w:val="24"/>
          <w:szCs w:val="24"/>
          <w:lang w:val="x-none"/>
        </w:rPr>
        <w:t>『</w:t>
      </w:r>
      <w:r w:rsidRPr="0043271A">
        <w:rPr>
          <w:rFonts w:hint="eastAsia"/>
          <w:sz w:val="24"/>
          <w:szCs w:val="24"/>
          <w:lang w:val="x-none"/>
        </w:rPr>
        <w:t>尋找石頭中的魚․別讓石滬消失了</w:t>
      </w:r>
      <w:r w:rsidRPr="0043271A">
        <w:rPr>
          <w:sz w:val="24"/>
          <w:szCs w:val="24"/>
        </w:rPr>
        <w:t>』</w:t>
      </w:r>
      <w:r w:rsidRPr="0043271A">
        <w:rPr>
          <w:sz w:val="24"/>
          <w:szCs w:val="24"/>
          <w:lang w:val="x-none"/>
        </w:rPr>
        <w:t>課程</w:t>
      </w:r>
      <w:r w:rsidRPr="0043271A">
        <w:rPr>
          <w:rFonts w:hint="eastAsia"/>
          <w:sz w:val="24"/>
          <w:szCs w:val="24"/>
          <w:lang w:val="x-none"/>
        </w:rPr>
        <w:t>內容</w:t>
      </w:r>
      <w:bookmarkEnd w:id="1"/>
      <w:bookmarkEnd w:id="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1355"/>
      </w:tblGrid>
      <w:tr w:rsidR="0043271A" w:rsidRPr="0043271A" w:rsidTr="00A836EF">
        <w:trPr>
          <w:trHeight w:val="148"/>
        </w:trPr>
        <w:tc>
          <w:tcPr>
            <w:tcW w:w="6941" w:type="dxa"/>
            <w:vAlign w:val="center"/>
          </w:tcPr>
          <w:p w:rsidR="0043271A" w:rsidRPr="0043271A" w:rsidRDefault="0043271A" w:rsidP="0043271A">
            <w:pPr>
              <w:spacing w:line="480" w:lineRule="exact"/>
              <w:ind w:leftChars="8" w:left="258" w:hangingChars="100" w:hanging="240"/>
              <w:jc w:val="center"/>
              <w:rPr>
                <w:rFonts w:ascii="Times New Roman" w:hAnsi="Times New Roman" w:cs="Times New Roman"/>
                <w:color w:val="000000"/>
                <w:sz w:val="24"/>
                <w:szCs w:val="24"/>
                <w:lang w:val="x-none"/>
              </w:rPr>
            </w:pPr>
            <w:r w:rsidRPr="0043271A">
              <w:rPr>
                <w:rFonts w:ascii="Times New Roman" w:hAnsi="Times New Roman" w:cs="Times New Roman"/>
                <w:color w:val="000000"/>
                <w:sz w:val="24"/>
                <w:szCs w:val="24"/>
                <w:lang w:val="x-none"/>
              </w:rPr>
              <w:t>教學活動</w:t>
            </w:r>
          </w:p>
        </w:tc>
        <w:tc>
          <w:tcPr>
            <w:tcW w:w="1355" w:type="dxa"/>
            <w:vAlign w:val="center"/>
          </w:tcPr>
          <w:p w:rsidR="0043271A" w:rsidRPr="0043271A" w:rsidRDefault="0043271A" w:rsidP="0043271A">
            <w:pPr>
              <w:spacing w:line="480" w:lineRule="exact"/>
              <w:jc w:val="center"/>
              <w:rPr>
                <w:rFonts w:ascii="Times New Roman" w:hAnsi="Times New Roman" w:cs="Times New Roman"/>
                <w:color w:val="000000"/>
                <w:sz w:val="24"/>
                <w:szCs w:val="24"/>
              </w:rPr>
            </w:pPr>
            <w:r w:rsidRPr="0043271A">
              <w:rPr>
                <w:rFonts w:ascii="Times New Roman" w:hAnsi="Times New Roman" w:cs="Times New Roman"/>
                <w:color w:val="000000"/>
                <w:sz w:val="24"/>
                <w:szCs w:val="24"/>
              </w:rPr>
              <w:t>教學方式</w:t>
            </w:r>
          </w:p>
        </w:tc>
      </w:tr>
      <w:tr w:rsidR="0043271A" w:rsidRPr="0043271A" w:rsidTr="00A836EF">
        <w:trPr>
          <w:trHeight w:val="981"/>
        </w:trPr>
        <w:tc>
          <w:tcPr>
            <w:tcW w:w="6941" w:type="dxa"/>
            <w:vAlign w:val="center"/>
          </w:tcPr>
          <w:p w:rsidR="0043271A" w:rsidRPr="0043271A" w:rsidRDefault="0043271A" w:rsidP="0043271A">
            <w:pPr>
              <w:spacing w:line="480" w:lineRule="exact"/>
              <w:jc w:val="both"/>
              <w:rPr>
                <w:rFonts w:ascii="Times New Roman" w:hAnsi="Times New Roman" w:cs="Times New Roman"/>
                <w:bCs/>
                <w:sz w:val="24"/>
                <w:szCs w:val="24"/>
                <w:lang w:val="x-none"/>
              </w:rPr>
            </w:pPr>
            <w:r w:rsidRPr="0043271A">
              <w:rPr>
                <w:rFonts w:ascii="Times New Roman" w:hAnsi="Times New Roman" w:cs="Times New Roman"/>
                <w:bCs/>
                <w:sz w:val="24"/>
                <w:szCs w:val="24"/>
                <w:shd w:val="pct15" w:color="auto" w:fill="FFFFFF"/>
              </w:rPr>
              <w:t>活動</w:t>
            </w:r>
            <w:r w:rsidRPr="0043271A">
              <w:rPr>
                <w:rFonts w:ascii="Times New Roman" w:hAnsi="Times New Roman" w:cs="Times New Roman" w:hint="eastAsia"/>
                <w:bCs/>
                <w:sz w:val="24"/>
                <w:szCs w:val="24"/>
                <w:shd w:val="pct15" w:color="auto" w:fill="FFFFFF"/>
              </w:rPr>
              <w:t>一</w:t>
            </w:r>
            <w:r w:rsidRPr="0043271A">
              <w:rPr>
                <w:rFonts w:ascii="Times New Roman" w:hAnsi="Times New Roman" w:cs="Times New Roman"/>
                <w:bCs/>
                <w:sz w:val="24"/>
                <w:szCs w:val="24"/>
                <w:shd w:val="pct15" w:color="auto" w:fill="FFFFFF"/>
                <w:lang w:val="x-none"/>
              </w:rPr>
              <w:t>：石滬的第一類接觸</w:t>
            </w:r>
            <w:r w:rsidRPr="0043271A">
              <w:rPr>
                <w:rFonts w:ascii="Times New Roman" w:hAnsi="Times New Roman" w:cs="Times New Roman" w:hint="eastAsia"/>
                <w:bCs/>
                <w:sz w:val="24"/>
                <w:szCs w:val="24"/>
                <w:shd w:val="pct15" w:color="auto" w:fill="FFFFFF"/>
                <w:lang w:val="x-none"/>
              </w:rPr>
              <w:t>（</w:t>
            </w:r>
            <w:r w:rsidRPr="0043271A">
              <w:rPr>
                <w:rFonts w:ascii="Times New Roman" w:hAnsi="Times New Roman" w:cs="Times New Roman"/>
                <w:color w:val="000000"/>
                <w:sz w:val="24"/>
                <w:szCs w:val="24"/>
                <w:shd w:val="pct15" w:color="auto" w:fill="FFFFFF"/>
                <w:lang w:val="x-none"/>
              </w:rPr>
              <w:t>15</w:t>
            </w:r>
            <w:r w:rsidRPr="0043271A">
              <w:rPr>
                <w:rFonts w:ascii="Times New Roman" w:hAnsi="Times New Roman" w:cs="Times New Roman"/>
                <w:color w:val="000000"/>
                <w:sz w:val="24"/>
                <w:szCs w:val="24"/>
                <w:shd w:val="pct15" w:color="auto" w:fill="FFFFFF"/>
                <w:lang w:val="x-none"/>
              </w:rPr>
              <w:t>分鐘</w:t>
            </w:r>
            <w:r w:rsidRPr="0043271A">
              <w:rPr>
                <w:rFonts w:ascii="Times New Roman" w:hAnsi="Times New Roman" w:cs="Times New Roman" w:hint="eastAsia"/>
                <w:bCs/>
                <w:sz w:val="24"/>
                <w:szCs w:val="24"/>
                <w:shd w:val="pct15" w:color="auto" w:fill="FFFFFF"/>
                <w:lang w:val="x-none"/>
              </w:rPr>
              <w:t>）</w:t>
            </w:r>
          </w:p>
          <w:p w:rsidR="0043271A" w:rsidRPr="0043271A" w:rsidRDefault="0043271A" w:rsidP="0043271A">
            <w:pPr>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一、</w:t>
            </w:r>
            <w:r w:rsidRPr="0043271A">
              <w:rPr>
                <w:rFonts w:ascii="Times New Roman" w:hAnsi="Times New Roman" w:cs="Times New Roman"/>
                <w:bCs/>
                <w:sz w:val="24"/>
                <w:szCs w:val="24"/>
                <w:lang w:val="x-none"/>
              </w:rPr>
              <w:t>引起動機：</w:t>
            </w:r>
          </w:p>
          <w:p w:rsidR="0043271A" w:rsidRPr="0043271A" w:rsidRDefault="0043271A" w:rsidP="0043271A">
            <w:pPr>
              <w:numPr>
                <w:ilvl w:val="0"/>
                <w:numId w:val="4"/>
              </w:numPr>
              <w:autoSpaceDE/>
              <w:autoSpaceDN/>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石滬造形賞析及七美雙心石滬起源設計護體猜一猜：利用文化館外吉貝石滬分佈圖、九宮格圖及穿堂石滬模型區讓同學了解石滬構造。</w:t>
            </w:r>
          </w:p>
          <w:p w:rsidR="0043271A" w:rsidRPr="0043271A" w:rsidRDefault="0043271A" w:rsidP="0043271A">
            <w:pPr>
              <w:numPr>
                <w:ilvl w:val="0"/>
                <w:numId w:val="4"/>
              </w:numPr>
              <w:autoSpaceDE/>
              <w:autoSpaceDN/>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石材摸一摸：請同學觸摸建滬石頭標本辨識差異性。</w:t>
            </w:r>
          </w:p>
          <w:p w:rsidR="0043271A" w:rsidRPr="0043271A" w:rsidRDefault="0043271A" w:rsidP="0043271A">
            <w:pPr>
              <w:numPr>
                <w:ilvl w:val="0"/>
                <w:numId w:val="4"/>
              </w:numPr>
              <w:autoSpaceDE/>
              <w:autoSpaceDN/>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利用巡滬人模型講解配備及功能。</w:t>
            </w:r>
          </w:p>
          <w:p w:rsidR="0043271A" w:rsidRPr="0043271A" w:rsidRDefault="0043271A" w:rsidP="0043271A">
            <w:pPr>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二、</w:t>
            </w:r>
            <w:r w:rsidRPr="0043271A">
              <w:rPr>
                <w:rFonts w:ascii="Times New Roman" w:hAnsi="Times New Roman" w:cs="Times New Roman"/>
                <w:bCs/>
                <w:sz w:val="24"/>
                <w:szCs w:val="24"/>
                <w:lang w:val="x-none"/>
              </w:rPr>
              <w:t>發展活動：</w:t>
            </w:r>
          </w:p>
          <w:p w:rsidR="0043271A" w:rsidRPr="0043271A" w:rsidRDefault="0043271A" w:rsidP="0043271A">
            <w:pPr>
              <w:numPr>
                <w:ilvl w:val="0"/>
                <w:numId w:val="5"/>
              </w:numPr>
              <w:autoSpaceDE/>
              <w:autoSpaceDN/>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石滬位置及形體連一連：老師請同學在吉貝石滬分佈圖上尋找某座石滬讓學員更能初步熟知</w:t>
            </w:r>
            <w:r w:rsidRPr="0043271A">
              <w:rPr>
                <w:rFonts w:ascii="Times New Roman" w:hAnsi="Times New Roman" w:cs="Times New Roman" w:hint="eastAsia"/>
                <w:bCs/>
                <w:sz w:val="24"/>
                <w:szCs w:val="24"/>
                <w:lang w:val="x-none"/>
              </w:rPr>
              <w:t>(</w:t>
            </w:r>
            <w:r w:rsidRPr="0043271A">
              <w:rPr>
                <w:rFonts w:ascii="Times New Roman" w:hAnsi="Times New Roman" w:cs="Times New Roman" w:hint="eastAsia"/>
                <w:bCs/>
                <w:sz w:val="24"/>
                <w:szCs w:val="24"/>
                <w:lang w:val="x-none"/>
              </w:rPr>
              <w:t>答對者給小獎品</w:t>
            </w:r>
            <w:r w:rsidRPr="0043271A">
              <w:rPr>
                <w:rFonts w:ascii="Times New Roman" w:hAnsi="Times New Roman" w:cs="Times New Roman" w:hint="eastAsia"/>
                <w:bCs/>
                <w:sz w:val="24"/>
                <w:szCs w:val="24"/>
                <w:lang w:val="x-none"/>
              </w:rPr>
              <w:t>)</w:t>
            </w:r>
            <w:r w:rsidRPr="0043271A">
              <w:rPr>
                <w:rFonts w:ascii="Times New Roman" w:hAnsi="Times New Roman" w:cs="Times New Roman" w:hint="eastAsia"/>
                <w:bCs/>
                <w:sz w:val="24"/>
                <w:szCs w:val="24"/>
                <w:lang w:val="x-none"/>
              </w:rPr>
              <w:t>順勢引導進入主題，引發學習動機。</w:t>
            </w:r>
          </w:p>
          <w:p w:rsidR="0043271A" w:rsidRPr="0043271A" w:rsidRDefault="0043271A" w:rsidP="0043271A">
            <w:pPr>
              <w:numPr>
                <w:ilvl w:val="0"/>
                <w:numId w:val="5"/>
              </w:numPr>
              <w:autoSpaceDE/>
              <w:autoSpaceDN/>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老師帶領學童認識巡滬人配備及功能。</w:t>
            </w:r>
          </w:p>
          <w:p w:rsidR="0043271A" w:rsidRPr="0043271A" w:rsidRDefault="0043271A" w:rsidP="0043271A">
            <w:pPr>
              <w:spacing w:line="480" w:lineRule="exact"/>
              <w:jc w:val="both"/>
              <w:rPr>
                <w:rFonts w:ascii="Times New Roman" w:hAnsi="Times New Roman" w:cs="Times New Roman"/>
                <w:bCs/>
                <w:sz w:val="24"/>
                <w:szCs w:val="24"/>
                <w:lang w:val="x-none"/>
              </w:rPr>
            </w:pPr>
            <w:r w:rsidRPr="0043271A">
              <w:rPr>
                <w:rFonts w:ascii="Times New Roman" w:hAnsi="Times New Roman" w:cs="Times New Roman" w:hint="eastAsia"/>
                <w:bCs/>
                <w:sz w:val="24"/>
                <w:szCs w:val="24"/>
                <w:lang w:val="x-none"/>
              </w:rPr>
              <w:t>三、</w:t>
            </w:r>
            <w:r w:rsidRPr="0043271A">
              <w:rPr>
                <w:rFonts w:ascii="Times New Roman" w:hAnsi="Times New Roman" w:cs="Times New Roman"/>
                <w:bCs/>
                <w:sz w:val="24"/>
                <w:szCs w:val="24"/>
                <w:lang w:val="x-none"/>
              </w:rPr>
              <w:t>綜合活動：</w:t>
            </w:r>
          </w:p>
          <w:p w:rsidR="0043271A" w:rsidRPr="0043271A" w:rsidRDefault="0043271A" w:rsidP="0043271A">
            <w:pPr>
              <w:numPr>
                <w:ilvl w:val="0"/>
                <w:numId w:val="14"/>
              </w:numPr>
              <w:autoSpaceDE/>
              <w:autoSpaceDN/>
              <w:spacing w:line="480" w:lineRule="exact"/>
              <w:jc w:val="both"/>
              <w:rPr>
                <w:rFonts w:ascii="Times New Roman" w:hAnsi="Times New Roman" w:cs="Times New Roman"/>
                <w:sz w:val="24"/>
                <w:szCs w:val="24"/>
                <w:lang w:val="x-none"/>
              </w:rPr>
            </w:pPr>
            <w:r w:rsidRPr="0043271A">
              <w:rPr>
                <w:rFonts w:ascii="Times New Roman" w:hAnsi="Times New Roman" w:cs="Times New Roman" w:hint="eastAsia"/>
                <w:sz w:val="24"/>
                <w:szCs w:val="24"/>
                <w:lang w:val="x-none"/>
              </w:rPr>
              <w:t>講師提問石滬相關性問題，是否看過石滬？在哪裡看過？</w:t>
            </w:r>
          </w:p>
          <w:p w:rsidR="0043271A" w:rsidRPr="0043271A" w:rsidRDefault="0043271A" w:rsidP="0043271A">
            <w:pPr>
              <w:numPr>
                <w:ilvl w:val="0"/>
                <w:numId w:val="14"/>
              </w:numPr>
              <w:autoSpaceDE/>
              <w:autoSpaceDN/>
              <w:spacing w:line="480" w:lineRule="exact"/>
              <w:jc w:val="both"/>
              <w:rPr>
                <w:rFonts w:ascii="Times New Roman" w:hAnsi="Times New Roman" w:cs="Times New Roman"/>
                <w:bCs/>
                <w:sz w:val="24"/>
                <w:szCs w:val="24"/>
              </w:rPr>
            </w:pPr>
            <w:r w:rsidRPr="0043271A">
              <w:rPr>
                <w:rFonts w:ascii="Times New Roman" w:hAnsi="Times New Roman" w:cs="Times New Roman" w:hint="eastAsia"/>
                <w:sz w:val="24"/>
                <w:szCs w:val="24"/>
                <w:lang w:val="x-none"/>
              </w:rPr>
              <w:t>石滬是什麼？</w:t>
            </w:r>
            <w:r w:rsidRPr="0043271A">
              <w:rPr>
                <w:rFonts w:ascii="Times New Roman" w:hAnsi="Times New Roman" w:cs="Times New Roman" w:hint="eastAsia"/>
                <w:sz w:val="24"/>
                <w:szCs w:val="24"/>
                <w:lang w:val="x-none"/>
              </w:rPr>
              <w:t>(</w:t>
            </w:r>
            <w:r w:rsidRPr="0043271A">
              <w:rPr>
                <w:rFonts w:ascii="Times New Roman" w:hAnsi="Times New Roman" w:cs="Times New Roman" w:hint="eastAsia"/>
                <w:sz w:val="24"/>
                <w:szCs w:val="24"/>
                <w:lang w:val="x-none"/>
              </w:rPr>
              <w:t>生態傳統定置捕魚陷阱</w:t>
            </w:r>
            <w:r w:rsidRPr="0043271A">
              <w:rPr>
                <w:rFonts w:ascii="Times New Roman" w:hAnsi="Times New Roman" w:cs="Times New Roman" w:hint="eastAsia"/>
                <w:sz w:val="24"/>
                <w:szCs w:val="24"/>
                <w:lang w:val="x-none"/>
              </w:rPr>
              <w:t>)</w:t>
            </w:r>
            <w:r w:rsidRPr="0043271A">
              <w:rPr>
                <w:rFonts w:ascii="Times New Roman" w:hAnsi="Times New Roman" w:cs="Times New Roman" w:hint="eastAsia"/>
                <w:sz w:val="24"/>
                <w:szCs w:val="24"/>
                <w:lang w:val="x-none"/>
              </w:rPr>
              <w:t>為什麼要造石滬？用來做什麼？功能又是什麼？</w:t>
            </w:r>
          </w:p>
        </w:tc>
        <w:tc>
          <w:tcPr>
            <w:tcW w:w="1355" w:type="dxa"/>
          </w:tcPr>
          <w:p w:rsidR="0043271A" w:rsidRPr="0043271A" w:rsidRDefault="0043271A" w:rsidP="0043271A">
            <w:pPr>
              <w:spacing w:line="480" w:lineRule="exact"/>
              <w:jc w:val="both"/>
              <w:rPr>
                <w:rFonts w:ascii="Times New Roman" w:hAnsi="Times New Roman" w:cs="Times New Roman"/>
                <w:color w:val="000000"/>
                <w:sz w:val="24"/>
                <w:szCs w:val="24"/>
              </w:rPr>
            </w:pPr>
            <w:r w:rsidRPr="0043271A">
              <w:rPr>
                <w:rFonts w:ascii="Times New Roman" w:hAnsi="Times New Roman" w:cs="Times New Roman"/>
                <w:color w:val="000000"/>
                <w:sz w:val="24"/>
                <w:szCs w:val="24"/>
              </w:rPr>
              <w:t>老師講解石滬知識並與學員互動，誘發學習熱情與動機。</w:t>
            </w:r>
          </w:p>
        </w:tc>
      </w:tr>
      <w:tr w:rsidR="0043271A" w:rsidRPr="0043271A" w:rsidTr="00A836EF">
        <w:trPr>
          <w:trHeight w:val="1374"/>
        </w:trPr>
        <w:tc>
          <w:tcPr>
            <w:tcW w:w="6941" w:type="dxa"/>
            <w:tcBorders>
              <w:top w:val="single" w:sz="4" w:space="0" w:color="auto"/>
              <w:left w:val="single" w:sz="4" w:space="0" w:color="auto"/>
              <w:bottom w:val="single" w:sz="4" w:space="0" w:color="auto"/>
              <w:right w:val="single" w:sz="4" w:space="0" w:color="auto"/>
            </w:tcBorders>
          </w:tcPr>
          <w:p w:rsidR="0043271A" w:rsidRPr="0043271A" w:rsidRDefault="0043271A" w:rsidP="0043271A">
            <w:pPr>
              <w:pStyle w:val="Web"/>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bCs/>
                <w:kern w:val="2"/>
                <w:shd w:val="pct15" w:color="auto" w:fill="FFFFFF"/>
              </w:rPr>
              <w:t>活動</w:t>
            </w:r>
            <w:r w:rsidRPr="0043271A">
              <w:rPr>
                <w:rFonts w:ascii="Times New Roman" w:eastAsia="標楷體" w:hAnsi="Times New Roman" w:cs="Times New Roman" w:hint="eastAsia"/>
                <w:bCs/>
                <w:kern w:val="2"/>
                <w:shd w:val="pct15" w:color="auto" w:fill="FFFFFF"/>
              </w:rPr>
              <w:t>二</w:t>
            </w:r>
            <w:r w:rsidRPr="0043271A">
              <w:rPr>
                <w:rFonts w:ascii="Times New Roman" w:eastAsia="標楷體" w:hAnsi="Times New Roman" w:cs="Times New Roman"/>
                <w:bCs/>
                <w:kern w:val="2"/>
                <w:shd w:val="pct15" w:color="auto" w:fill="FFFFFF"/>
                <w:lang w:val="x-none"/>
              </w:rPr>
              <w:t>：石滬與環境關係</w:t>
            </w:r>
            <w:r w:rsidRPr="0043271A">
              <w:rPr>
                <w:rFonts w:ascii="Times New Roman" w:eastAsia="標楷體" w:hAnsi="Times New Roman" w:cs="Times New Roman"/>
                <w:bCs/>
                <w:kern w:val="2"/>
                <w:shd w:val="pct15" w:color="auto" w:fill="FFFFFF"/>
                <w:lang w:val="x-none"/>
              </w:rPr>
              <w:t>VS</w:t>
            </w:r>
            <w:r w:rsidRPr="0043271A">
              <w:rPr>
                <w:rFonts w:ascii="Times New Roman" w:eastAsia="標楷體" w:hAnsi="Times New Roman" w:cs="Times New Roman"/>
                <w:bCs/>
                <w:kern w:val="2"/>
                <w:shd w:val="pct15" w:color="auto" w:fill="FFFFFF"/>
                <w:lang w:val="x-none"/>
              </w:rPr>
              <w:t>石滬造造看</w:t>
            </w:r>
            <w:r w:rsidRPr="0043271A">
              <w:rPr>
                <w:rFonts w:ascii="Times New Roman" w:eastAsia="標楷體" w:hAnsi="Times New Roman" w:cs="Times New Roman" w:hint="eastAsia"/>
                <w:bCs/>
                <w:kern w:val="2"/>
                <w:shd w:val="pct15" w:color="auto" w:fill="FFFFFF"/>
                <w:lang w:val="x-none"/>
              </w:rPr>
              <w:t>（</w:t>
            </w:r>
            <w:r w:rsidRPr="0043271A">
              <w:rPr>
                <w:rFonts w:ascii="Times New Roman" w:eastAsia="標楷體" w:hAnsi="Times New Roman" w:cs="Times New Roman" w:hint="eastAsia"/>
                <w:bCs/>
                <w:kern w:val="2"/>
                <w:shd w:val="pct15" w:color="auto" w:fill="FFFFFF"/>
                <w:lang w:val="x-none"/>
              </w:rPr>
              <w:t>8</w:t>
            </w:r>
            <w:r w:rsidRPr="0043271A">
              <w:rPr>
                <w:rFonts w:ascii="Times New Roman" w:eastAsia="標楷體" w:hAnsi="Times New Roman" w:cs="Times New Roman"/>
                <w:shd w:val="pct15" w:color="auto" w:fill="FFFFFF"/>
              </w:rPr>
              <w:t>0</w:t>
            </w:r>
            <w:r w:rsidRPr="0043271A">
              <w:rPr>
                <w:rFonts w:ascii="Times New Roman" w:eastAsia="標楷體" w:hAnsi="Times New Roman" w:cs="Times New Roman"/>
                <w:shd w:val="pct15" w:color="auto" w:fill="FFFFFF"/>
              </w:rPr>
              <w:t>分鐘</w:t>
            </w:r>
            <w:r w:rsidRPr="0043271A">
              <w:rPr>
                <w:rFonts w:ascii="Times New Roman" w:eastAsia="標楷體" w:hAnsi="Times New Roman" w:cs="Times New Roman" w:hint="eastAsia"/>
                <w:bCs/>
                <w:kern w:val="2"/>
                <w:shd w:val="pct15" w:color="auto" w:fill="FFFFFF"/>
                <w:lang w:val="x-none"/>
              </w:rPr>
              <w:t>）</w:t>
            </w:r>
          </w:p>
          <w:p w:rsidR="0043271A" w:rsidRPr="0043271A" w:rsidRDefault="0043271A" w:rsidP="0043271A">
            <w:pPr>
              <w:pStyle w:val="Web"/>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hint="eastAsia"/>
                <w:bCs/>
                <w:kern w:val="2"/>
                <w:lang w:val="x-none"/>
              </w:rPr>
              <w:t>一、</w:t>
            </w:r>
            <w:r w:rsidRPr="0043271A">
              <w:rPr>
                <w:rFonts w:ascii="Times New Roman" w:eastAsia="標楷體" w:hAnsi="Times New Roman" w:cs="Times New Roman"/>
                <w:bCs/>
                <w:kern w:val="2"/>
                <w:lang w:val="x-none"/>
              </w:rPr>
              <w:t>引起動機：</w:t>
            </w:r>
            <w:r w:rsidRPr="0043271A">
              <w:rPr>
                <w:rFonts w:ascii="Times New Roman" w:eastAsia="標楷體" w:hAnsi="Times New Roman" w:cs="Times New Roman"/>
                <w:bCs/>
                <w:kern w:val="2"/>
                <w:lang w:val="x-none"/>
              </w:rPr>
              <w:t xml:space="preserve"> </w:t>
            </w:r>
          </w:p>
          <w:p w:rsidR="0043271A" w:rsidRPr="0043271A" w:rsidRDefault="0043271A" w:rsidP="0043271A">
            <w:pPr>
              <w:pStyle w:val="Web"/>
              <w:numPr>
                <w:ilvl w:val="0"/>
                <w:numId w:val="6"/>
              </w:numPr>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hint="eastAsia"/>
                <w:bCs/>
                <w:kern w:val="2"/>
                <w:lang w:val="x-none"/>
              </w:rPr>
              <w:t>教師簡報及石滬影片欣賞，使學員對吉貝石滬文化保存具備知識及覺知。</w:t>
            </w:r>
          </w:p>
          <w:p w:rsidR="0043271A" w:rsidRPr="0043271A" w:rsidRDefault="0043271A" w:rsidP="0043271A">
            <w:pPr>
              <w:pStyle w:val="Web"/>
              <w:numPr>
                <w:ilvl w:val="0"/>
                <w:numId w:val="6"/>
              </w:numPr>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hint="eastAsia"/>
                <w:bCs/>
                <w:kern w:val="2"/>
                <w:lang w:val="x-none"/>
              </w:rPr>
              <w:t>帶領同學利用舊報紙造滬並討論。</w:t>
            </w:r>
          </w:p>
          <w:p w:rsidR="0043271A" w:rsidRPr="0043271A" w:rsidRDefault="0043271A" w:rsidP="0043271A">
            <w:pPr>
              <w:pStyle w:val="Web"/>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hint="eastAsia"/>
                <w:bCs/>
                <w:kern w:val="2"/>
                <w:lang w:val="x-none"/>
              </w:rPr>
              <w:t>二、</w:t>
            </w:r>
            <w:r w:rsidRPr="0043271A">
              <w:rPr>
                <w:rFonts w:ascii="Times New Roman" w:eastAsia="標楷體" w:hAnsi="Times New Roman" w:cs="Times New Roman"/>
                <w:bCs/>
                <w:kern w:val="2"/>
                <w:lang w:val="x-none"/>
              </w:rPr>
              <w:t>發展活動：</w:t>
            </w:r>
          </w:p>
          <w:p w:rsidR="0043271A" w:rsidRPr="0043271A" w:rsidRDefault="0043271A" w:rsidP="0043271A">
            <w:pPr>
              <w:pStyle w:val="Web"/>
              <w:numPr>
                <w:ilvl w:val="0"/>
                <w:numId w:val="7"/>
              </w:numPr>
              <w:spacing w:before="0" w:beforeAutospacing="0" w:after="0" w:afterAutospacing="0" w:line="480" w:lineRule="exact"/>
              <w:rPr>
                <w:rFonts w:ascii="Times New Roman" w:eastAsia="標楷體" w:hAnsi="Times New Roman" w:cs="Times New Roman"/>
                <w:kern w:val="2"/>
                <w:lang w:val="x-none"/>
              </w:rPr>
            </w:pPr>
            <w:r w:rsidRPr="0043271A">
              <w:rPr>
                <w:rFonts w:ascii="Times New Roman" w:eastAsia="標楷體" w:hAnsi="Times New Roman" w:cs="Times New Roman"/>
                <w:kern w:val="2"/>
                <w:lang w:val="x-none"/>
              </w:rPr>
              <w:t xml:space="preserve"> </w:t>
            </w:r>
            <w:r w:rsidRPr="0043271A">
              <w:rPr>
                <w:rFonts w:ascii="Times New Roman" w:eastAsia="標楷體" w:hAnsi="Times New Roman" w:cs="Times New Roman" w:hint="eastAsia"/>
                <w:kern w:val="2"/>
                <w:lang w:val="x-none"/>
              </w:rPr>
              <w:t>(</w:t>
            </w:r>
            <w:r w:rsidRPr="0043271A">
              <w:rPr>
                <w:rFonts w:ascii="Times New Roman" w:eastAsia="標楷體" w:hAnsi="Times New Roman" w:cs="Times New Roman" w:hint="eastAsia"/>
                <w:kern w:val="2"/>
                <w:lang w:val="x-none"/>
              </w:rPr>
              <w:t>觀看影片前</w:t>
            </w:r>
            <w:r w:rsidRPr="0043271A">
              <w:rPr>
                <w:rFonts w:ascii="Times New Roman" w:eastAsia="標楷體" w:hAnsi="Times New Roman" w:cs="Times New Roman" w:hint="eastAsia"/>
                <w:kern w:val="2"/>
                <w:lang w:val="x-none"/>
              </w:rPr>
              <w:t>)</w:t>
            </w:r>
            <w:r w:rsidRPr="0043271A">
              <w:rPr>
                <w:rFonts w:ascii="Times New Roman" w:eastAsia="標楷體" w:hAnsi="Times New Roman" w:cs="Times New Roman" w:hint="eastAsia"/>
                <w:kern w:val="2"/>
                <w:lang w:val="x-none"/>
              </w:rPr>
              <w:t>教師利用簡報說明石滬形成、條件及組織文化等，建立完整概念。</w:t>
            </w:r>
          </w:p>
          <w:p w:rsidR="0043271A" w:rsidRPr="0043271A" w:rsidRDefault="0043271A" w:rsidP="0043271A">
            <w:pPr>
              <w:pStyle w:val="Web"/>
              <w:numPr>
                <w:ilvl w:val="0"/>
                <w:numId w:val="7"/>
              </w:numPr>
              <w:spacing w:before="0" w:beforeAutospacing="0" w:after="0" w:afterAutospacing="0" w:line="480" w:lineRule="exact"/>
              <w:rPr>
                <w:rFonts w:ascii="Times New Roman" w:eastAsia="標楷體" w:hAnsi="Times New Roman" w:cs="Times New Roman"/>
                <w:kern w:val="2"/>
                <w:lang w:val="x-none"/>
              </w:rPr>
            </w:pPr>
            <w:r w:rsidRPr="0043271A">
              <w:rPr>
                <w:rFonts w:ascii="Times New Roman" w:eastAsia="標楷體" w:hAnsi="Times New Roman" w:cs="Times New Roman" w:hint="eastAsia"/>
                <w:kern w:val="2"/>
                <w:lang w:val="x-none"/>
              </w:rPr>
              <w:t>透過簡報主題式教學感知吉貝石滬友善對待海洋環境價值及面臨發展問題，應永續保存。</w:t>
            </w:r>
          </w:p>
          <w:p w:rsidR="0043271A" w:rsidRPr="0043271A" w:rsidRDefault="0043271A" w:rsidP="0043271A">
            <w:pPr>
              <w:pStyle w:val="Web"/>
              <w:numPr>
                <w:ilvl w:val="0"/>
                <w:numId w:val="7"/>
              </w:numPr>
              <w:spacing w:before="0" w:beforeAutospacing="0" w:after="0" w:afterAutospacing="0" w:line="480" w:lineRule="exact"/>
              <w:rPr>
                <w:rFonts w:ascii="Times New Roman" w:eastAsia="標楷體" w:hAnsi="Times New Roman" w:cs="Times New Roman"/>
                <w:kern w:val="2"/>
                <w:lang w:val="x-none"/>
              </w:rPr>
            </w:pPr>
            <w:r w:rsidRPr="0043271A">
              <w:rPr>
                <w:rFonts w:ascii="Times New Roman" w:eastAsia="標楷體" w:hAnsi="Times New Roman" w:cs="Times New Roman" w:hint="eastAsia"/>
                <w:kern w:val="2"/>
                <w:lang w:val="x-none"/>
              </w:rPr>
              <w:t>教師選擇影片片段賞析，讓同學了解造滬條件及石滬發</w:t>
            </w:r>
            <w:r w:rsidRPr="0043271A">
              <w:rPr>
                <w:rFonts w:ascii="Times New Roman" w:eastAsia="標楷體" w:hAnsi="Times New Roman" w:cs="Times New Roman" w:hint="eastAsia"/>
                <w:kern w:val="2"/>
                <w:lang w:val="x-none"/>
              </w:rPr>
              <w:lastRenderedPageBreak/>
              <w:t>展歷史。</w:t>
            </w:r>
          </w:p>
          <w:p w:rsidR="0043271A" w:rsidRPr="0043271A" w:rsidRDefault="0043271A" w:rsidP="0043271A">
            <w:pPr>
              <w:pStyle w:val="Web"/>
              <w:numPr>
                <w:ilvl w:val="0"/>
                <w:numId w:val="7"/>
              </w:numPr>
              <w:spacing w:before="0" w:beforeAutospacing="0" w:after="0" w:afterAutospacing="0" w:line="480" w:lineRule="exact"/>
              <w:rPr>
                <w:rFonts w:ascii="Times New Roman" w:eastAsia="標楷體" w:hAnsi="Times New Roman" w:cs="Times New Roman"/>
                <w:kern w:val="2"/>
                <w:lang w:val="x-none"/>
              </w:rPr>
            </w:pPr>
            <w:r w:rsidRPr="0043271A">
              <w:rPr>
                <w:rFonts w:ascii="Times New Roman" w:eastAsia="標楷體" w:hAnsi="Times New Roman" w:cs="Times New Roman" w:hint="eastAsia"/>
                <w:kern w:val="2"/>
                <w:lang w:val="x-none"/>
              </w:rPr>
              <w:t>分工模擬造滬活動，教師及助理隨機進入組別互動，每組完成造滬後，教師請每組發表。</w:t>
            </w:r>
          </w:p>
          <w:p w:rsidR="0043271A" w:rsidRPr="0043271A" w:rsidRDefault="0043271A" w:rsidP="0043271A">
            <w:pPr>
              <w:pStyle w:val="Web"/>
              <w:numPr>
                <w:ilvl w:val="0"/>
                <w:numId w:val="7"/>
              </w:numPr>
              <w:spacing w:before="0" w:beforeAutospacing="0" w:after="0" w:afterAutospacing="0" w:line="480" w:lineRule="exact"/>
              <w:rPr>
                <w:rFonts w:ascii="Times New Roman" w:eastAsia="標楷體" w:hAnsi="Times New Roman" w:cs="Times New Roman"/>
                <w:kern w:val="2"/>
                <w:lang w:val="x-none"/>
              </w:rPr>
            </w:pPr>
            <w:r w:rsidRPr="0043271A">
              <w:rPr>
                <w:rFonts w:ascii="Times New Roman" w:eastAsia="標楷體" w:hAnsi="Times New Roman" w:cs="Times New Roman" w:hint="eastAsia"/>
                <w:kern w:val="2"/>
                <w:lang w:val="x-none"/>
              </w:rPr>
              <w:t>模擬選擇石頭種類、滬體高度及形式、何處填滬、如何運用水流方向、速度進行捕魚，體驗古人經驗及智慧。</w:t>
            </w:r>
          </w:p>
          <w:p w:rsidR="0043271A" w:rsidRPr="0043271A" w:rsidRDefault="0043271A" w:rsidP="0043271A">
            <w:pPr>
              <w:pStyle w:val="Web"/>
              <w:numPr>
                <w:ilvl w:val="0"/>
                <w:numId w:val="7"/>
              </w:numPr>
              <w:spacing w:before="0" w:beforeAutospacing="0" w:after="0" w:afterAutospacing="0" w:line="480" w:lineRule="exact"/>
              <w:rPr>
                <w:rFonts w:ascii="Times New Roman" w:eastAsia="標楷體" w:hAnsi="Times New Roman" w:cs="Times New Roman"/>
                <w:kern w:val="2"/>
                <w:lang w:val="x-none"/>
              </w:rPr>
            </w:pPr>
            <w:r w:rsidRPr="0043271A">
              <w:rPr>
                <w:rFonts w:ascii="Times New Roman" w:eastAsia="標楷體" w:hAnsi="Times New Roman" w:cs="Times New Roman" w:hint="eastAsia"/>
                <w:kern w:val="2"/>
                <w:lang w:val="x-none"/>
              </w:rPr>
              <w:t>教師進階引導討論永續保存石滬文化環境的想法或建議。</w:t>
            </w:r>
          </w:p>
          <w:p w:rsidR="0043271A" w:rsidRPr="0043271A" w:rsidRDefault="0043271A" w:rsidP="0043271A">
            <w:pPr>
              <w:pStyle w:val="Web"/>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hint="eastAsia"/>
                <w:kern w:val="2"/>
              </w:rPr>
              <w:t>三、綜合活動</w:t>
            </w:r>
            <w:r w:rsidRPr="0043271A">
              <w:rPr>
                <w:rFonts w:ascii="Times New Roman" w:eastAsia="標楷體" w:hAnsi="Times New Roman" w:cs="Times New Roman"/>
                <w:kern w:val="2"/>
              </w:rPr>
              <w:t>：</w:t>
            </w:r>
          </w:p>
          <w:p w:rsidR="0043271A" w:rsidRPr="0043271A" w:rsidRDefault="0043271A" w:rsidP="0043271A">
            <w:pPr>
              <w:pStyle w:val="Web"/>
              <w:numPr>
                <w:ilvl w:val="0"/>
                <w:numId w:val="8"/>
              </w:numPr>
              <w:spacing w:before="0" w:beforeAutospacing="0" w:after="0" w:afterAutospacing="0" w:line="480" w:lineRule="exact"/>
              <w:rPr>
                <w:rFonts w:ascii="Times New Roman" w:eastAsia="標楷體" w:hAnsi="Times New Roman" w:cs="Times New Roman"/>
                <w:bCs/>
                <w:kern w:val="2"/>
                <w:lang w:val="x-none"/>
              </w:rPr>
            </w:pPr>
            <w:r w:rsidRPr="0043271A">
              <w:rPr>
                <w:rFonts w:ascii="Times New Roman" w:eastAsia="標楷體" w:hAnsi="Times New Roman" w:cs="Times New Roman" w:hint="eastAsia"/>
                <w:bCs/>
                <w:kern w:val="2"/>
                <w:lang w:val="x-none"/>
              </w:rPr>
              <w:t>發下分組討論單。</w:t>
            </w:r>
          </w:p>
          <w:p w:rsidR="0043271A" w:rsidRPr="0043271A" w:rsidRDefault="0043271A" w:rsidP="0043271A">
            <w:pPr>
              <w:pStyle w:val="Web"/>
              <w:numPr>
                <w:ilvl w:val="0"/>
                <w:numId w:val="8"/>
              </w:numPr>
              <w:spacing w:before="0" w:beforeAutospacing="0" w:after="0" w:afterAutospacing="0" w:line="480" w:lineRule="exact"/>
              <w:rPr>
                <w:rFonts w:ascii="Times New Roman" w:hAnsi="Times New Roman" w:cs="Times New Roman"/>
              </w:rPr>
            </w:pPr>
            <w:r w:rsidRPr="0043271A">
              <w:rPr>
                <w:rFonts w:ascii="Times New Roman" w:eastAsia="標楷體" w:hAnsi="Times New Roman" w:cs="Times New Roman" w:hint="eastAsia"/>
                <w:bCs/>
                <w:kern w:val="2"/>
                <w:lang w:val="x-none"/>
              </w:rPr>
              <w:t>教師引導帶領分組討論後寫下討論單。</w:t>
            </w:r>
          </w:p>
        </w:tc>
        <w:tc>
          <w:tcPr>
            <w:tcW w:w="1355" w:type="dxa"/>
            <w:tcBorders>
              <w:top w:val="single" w:sz="4" w:space="0" w:color="auto"/>
              <w:left w:val="single" w:sz="4" w:space="0" w:color="auto"/>
              <w:bottom w:val="single" w:sz="4" w:space="0" w:color="auto"/>
              <w:right w:val="single" w:sz="4" w:space="0" w:color="auto"/>
            </w:tcBorders>
          </w:tcPr>
          <w:p w:rsidR="0043271A" w:rsidRPr="0043271A" w:rsidRDefault="0043271A" w:rsidP="0043271A">
            <w:pPr>
              <w:pStyle w:val="Web"/>
              <w:spacing w:before="0" w:beforeAutospacing="0" w:after="0" w:afterAutospacing="0" w:line="480" w:lineRule="exact"/>
              <w:jc w:val="both"/>
              <w:rPr>
                <w:rFonts w:ascii="Times New Roman" w:hAnsi="Times New Roman" w:cs="Times New Roman"/>
              </w:rPr>
            </w:pPr>
            <w:r w:rsidRPr="0043271A">
              <w:rPr>
                <w:rFonts w:ascii="Times New Roman" w:eastAsia="標楷體" w:hAnsi="Times New Roman" w:cs="Times New Roman" w:hint="eastAsia"/>
                <w:kern w:val="2"/>
                <w:lang w:val="x-none"/>
              </w:rPr>
              <w:lastRenderedPageBreak/>
              <w:t>教師藉由簡報影片、引導學員分組活動認識石滬環境條件並討論影響石滬環境及發展的原因。</w:t>
            </w:r>
          </w:p>
        </w:tc>
      </w:tr>
      <w:tr w:rsidR="0043271A" w:rsidRPr="0043271A" w:rsidTr="00A836EF">
        <w:trPr>
          <w:trHeight w:val="365"/>
        </w:trPr>
        <w:tc>
          <w:tcPr>
            <w:tcW w:w="6941" w:type="dxa"/>
            <w:tcBorders>
              <w:top w:val="single" w:sz="4" w:space="0" w:color="auto"/>
              <w:left w:val="single" w:sz="4" w:space="0" w:color="auto"/>
              <w:bottom w:val="single" w:sz="4" w:space="0" w:color="auto"/>
              <w:right w:val="single" w:sz="4" w:space="0" w:color="auto"/>
            </w:tcBorders>
            <w:vAlign w:val="center"/>
          </w:tcPr>
          <w:p w:rsidR="0043271A" w:rsidRPr="0043271A" w:rsidRDefault="0043271A" w:rsidP="0043271A">
            <w:pPr>
              <w:snapToGrid w:val="0"/>
              <w:spacing w:line="480" w:lineRule="exact"/>
              <w:jc w:val="both"/>
              <w:rPr>
                <w:rFonts w:ascii="Times New Roman" w:hAnsi="Times New Roman" w:cs="Times New Roman"/>
                <w:bCs/>
                <w:sz w:val="24"/>
                <w:szCs w:val="24"/>
              </w:rPr>
            </w:pPr>
            <w:r w:rsidRPr="0043271A">
              <w:rPr>
                <w:rFonts w:ascii="Times New Roman" w:hAnsi="Times New Roman" w:cs="Times New Roman"/>
                <w:bCs/>
                <w:sz w:val="24"/>
                <w:szCs w:val="24"/>
                <w:shd w:val="pct15" w:color="auto" w:fill="FFFFFF"/>
              </w:rPr>
              <w:t>活動</w:t>
            </w:r>
            <w:r w:rsidRPr="0043271A">
              <w:rPr>
                <w:rFonts w:ascii="Times New Roman" w:hAnsi="Times New Roman" w:cs="Times New Roman" w:hint="eastAsia"/>
                <w:bCs/>
                <w:sz w:val="24"/>
                <w:szCs w:val="24"/>
                <w:shd w:val="pct15" w:color="auto" w:fill="FFFFFF"/>
              </w:rPr>
              <w:t>三</w:t>
            </w:r>
            <w:r w:rsidRPr="0043271A">
              <w:rPr>
                <w:rFonts w:ascii="Times New Roman" w:hAnsi="Times New Roman" w:cs="Times New Roman"/>
                <w:bCs/>
                <w:sz w:val="24"/>
                <w:szCs w:val="24"/>
                <w:shd w:val="pct15" w:color="auto" w:fill="FFFFFF"/>
              </w:rPr>
              <w:t>：石滬群的近身觀察</w:t>
            </w:r>
            <w:r w:rsidRPr="0043271A">
              <w:rPr>
                <w:rFonts w:ascii="Times New Roman" w:hAnsi="Times New Roman" w:cs="Times New Roman" w:hint="eastAsia"/>
                <w:bCs/>
                <w:sz w:val="24"/>
                <w:szCs w:val="24"/>
                <w:shd w:val="pct15" w:color="auto" w:fill="FFFFFF"/>
              </w:rPr>
              <w:t>（</w:t>
            </w:r>
            <w:r w:rsidRPr="0043271A">
              <w:rPr>
                <w:rFonts w:ascii="Times New Roman" w:hAnsi="Times New Roman" w:cs="Times New Roman"/>
                <w:color w:val="000000"/>
                <w:sz w:val="24"/>
                <w:szCs w:val="24"/>
                <w:shd w:val="pct15" w:color="auto" w:fill="FFFFFF"/>
                <w:lang w:val="x-none"/>
              </w:rPr>
              <w:t>50</w:t>
            </w:r>
            <w:r w:rsidRPr="0043271A">
              <w:rPr>
                <w:rFonts w:ascii="Times New Roman" w:hAnsi="Times New Roman" w:cs="Times New Roman"/>
                <w:color w:val="000000"/>
                <w:sz w:val="24"/>
                <w:szCs w:val="24"/>
                <w:shd w:val="pct15" w:color="auto" w:fill="FFFFFF"/>
                <w:lang w:val="x-none"/>
              </w:rPr>
              <w:t>分鐘</w:t>
            </w:r>
            <w:r w:rsidRPr="0043271A">
              <w:rPr>
                <w:rFonts w:ascii="Times New Roman" w:hAnsi="Times New Roman" w:cs="Times New Roman" w:hint="eastAsia"/>
                <w:bCs/>
                <w:sz w:val="24"/>
                <w:szCs w:val="24"/>
                <w:shd w:val="pct15" w:color="auto" w:fill="FFFFFF"/>
              </w:rPr>
              <w:t>）</w:t>
            </w:r>
          </w:p>
          <w:p w:rsidR="0043271A" w:rsidRPr="0043271A" w:rsidRDefault="0043271A" w:rsidP="0043271A">
            <w:pPr>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一、</w:t>
            </w:r>
            <w:r w:rsidRPr="0043271A">
              <w:rPr>
                <w:rFonts w:ascii="Times New Roman" w:hAnsi="Times New Roman" w:cs="Times New Roman"/>
                <w:bCs/>
                <w:sz w:val="24"/>
                <w:szCs w:val="24"/>
              </w:rPr>
              <w:t>引起動機：</w:t>
            </w:r>
          </w:p>
          <w:p w:rsidR="0043271A" w:rsidRPr="0043271A" w:rsidRDefault="0043271A" w:rsidP="0043271A">
            <w:pPr>
              <w:numPr>
                <w:ilvl w:val="0"/>
                <w:numId w:val="9"/>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利用感官眼手觸碰引起學習興致。</w:t>
            </w:r>
          </w:p>
          <w:p w:rsidR="0043271A" w:rsidRPr="0043271A" w:rsidRDefault="0043271A" w:rsidP="0043271A">
            <w:pPr>
              <w:numPr>
                <w:ilvl w:val="0"/>
                <w:numId w:val="9"/>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教師引導觀看潮間帶石滬景觀構造引發興致。</w:t>
            </w:r>
          </w:p>
          <w:p w:rsidR="0043271A" w:rsidRPr="0043271A" w:rsidRDefault="0043271A" w:rsidP="0043271A">
            <w:pPr>
              <w:numPr>
                <w:ilvl w:val="0"/>
                <w:numId w:val="9"/>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利用潮間帶地形及尋找石頭中的生物引起興趣。</w:t>
            </w:r>
          </w:p>
          <w:p w:rsidR="0043271A" w:rsidRPr="0043271A" w:rsidRDefault="0043271A" w:rsidP="0043271A">
            <w:pPr>
              <w:snapToGrid w:val="0"/>
              <w:spacing w:line="480" w:lineRule="exact"/>
              <w:jc w:val="both"/>
              <w:rPr>
                <w:rFonts w:ascii="Times New Roman" w:hAnsi="Times New Roman" w:cs="Times New Roman"/>
                <w:sz w:val="24"/>
                <w:szCs w:val="24"/>
              </w:rPr>
            </w:pPr>
            <w:r w:rsidRPr="0043271A">
              <w:rPr>
                <w:rFonts w:ascii="Times New Roman" w:hAnsi="Times New Roman" w:cs="Times New Roman" w:hint="eastAsia"/>
                <w:bCs/>
                <w:sz w:val="24"/>
                <w:szCs w:val="24"/>
              </w:rPr>
              <w:t>二、</w:t>
            </w:r>
            <w:r w:rsidRPr="0043271A">
              <w:rPr>
                <w:rFonts w:ascii="Times New Roman" w:hAnsi="Times New Roman" w:cs="Times New Roman"/>
                <w:bCs/>
                <w:sz w:val="24"/>
                <w:szCs w:val="24"/>
              </w:rPr>
              <w:t>發展活動：</w:t>
            </w:r>
          </w:p>
          <w:p w:rsidR="0043271A" w:rsidRPr="0043271A" w:rsidRDefault="0043271A" w:rsidP="0043271A">
            <w:pPr>
              <w:numPr>
                <w:ilvl w:val="0"/>
                <w:numId w:val="10"/>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請學員換穿膠鞋，提醒下海環境保護注意事項。</w:t>
            </w:r>
          </w:p>
          <w:p w:rsidR="0043271A" w:rsidRPr="0043271A" w:rsidRDefault="0043271A" w:rsidP="0043271A">
            <w:pPr>
              <w:numPr>
                <w:ilvl w:val="0"/>
                <w:numId w:val="10"/>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引導說明觀察石滬所在位置、方位及礁岩分布、岸堤人工結構物</w:t>
            </w:r>
            <w:r w:rsidRPr="0043271A">
              <w:rPr>
                <w:rFonts w:ascii="Times New Roman" w:hAnsi="Times New Roman" w:cs="Times New Roman" w:hint="eastAsia"/>
                <w:bCs/>
                <w:sz w:val="24"/>
                <w:szCs w:val="24"/>
              </w:rPr>
              <w:t>(</w:t>
            </w:r>
            <w:r w:rsidRPr="0043271A">
              <w:rPr>
                <w:rFonts w:ascii="Times New Roman" w:hAnsi="Times New Roman" w:cs="Times New Roman" w:hint="eastAsia"/>
                <w:bCs/>
                <w:sz w:val="24"/>
                <w:szCs w:val="24"/>
              </w:rPr>
              <w:t>觀察是否有海廢垃圾、礁體是否被破壞</w:t>
            </w:r>
            <w:r w:rsidRPr="0043271A">
              <w:rPr>
                <w:rFonts w:ascii="Times New Roman" w:hAnsi="Times New Roman" w:cs="Times New Roman" w:hint="eastAsia"/>
                <w:bCs/>
                <w:sz w:val="24"/>
                <w:szCs w:val="24"/>
              </w:rPr>
              <w:t>)</w:t>
            </w:r>
            <w:r w:rsidRPr="0043271A">
              <w:rPr>
                <w:rFonts w:ascii="Times New Roman" w:hAnsi="Times New Roman" w:cs="Times New Roman" w:hint="eastAsia"/>
                <w:bCs/>
                <w:sz w:val="24"/>
                <w:szCs w:val="24"/>
              </w:rPr>
              <w:t>影響石滬發展及功能的原因。</w:t>
            </w:r>
          </w:p>
          <w:p w:rsidR="0043271A" w:rsidRPr="0043271A" w:rsidRDefault="0043271A" w:rsidP="0043271A">
            <w:pPr>
              <w:numPr>
                <w:ilvl w:val="0"/>
                <w:numId w:val="10"/>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引導近身觀察及記錄石滬的整體型態及構造</w:t>
            </w:r>
            <w:r w:rsidRPr="0043271A">
              <w:rPr>
                <w:rFonts w:ascii="Times New Roman" w:hAnsi="Times New Roman" w:cs="Times New Roman" w:hint="eastAsia"/>
                <w:bCs/>
                <w:sz w:val="24"/>
                <w:szCs w:val="24"/>
              </w:rPr>
              <w:t>(</w:t>
            </w:r>
            <w:r w:rsidRPr="0043271A">
              <w:rPr>
                <w:rFonts w:ascii="Times New Roman" w:hAnsi="Times New Roman" w:cs="Times New Roman" w:hint="eastAsia"/>
                <w:bCs/>
                <w:sz w:val="24"/>
                <w:szCs w:val="24"/>
              </w:rPr>
              <w:t>滬堤是否有損壞、海流、速度、水深、滬體高度、硬度等</w:t>
            </w:r>
            <w:r w:rsidRPr="0043271A">
              <w:rPr>
                <w:rFonts w:ascii="Times New Roman" w:hAnsi="Times New Roman" w:cs="Times New Roman" w:hint="eastAsia"/>
                <w:bCs/>
                <w:sz w:val="24"/>
                <w:szCs w:val="24"/>
              </w:rPr>
              <w:t>)</w:t>
            </w:r>
            <w:r w:rsidRPr="0043271A">
              <w:rPr>
                <w:rFonts w:ascii="Times New Roman" w:hAnsi="Times New Roman" w:cs="Times New Roman" w:hint="eastAsia"/>
                <w:bCs/>
                <w:sz w:val="24"/>
                <w:szCs w:val="24"/>
              </w:rPr>
              <w:t>。</w:t>
            </w:r>
          </w:p>
          <w:p w:rsidR="0043271A" w:rsidRPr="0043271A" w:rsidRDefault="0043271A" w:rsidP="0043271A">
            <w:pPr>
              <w:numPr>
                <w:ilvl w:val="0"/>
                <w:numId w:val="10"/>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學員近身觀察尋找石頭中的海洋生物、魚類及尋找滬堤附著生物，助理協助拍攝物種。</w:t>
            </w:r>
            <w:r w:rsidRPr="0043271A">
              <w:rPr>
                <w:rFonts w:ascii="Times New Roman" w:hAnsi="Times New Roman" w:cs="Times New Roman" w:hint="eastAsia"/>
                <w:bCs/>
                <w:sz w:val="24"/>
                <w:szCs w:val="24"/>
              </w:rPr>
              <w:t>(</w:t>
            </w:r>
            <w:r w:rsidRPr="0043271A">
              <w:rPr>
                <w:rFonts w:ascii="Times New Roman" w:hAnsi="Times New Roman" w:cs="Times New Roman" w:hint="eastAsia"/>
                <w:bCs/>
                <w:sz w:val="24"/>
                <w:szCs w:val="24"/>
              </w:rPr>
              <w:t>教育只觀察，不帶走生物，尊重生命且石頭擺回原位等</w:t>
            </w:r>
            <w:r w:rsidRPr="0043271A">
              <w:rPr>
                <w:rFonts w:ascii="Times New Roman" w:hAnsi="Times New Roman" w:cs="Times New Roman" w:hint="eastAsia"/>
                <w:bCs/>
                <w:sz w:val="24"/>
                <w:szCs w:val="24"/>
              </w:rPr>
              <w:t>)</w:t>
            </w:r>
          </w:p>
          <w:p w:rsidR="0043271A" w:rsidRPr="0043271A" w:rsidRDefault="0043271A" w:rsidP="0043271A">
            <w:pPr>
              <w:snapToGrid w:val="0"/>
              <w:spacing w:line="480" w:lineRule="exact"/>
              <w:jc w:val="both"/>
              <w:rPr>
                <w:rFonts w:ascii="Times New Roman" w:hAnsi="Times New Roman" w:cs="Times New Roman"/>
                <w:bCs/>
                <w:sz w:val="24"/>
                <w:szCs w:val="24"/>
              </w:rPr>
            </w:pPr>
          </w:p>
          <w:p w:rsidR="0043271A" w:rsidRPr="0043271A" w:rsidRDefault="0043271A" w:rsidP="0043271A">
            <w:pPr>
              <w:snapToGrid w:val="0"/>
              <w:spacing w:line="480" w:lineRule="exact"/>
              <w:jc w:val="both"/>
              <w:rPr>
                <w:rFonts w:ascii="Times New Roman" w:hAnsi="Times New Roman" w:cs="Times New Roman"/>
                <w:sz w:val="24"/>
                <w:szCs w:val="24"/>
              </w:rPr>
            </w:pPr>
            <w:r w:rsidRPr="0043271A">
              <w:rPr>
                <w:rFonts w:ascii="Times New Roman" w:hAnsi="Times New Roman" w:cs="Times New Roman" w:hint="eastAsia"/>
                <w:bCs/>
                <w:sz w:val="24"/>
                <w:szCs w:val="24"/>
              </w:rPr>
              <w:t>三、</w:t>
            </w:r>
            <w:r w:rsidRPr="0043271A">
              <w:rPr>
                <w:rFonts w:ascii="Times New Roman" w:hAnsi="Times New Roman" w:cs="Times New Roman"/>
                <w:bCs/>
                <w:sz w:val="24"/>
                <w:szCs w:val="24"/>
              </w:rPr>
              <w:t>綜合活動：</w:t>
            </w:r>
          </w:p>
          <w:p w:rsidR="0043271A" w:rsidRPr="0043271A" w:rsidRDefault="0043271A" w:rsidP="0043271A">
            <w:pPr>
              <w:pStyle w:val="a4"/>
              <w:numPr>
                <w:ilvl w:val="0"/>
                <w:numId w:val="11"/>
              </w:numPr>
              <w:tabs>
                <w:tab w:val="left" w:pos="364"/>
                <w:tab w:val="left" w:pos="425"/>
              </w:tabs>
              <w:autoSpaceDE/>
              <w:autoSpaceDN/>
              <w:spacing w:line="480" w:lineRule="exact"/>
              <w:jc w:val="both"/>
              <w:rPr>
                <w:rFonts w:ascii="Times New Roman" w:hAnsi="Times New Roman" w:cs="Times New Roman"/>
                <w:sz w:val="24"/>
                <w:szCs w:val="24"/>
              </w:rPr>
            </w:pPr>
            <w:r w:rsidRPr="0043271A">
              <w:rPr>
                <w:rFonts w:ascii="Times New Roman" w:hAnsi="Times New Roman" w:cs="Times New Roman" w:hint="eastAsia"/>
                <w:sz w:val="24"/>
                <w:szCs w:val="24"/>
              </w:rPr>
              <w:t>學員觀察石滬的整體潮間帶環境，對石滬產生具體關懷行動，若發現垃圾隨手帶上岸，不帶走任何潮間帶生物及石頭。</w:t>
            </w:r>
          </w:p>
          <w:p w:rsidR="0043271A" w:rsidRPr="0043271A" w:rsidRDefault="0043271A" w:rsidP="0043271A">
            <w:pPr>
              <w:pStyle w:val="a4"/>
              <w:widowControl/>
              <w:numPr>
                <w:ilvl w:val="0"/>
                <w:numId w:val="11"/>
              </w:numPr>
              <w:tabs>
                <w:tab w:val="left" w:pos="364"/>
                <w:tab w:val="left" w:pos="425"/>
              </w:tabs>
              <w:autoSpaceDE/>
              <w:autoSpaceDN/>
              <w:spacing w:line="480" w:lineRule="exact"/>
              <w:jc w:val="both"/>
              <w:rPr>
                <w:rFonts w:ascii="Times New Roman" w:hAnsi="Times New Roman" w:cs="Times New Roman"/>
                <w:sz w:val="24"/>
                <w:szCs w:val="24"/>
              </w:rPr>
            </w:pPr>
            <w:r w:rsidRPr="0043271A">
              <w:rPr>
                <w:rFonts w:ascii="Times New Roman" w:hAnsi="Times New Roman" w:cs="Times New Roman" w:hint="eastAsia"/>
                <w:sz w:val="24"/>
                <w:szCs w:val="24"/>
              </w:rPr>
              <w:lastRenderedPageBreak/>
              <w:t>近身觀察及記錄石滬整體結構。</w:t>
            </w:r>
          </w:p>
        </w:tc>
        <w:tc>
          <w:tcPr>
            <w:tcW w:w="1355" w:type="dxa"/>
            <w:tcBorders>
              <w:top w:val="single" w:sz="4" w:space="0" w:color="auto"/>
              <w:left w:val="single" w:sz="4" w:space="0" w:color="auto"/>
              <w:bottom w:val="single" w:sz="4" w:space="0" w:color="auto"/>
              <w:right w:val="single" w:sz="4" w:space="0" w:color="auto"/>
            </w:tcBorders>
          </w:tcPr>
          <w:p w:rsidR="0043271A" w:rsidRPr="0043271A" w:rsidRDefault="0043271A" w:rsidP="0043271A">
            <w:pPr>
              <w:spacing w:line="480" w:lineRule="exact"/>
              <w:jc w:val="both"/>
              <w:rPr>
                <w:rFonts w:ascii="Times New Roman" w:hAnsi="Times New Roman" w:cs="Times New Roman"/>
                <w:sz w:val="24"/>
                <w:szCs w:val="24"/>
                <w:u w:val="single"/>
                <w:lang w:val="x-none" w:eastAsia="x-none"/>
              </w:rPr>
            </w:pPr>
            <w:r w:rsidRPr="0043271A">
              <w:rPr>
                <w:rFonts w:ascii="Times New Roman" w:hAnsi="Times New Roman" w:cs="Times New Roman"/>
                <w:sz w:val="24"/>
                <w:szCs w:val="24"/>
                <w:lang w:val="x-none" w:eastAsia="x-none"/>
              </w:rPr>
              <w:lastRenderedPageBreak/>
              <w:t>實地觀察石滬。</w:t>
            </w:r>
          </w:p>
        </w:tc>
      </w:tr>
      <w:tr w:rsidR="0043271A" w:rsidRPr="0043271A" w:rsidTr="00A836EF">
        <w:trPr>
          <w:trHeight w:val="370"/>
        </w:trPr>
        <w:tc>
          <w:tcPr>
            <w:tcW w:w="6941" w:type="dxa"/>
            <w:tcBorders>
              <w:top w:val="single" w:sz="4" w:space="0" w:color="auto"/>
              <w:left w:val="single" w:sz="4" w:space="0" w:color="auto"/>
              <w:bottom w:val="single" w:sz="4" w:space="0" w:color="auto"/>
              <w:right w:val="single" w:sz="4" w:space="0" w:color="auto"/>
            </w:tcBorders>
          </w:tcPr>
          <w:p w:rsidR="0043271A" w:rsidRPr="0043271A" w:rsidRDefault="0043271A" w:rsidP="0043271A">
            <w:pPr>
              <w:snapToGrid w:val="0"/>
              <w:spacing w:line="480" w:lineRule="exact"/>
              <w:jc w:val="both"/>
              <w:rPr>
                <w:rFonts w:ascii="Times New Roman" w:hAnsi="Times New Roman" w:cs="Times New Roman"/>
                <w:bCs/>
                <w:sz w:val="24"/>
                <w:szCs w:val="24"/>
              </w:rPr>
            </w:pPr>
            <w:r w:rsidRPr="0043271A">
              <w:rPr>
                <w:rFonts w:ascii="Times New Roman" w:hAnsi="Times New Roman" w:cs="Times New Roman"/>
                <w:bCs/>
                <w:sz w:val="24"/>
                <w:szCs w:val="24"/>
                <w:shd w:val="pct15" w:color="auto" w:fill="FFFFFF"/>
              </w:rPr>
              <w:t>活動</w:t>
            </w:r>
            <w:r w:rsidRPr="0043271A">
              <w:rPr>
                <w:rFonts w:ascii="Times New Roman" w:hAnsi="Times New Roman" w:cs="Times New Roman" w:hint="eastAsia"/>
                <w:bCs/>
                <w:sz w:val="24"/>
                <w:szCs w:val="24"/>
                <w:shd w:val="pct15" w:color="auto" w:fill="FFFFFF"/>
              </w:rPr>
              <w:t>四</w:t>
            </w:r>
            <w:r w:rsidRPr="0043271A">
              <w:rPr>
                <w:rFonts w:ascii="Times New Roman" w:hAnsi="Times New Roman" w:cs="Times New Roman"/>
                <w:bCs/>
                <w:sz w:val="24"/>
                <w:szCs w:val="24"/>
                <w:shd w:val="pct15" w:color="auto" w:fill="FFFFFF"/>
              </w:rPr>
              <w:t>：心得分享與評量</w:t>
            </w:r>
            <w:r w:rsidRPr="0043271A">
              <w:rPr>
                <w:rFonts w:ascii="Times New Roman" w:hAnsi="Times New Roman" w:cs="Times New Roman" w:hint="eastAsia"/>
                <w:bCs/>
                <w:sz w:val="24"/>
                <w:szCs w:val="24"/>
                <w:shd w:val="pct15" w:color="auto" w:fill="FFFFFF"/>
              </w:rPr>
              <w:t>：（</w:t>
            </w:r>
            <w:r w:rsidRPr="0043271A">
              <w:rPr>
                <w:rFonts w:ascii="Times New Roman" w:hAnsi="Times New Roman" w:cs="Times New Roman"/>
                <w:color w:val="000000"/>
                <w:sz w:val="24"/>
                <w:szCs w:val="24"/>
                <w:shd w:val="pct15" w:color="auto" w:fill="FFFFFF"/>
                <w:lang w:val="x-none"/>
              </w:rPr>
              <w:t>3</w:t>
            </w:r>
            <w:r w:rsidRPr="0043271A">
              <w:rPr>
                <w:rFonts w:ascii="Times New Roman" w:hAnsi="Times New Roman" w:cs="Times New Roman" w:hint="eastAsia"/>
                <w:color w:val="000000"/>
                <w:sz w:val="24"/>
                <w:szCs w:val="24"/>
                <w:shd w:val="pct15" w:color="auto" w:fill="FFFFFF"/>
                <w:lang w:val="x-none"/>
              </w:rPr>
              <w:t>5</w:t>
            </w:r>
            <w:r w:rsidRPr="0043271A">
              <w:rPr>
                <w:rFonts w:ascii="Times New Roman" w:hAnsi="Times New Roman" w:cs="Times New Roman"/>
                <w:color w:val="000000"/>
                <w:sz w:val="24"/>
                <w:szCs w:val="24"/>
                <w:shd w:val="pct15" w:color="auto" w:fill="FFFFFF"/>
                <w:lang w:val="x-none"/>
              </w:rPr>
              <w:t>分鐘</w:t>
            </w:r>
            <w:r w:rsidRPr="0043271A">
              <w:rPr>
                <w:rFonts w:ascii="Times New Roman" w:hAnsi="Times New Roman" w:cs="Times New Roman" w:hint="eastAsia"/>
                <w:bCs/>
                <w:sz w:val="24"/>
                <w:szCs w:val="24"/>
                <w:shd w:val="pct15" w:color="auto" w:fill="FFFFFF"/>
              </w:rPr>
              <w:t>）</w:t>
            </w:r>
          </w:p>
          <w:p w:rsidR="0043271A" w:rsidRPr="0043271A" w:rsidRDefault="0043271A" w:rsidP="0043271A">
            <w:pPr>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一、</w:t>
            </w:r>
            <w:r w:rsidRPr="0043271A">
              <w:rPr>
                <w:rFonts w:ascii="Times New Roman" w:hAnsi="Times New Roman" w:cs="Times New Roman"/>
                <w:bCs/>
                <w:sz w:val="24"/>
                <w:szCs w:val="24"/>
              </w:rPr>
              <w:t>心得分享：</w:t>
            </w:r>
          </w:p>
          <w:p w:rsidR="0043271A" w:rsidRPr="0043271A" w:rsidRDefault="0043271A" w:rsidP="0043271A">
            <w:pPr>
              <w:numPr>
                <w:ilvl w:val="0"/>
                <w:numId w:val="12"/>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從石滬區體驗後分享石滬功能的變遷狀況原因及恢復保存的可能性。</w:t>
            </w:r>
          </w:p>
          <w:p w:rsidR="0043271A" w:rsidRPr="0043271A" w:rsidRDefault="0043271A" w:rsidP="0043271A">
            <w:pPr>
              <w:numPr>
                <w:ilvl w:val="0"/>
                <w:numId w:val="12"/>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對保存石滬及環境提供一些方法與建議。</w:t>
            </w:r>
          </w:p>
          <w:p w:rsidR="0043271A" w:rsidRPr="0043271A" w:rsidRDefault="0043271A" w:rsidP="0043271A">
            <w:pPr>
              <w:numPr>
                <w:ilvl w:val="0"/>
                <w:numId w:val="12"/>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具備實際參與環境保護的工作及尊重生命行動力的觀念。</w:t>
            </w:r>
          </w:p>
          <w:p w:rsidR="0043271A" w:rsidRPr="0043271A" w:rsidRDefault="0043271A" w:rsidP="0043271A">
            <w:pPr>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二、分組集體創作畫圖</w:t>
            </w:r>
            <w:r w:rsidRPr="0043271A">
              <w:rPr>
                <w:rFonts w:ascii="Times New Roman" w:hAnsi="Times New Roman" w:cs="Times New Roman"/>
                <w:bCs/>
                <w:sz w:val="24"/>
                <w:szCs w:val="24"/>
              </w:rPr>
              <w:t>：</w:t>
            </w:r>
          </w:p>
          <w:p w:rsidR="0043271A" w:rsidRPr="0043271A" w:rsidRDefault="0043271A" w:rsidP="0043271A">
            <w:pPr>
              <w:numPr>
                <w:ilvl w:val="0"/>
                <w:numId w:val="13"/>
              </w:numPr>
              <w:autoSpaceDE/>
              <w:autoSpaceDN/>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各組畫下心目中的石滬，以壁報紙及彩色筆為工具，留下創作紀念成果。</w:t>
            </w:r>
          </w:p>
          <w:p w:rsidR="0043271A" w:rsidRPr="0043271A" w:rsidRDefault="0043271A" w:rsidP="0043271A">
            <w:pPr>
              <w:snapToGrid w:val="0"/>
              <w:spacing w:line="480" w:lineRule="exact"/>
              <w:jc w:val="both"/>
              <w:rPr>
                <w:rFonts w:ascii="Times New Roman" w:hAnsi="Times New Roman" w:cs="Times New Roman"/>
                <w:bCs/>
                <w:sz w:val="24"/>
                <w:szCs w:val="24"/>
              </w:rPr>
            </w:pPr>
            <w:r w:rsidRPr="0043271A">
              <w:rPr>
                <w:rFonts w:ascii="Times New Roman" w:hAnsi="Times New Roman" w:cs="Times New Roman" w:hint="eastAsia"/>
                <w:bCs/>
                <w:sz w:val="24"/>
                <w:szCs w:val="24"/>
              </w:rPr>
              <w:t>三、評量</w:t>
            </w:r>
            <w:r w:rsidRPr="0043271A">
              <w:rPr>
                <w:rFonts w:ascii="Times New Roman" w:hAnsi="Times New Roman" w:cs="Times New Roman"/>
                <w:bCs/>
                <w:sz w:val="24"/>
                <w:szCs w:val="24"/>
              </w:rPr>
              <w:t>：</w:t>
            </w:r>
          </w:p>
          <w:p w:rsidR="0043271A" w:rsidRPr="0043271A" w:rsidRDefault="0043271A" w:rsidP="0043271A">
            <w:pPr>
              <w:snapToGrid w:val="0"/>
              <w:spacing w:line="480" w:lineRule="exact"/>
              <w:ind w:firstLineChars="213" w:firstLine="511"/>
              <w:jc w:val="both"/>
              <w:rPr>
                <w:rFonts w:ascii="Times New Roman" w:hAnsi="Times New Roman" w:cs="Times New Roman"/>
                <w:bCs/>
                <w:sz w:val="24"/>
                <w:szCs w:val="24"/>
              </w:rPr>
            </w:pPr>
            <w:r w:rsidRPr="0043271A">
              <w:rPr>
                <w:rFonts w:ascii="Times New Roman" w:hAnsi="Times New Roman" w:cs="Times New Roman" w:hint="eastAsia"/>
                <w:bCs/>
                <w:sz w:val="24"/>
                <w:szCs w:val="24"/>
              </w:rPr>
              <w:t>1.</w:t>
            </w:r>
            <w:r w:rsidRPr="0043271A">
              <w:rPr>
                <w:rFonts w:ascii="Times New Roman" w:hAnsi="Times New Roman" w:cs="Times New Roman" w:hint="eastAsia"/>
                <w:bCs/>
                <w:sz w:val="24"/>
                <w:szCs w:val="24"/>
              </w:rPr>
              <w:tab/>
            </w:r>
            <w:r w:rsidRPr="0043271A">
              <w:rPr>
                <w:rFonts w:ascii="Times New Roman" w:hAnsi="Times New Roman" w:cs="Times New Roman" w:hint="eastAsia"/>
                <w:bCs/>
                <w:sz w:val="24"/>
                <w:szCs w:val="24"/>
              </w:rPr>
              <w:t>發下個人學習單。</w:t>
            </w:r>
          </w:p>
          <w:p w:rsidR="0043271A" w:rsidRPr="0043271A" w:rsidRDefault="0043271A" w:rsidP="0043271A">
            <w:pPr>
              <w:snapToGrid w:val="0"/>
              <w:spacing w:line="480" w:lineRule="exact"/>
              <w:ind w:firstLineChars="213" w:firstLine="511"/>
              <w:jc w:val="both"/>
              <w:rPr>
                <w:rFonts w:ascii="Times New Roman" w:hAnsi="Times New Roman" w:cs="Times New Roman"/>
                <w:bCs/>
                <w:sz w:val="24"/>
                <w:szCs w:val="24"/>
              </w:rPr>
            </w:pPr>
            <w:r w:rsidRPr="0043271A">
              <w:rPr>
                <w:rFonts w:ascii="Times New Roman" w:hAnsi="Times New Roman" w:cs="Times New Roman" w:hint="eastAsia"/>
                <w:bCs/>
                <w:sz w:val="24"/>
                <w:szCs w:val="24"/>
              </w:rPr>
              <w:t>2.</w:t>
            </w:r>
            <w:r w:rsidRPr="0043271A">
              <w:rPr>
                <w:rFonts w:ascii="Times New Roman" w:hAnsi="Times New Roman" w:cs="Times New Roman" w:hint="eastAsia"/>
                <w:bCs/>
                <w:sz w:val="24"/>
                <w:szCs w:val="24"/>
              </w:rPr>
              <w:tab/>
            </w:r>
            <w:r w:rsidRPr="0043271A">
              <w:rPr>
                <w:rFonts w:ascii="Times New Roman" w:hAnsi="Times New Roman" w:cs="Times New Roman" w:hint="eastAsia"/>
                <w:bCs/>
                <w:sz w:val="24"/>
                <w:szCs w:val="24"/>
              </w:rPr>
              <w:t>寫下滿意度調查表。</w:t>
            </w:r>
          </w:p>
          <w:p w:rsidR="0043271A" w:rsidRPr="0043271A" w:rsidRDefault="0043271A" w:rsidP="0043271A">
            <w:pPr>
              <w:snapToGrid w:val="0"/>
              <w:spacing w:line="480" w:lineRule="exact"/>
              <w:ind w:firstLineChars="213" w:firstLine="511"/>
              <w:jc w:val="both"/>
              <w:rPr>
                <w:rFonts w:ascii="Times New Roman" w:hAnsi="Times New Roman" w:cs="Times New Roman"/>
                <w:bCs/>
                <w:sz w:val="24"/>
                <w:szCs w:val="24"/>
              </w:rPr>
            </w:pPr>
            <w:r w:rsidRPr="0043271A">
              <w:rPr>
                <w:rFonts w:ascii="Times New Roman" w:hAnsi="Times New Roman" w:cs="Times New Roman" w:hint="eastAsia"/>
                <w:bCs/>
                <w:sz w:val="24"/>
                <w:szCs w:val="24"/>
              </w:rPr>
              <w:t>3.</w:t>
            </w:r>
            <w:r w:rsidRPr="0043271A">
              <w:rPr>
                <w:rFonts w:ascii="Times New Roman" w:hAnsi="Times New Roman" w:cs="Times New Roman" w:hint="eastAsia"/>
                <w:bCs/>
                <w:sz w:val="24"/>
                <w:szCs w:val="24"/>
              </w:rPr>
              <w:tab/>
            </w:r>
            <w:r w:rsidRPr="0043271A">
              <w:rPr>
                <w:rFonts w:ascii="Times New Roman" w:hAnsi="Times New Roman" w:cs="Times New Roman" w:hint="eastAsia"/>
                <w:bCs/>
                <w:sz w:val="24"/>
                <w:szCs w:val="24"/>
              </w:rPr>
              <w:t>由老師抽問學習主題有獎徵答。</w:t>
            </w:r>
          </w:p>
        </w:tc>
        <w:tc>
          <w:tcPr>
            <w:tcW w:w="1355" w:type="dxa"/>
            <w:tcBorders>
              <w:top w:val="single" w:sz="4" w:space="0" w:color="auto"/>
              <w:left w:val="single" w:sz="4" w:space="0" w:color="auto"/>
              <w:bottom w:val="single" w:sz="4" w:space="0" w:color="auto"/>
              <w:right w:val="single" w:sz="4" w:space="0" w:color="auto"/>
            </w:tcBorders>
          </w:tcPr>
          <w:p w:rsidR="0043271A" w:rsidRPr="0043271A" w:rsidRDefault="0043271A" w:rsidP="0043271A">
            <w:pPr>
              <w:spacing w:line="480" w:lineRule="exact"/>
              <w:jc w:val="both"/>
              <w:rPr>
                <w:rFonts w:ascii="Times New Roman" w:hAnsi="Times New Roman" w:cs="Times New Roman"/>
                <w:color w:val="000000"/>
                <w:sz w:val="24"/>
                <w:szCs w:val="24"/>
                <w:u w:val="single"/>
                <w:lang w:val="x-none" w:eastAsia="x-none"/>
              </w:rPr>
            </w:pPr>
            <w:r w:rsidRPr="0043271A">
              <w:rPr>
                <w:rFonts w:ascii="Times New Roman" w:hAnsi="Times New Roman" w:cs="Times New Roman"/>
                <w:color w:val="000000"/>
                <w:sz w:val="24"/>
                <w:szCs w:val="24"/>
                <w:lang w:val="x-none" w:eastAsia="x-none"/>
              </w:rPr>
              <w:t>學員</w:t>
            </w:r>
            <w:r w:rsidRPr="0043271A">
              <w:rPr>
                <w:rFonts w:ascii="Times New Roman" w:hAnsi="Times New Roman" w:cs="Times New Roman"/>
                <w:color w:val="000000"/>
                <w:sz w:val="24"/>
                <w:szCs w:val="24"/>
                <w:lang w:val="x-none"/>
              </w:rPr>
              <w:t>心得分享及評量</w:t>
            </w:r>
            <w:r w:rsidRPr="0043271A">
              <w:rPr>
                <w:rFonts w:ascii="Times New Roman" w:hAnsi="Times New Roman" w:cs="Times New Roman"/>
                <w:color w:val="000000"/>
                <w:sz w:val="24"/>
                <w:szCs w:val="24"/>
                <w:lang w:val="x-none" w:eastAsia="x-none"/>
              </w:rPr>
              <w:t>。</w:t>
            </w:r>
          </w:p>
        </w:tc>
      </w:tr>
    </w:tbl>
    <w:p w:rsidR="00435FBF" w:rsidRDefault="00435FBF" w:rsidP="0043271A">
      <w:pPr>
        <w:pStyle w:val="a3"/>
        <w:tabs>
          <w:tab w:val="left" w:pos="142"/>
          <w:tab w:val="left" w:pos="5509"/>
        </w:tabs>
        <w:spacing w:before="99" w:line="480" w:lineRule="exact"/>
        <w:rPr>
          <w:b/>
          <w:color w:val="1D2029"/>
        </w:rPr>
      </w:pPr>
    </w:p>
    <w:p w:rsidR="00435FBF" w:rsidRDefault="00435FBF">
      <w:pPr>
        <w:rPr>
          <w:b/>
          <w:color w:val="1D2029"/>
          <w:sz w:val="24"/>
          <w:szCs w:val="24"/>
        </w:rPr>
      </w:pPr>
      <w:r>
        <w:rPr>
          <w:b/>
          <w:color w:val="1D2029"/>
        </w:rPr>
        <w:br w:type="page"/>
      </w:r>
    </w:p>
    <w:p w:rsidR="00435FBF" w:rsidRPr="00435FBF" w:rsidRDefault="00435FBF" w:rsidP="00435FBF">
      <w:pPr>
        <w:pStyle w:val="5"/>
        <w:rPr>
          <w:rFonts w:ascii="標楷體" w:hAnsi="Calibri"/>
          <w:sz w:val="24"/>
          <w:szCs w:val="24"/>
          <w:lang w:val="x-none"/>
        </w:rPr>
      </w:pPr>
      <w:r w:rsidRPr="00435FBF">
        <w:rPr>
          <w:sz w:val="24"/>
          <w:szCs w:val="24"/>
        </w:rPr>
        <w:lastRenderedPageBreak/>
        <w:t>表</w:t>
      </w:r>
      <w:r w:rsidRPr="00435FBF">
        <w:rPr>
          <w:sz w:val="24"/>
          <w:szCs w:val="24"/>
        </w:rPr>
        <w:t>2</w:t>
      </w:r>
      <w:r w:rsidRPr="00435FBF">
        <w:rPr>
          <w:sz w:val="24"/>
          <w:szCs w:val="24"/>
        </w:rPr>
        <w:t>、</w:t>
      </w:r>
      <w:r w:rsidRPr="00435FBF">
        <w:rPr>
          <w:sz w:val="24"/>
          <w:szCs w:val="24"/>
          <w:lang w:val="x-none"/>
        </w:rPr>
        <w:t>『</w:t>
      </w:r>
      <w:r w:rsidRPr="00435FBF">
        <w:rPr>
          <w:rFonts w:hint="eastAsia"/>
          <w:sz w:val="24"/>
          <w:szCs w:val="24"/>
          <w:lang w:val="x-none"/>
        </w:rPr>
        <w:t>尋找石頭中的魚․別讓石滬消失了</w:t>
      </w:r>
      <w:r w:rsidRPr="00435FBF">
        <w:rPr>
          <w:sz w:val="24"/>
          <w:szCs w:val="24"/>
        </w:rPr>
        <w:t>』</w:t>
      </w:r>
      <w:r w:rsidRPr="00435FBF">
        <w:rPr>
          <w:rFonts w:ascii="標楷體" w:hAnsi="Calibri" w:hint="eastAsia"/>
          <w:sz w:val="24"/>
          <w:szCs w:val="24"/>
          <w:lang w:val="x-none"/>
        </w:rPr>
        <w:t>學習單與討論單</w:t>
      </w:r>
    </w:p>
    <w:tbl>
      <w:tblPr>
        <w:tblStyle w:val="ab"/>
        <w:tblW w:w="0" w:type="auto"/>
        <w:tblLook w:val="04A0" w:firstRow="1" w:lastRow="0" w:firstColumn="1" w:lastColumn="0" w:noHBand="0" w:noVBand="1"/>
      </w:tblPr>
      <w:tblGrid>
        <w:gridCol w:w="8724"/>
      </w:tblGrid>
      <w:tr w:rsidR="00435FBF" w:rsidRPr="00435FBF" w:rsidTr="00F83013">
        <w:trPr>
          <w:trHeight w:val="1272"/>
        </w:trPr>
        <w:tc>
          <w:tcPr>
            <w:tcW w:w="10762" w:type="dxa"/>
            <w:shd w:val="clear" w:color="auto" w:fill="auto"/>
            <w:vAlign w:val="center"/>
          </w:tcPr>
          <w:p w:rsidR="00435FBF" w:rsidRPr="00435FBF" w:rsidRDefault="00435FBF" w:rsidP="00F83013">
            <w:pPr>
              <w:spacing w:line="500" w:lineRule="exact"/>
              <w:jc w:val="center"/>
              <w:rPr>
                <w:color w:val="000000"/>
                <w:kern w:val="0"/>
              </w:rPr>
            </w:pPr>
            <w:r w:rsidRPr="00435FBF">
              <w:rPr>
                <w:rFonts w:hint="eastAsia"/>
                <w:color w:val="000000"/>
                <w:kern w:val="0"/>
              </w:rPr>
              <w:t>澎湖吉貝石滬文化館環境教育課程</w:t>
            </w:r>
          </w:p>
          <w:p w:rsidR="00435FBF" w:rsidRPr="00435FBF" w:rsidRDefault="00435FBF" w:rsidP="00F83013">
            <w:pPr>
              <w:spacing w:line="500" w:lineRule="exact"/>
              <w:jc w:val="center"/>
              <w:rPr>
                <w:color w:val="000000"/>
                <w:kern w:val="0"/>
              </w:rPr>
            </w:pPr>
            <w:r w:rsidRPr="00435FBF">
              <w:rPr>
                <w:rFonts w:hint="eastAsia"/>
                <w:color w:val="000000"/>
                <w:kern w:val="0"/>
              </w:rPr>
              <w:t>尋找石頭中的魚‧別讓石滬消失了</w:t>
            </w:r>
          </w:p>
          <w:p w:rsidR="00435FBF" w:rsidRPr="00435FBF" w:rsidRDefault="00435FBF" w:rsidP="00435FBF">
            <w:pPr>
              <w:spacing w:line="500" w:lineRule="exact"/>
              <w:ind w:firstLineChars="1478" w:firstLine="3547"/>
              <w:jc w:val="right"/>
            </w:pPr>
            <w:r w:rsidRPr="00435FBF">
              <w:rPr>
                <w:rFonts w:hint="eastAsia"/>
                <w:color w:val="000000"/>
                <w:kern w:val="0"/>
              </w:rPr>
              <w:t xml:space="preserve">   </w:t>
            </w:r>
            <w:r w:rsidRPr="00435FBF">
              <w:rPr>
                <w:rFonts w:ascii="Times New Roman" w:hAnsi="Times New Roman" w:cs="Times New Roman"/>
              </w:rPr>
              <w:t>日期：</w:t>
            </w:r>
            <w:r w:rsidRPr="00435FBF">
              <w:rPr>
                <w:rFonts w:ascii="Times New Roman" w:hAnsi="Times New Roman" w:cs="Times New Roman"/>
              </w:rPr>
              <w:t xml:space="preserve"> _________ </w:t>
            </w:r>
            <w:r w:rsidRPr="00435FBF">
              <w:rPr>
                <w:rFonts w:ascii="Times New Roman" w:hAnsi="Times New Roman" w:cs="Times New Roman"/>
              </w:rPr>
              <w:t>姓名：</w:t>
            </w:r>
            <w:r w:rsidRPr="00435FBF">
              <w:rPr>
                <w:rFonts w:ascii="Times New Roman" w:hAnsi="Times New Roman" w:cs="Times New Roman"/>
              </w:rPr>
              <w:t xml:space="preserve"> _________</w:t>
            </w:r>
          </w:p>
        </w:tc>
      </w:tr>
      <w:tr w:rsidR="00435FBF" w:rsidRPr="00435FBF" w:rsidTr="00F83013">
        <w:trPr>
          <w:trHeight w:val="1530"/>
        </w:trPr>
        <w:tc>
          <w:tcPr>
            <w:tcW w:w="10762" w:type="dxa"/>
          </w:tcPr>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rPr>
              <w:t>【學習單】</w:t>
            </w:r>
            <w:r w:rsidRPr="00435FBF">
              <w:rPr>
                <w:rFonts w:ascii="Times New Roman" w:hAnsi="Times New Roman" w:cs="Times New Roman"/>
              </w:rPr>
              <w:t xml:space="preserve"> </w:t>
            </w:r>
          </w:p>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rPr>
              <w:t xml:space="preserve">1. </w:t>
            </w:r>
            <w:r w:rsidRPr="00435FBF">
              <w:rPr>
                <w:rFonts w:ascii="Times New Roman" w:hAnsi="Times New Roman" w:cs="Times New Roman"/>
              </w:rPr>
              <w:t>請</w:t>
            </w:r>
            <w:r w:rsidRPr="00435FBF">
              <w:rPr>
                <w:rFonts w:ascii="Times New Roman" w:hAnsi="Times New Roman" w:cs="Times New Roman" w:hint="eastAsia"/>
                <w:lang w:eastAsia="zh-HK"/>
              </w:rPr>
              <w:t>問世界上石滬數量最多、密度最高的地區為何</w:t>
            </w:r>
            <w:r w:rsidRPr="00435FBF">
              <w:rPr>
                <w:rFonts w:ascii="Times New Roman" w:hAnsi="Times New Roman" w:cs="Times New Roman"/>
              </w:rPr>
              <w:t>？</w:t>
            </w:r>
            <w:r w:rsidRPr="00435FBF">
              <w:rPr>
                <w:rFonts w:ascii="Times New Roman" w:hAnsi="Times New Roman" w:cs="Times New Roman" w:hint="eastAsia"/>
                <w:lang w:eastAsia="zh-HK"/>
              </w:rPr>
              <w:t>答：</w:t>
            </w:r>
            <w:r w:rsidRPr="00435FBF">
              <w:rPr>
                <w:rFonts w:ascii="Times New Roman" w:hAnsi="Times New Roman" w:cs="Times New Roman" w:hint="eastAsia"/>
                <w:u w:val="single"/>
                <w:lang w:eastAsia="zh-HK"/>
              </w:rPr>
              <w:t xml:space="preserve">　　　　　</w:t>
            </w:r>
          </w:p>
          <w:p w:rsidR="00435FBF" w:rsidRPr="00435FBF" w:rsidRDefault="00435FBF" w:rsidP="00F83013">
            <w:pPr>
              <w:spacing w:line="500" w:lineRule="exact"/>
              <w:rPr>
                <w:rFonts w:ascii="Times New Roman" w:hAnsi="Times New Roman" w:cs="Times New Roman"/>
              </w:rPr>
            </w:pPr>
            <w:r w:rsidRPr="00435FBF">
              <w:rPr>
                <w:rFonts w:ascii="Times New Roman" w:hAnsi="Times New Roman" w:cs="Times New Roman"/>
              </w:rPr>
              <w:t xml:space="preserve">　</w:t>
            </w:r>
            <w:r w:rsidRPr="00435FBF">
              <w:rPr>
                <w:rFonts w:ascii="Times New Roman" w:hAnsi="Times New Roman" w:cs="Times New Roman"/>
              </w:rPr>
              <w:t>(A)</w:t>
            </w:r>
            <w:r w:rsidRPr="00435FBF">
              <w:rPr>
                <w:rFonts w:ascii="Times New Roman" w:hAnsi="Times New Roman" w:cs="Times New Roman" w:hint="eastAsia"/>
                <w:lang w:eastAsia="zh-HK"/>
              </w:rPr>
              <w:t>日本北海道</w:t>
            </w:r>
            <w:r w:rsidRPr="00435FBF">
              <w:rPr>
                <w:rFonts w:ascii="Times New Roman" w:hAnsi="Times New Roman" w:cs="Times New Roman" w:hint="eastAsia"/>
              </w:rPr>
              <w:t xml:space="preserve">  </w:t>
            </w:r>
            <w:r w:rsidRPr="00435FBF">
              <w:rPr>
                <w:rFonts w:ascii="Times New Roman" w:hAnsi="Times New Roman" w:cs="Times New Roman"/>
              </w:rPr>
              <w:t>(</w:t>
            </w:r>
            <w:r w:rsidRPr="00435FBF">
              <w:rPr>
                <w:rFonts w:ascii="Times New Roman" w:hAnsi="Times New Roman" w:cs="Times New Roman" w:hint="eastAsia"/>
              </w:rPr>
              <w:t>B</w:t>
            </w:r>
            <w:r w:rsidRPr="00435FBF">
              <w:rPr>
                <w:rFonts w:ascii="Times New Roman" w:hAnsi="Times New Roman" w:cs="Times New Roman"/>
              </w:rPr>
              <w:t>)</w:t>
            </w:r>
            <w:r w:rsidRPr="00435FBF">
              <w:rPr>
                <w:rFonts w:ascii="Times New Roman" w:hAnsi="Times New Roman" w:cs="Times New Roman" w:hint="eastAsia"/>
                <w:lang w:eastAsia="zh-HK"/>
              </w:rPr>
              <w:t>臺灣淡水</w:t>
            </w:r>
            <w:r w:rsidRPr="00435FBF">
              <w:rPr>
                <w:rFonts w:ascii="Times New Roman" w:hAnsi="Times New Roman" w:cs="Times New Roman" w:hint="eastAsia"/>
              </w:rPr>
              <w:t xml:space="preserve">  </w:t>
            </w:r>
            <w:r w:rsidRPr="00435FBF">
              <w:rPr>
                <w:rFonts w:ascii="Times New Roman" w:hAnsi="Times New Roman" w:cs="Times New Roman"/>
              </w:rPr>
              <w:t>(</w:t>
            </w:r>
            <w:r w:rsidRPr="00435FBF">
              <w:rPr>
                <w:rFonts w:ascii="Times New Roman" w:hAnsi="Times New Roman" w:cs="Times New Roman" w:hint="eastAsia"/>
              </w:rPr>
              <w:t>C</w:t>
            </w:r>
            <w:r w:rsidRPr="00435FBF">
              <w:rPr>
                <w:rFonts w:ascii="Times New Roman" w:hAnsi="Times New Roman" w:cs="Times New Roman"/>
              </w:rPr>
              <w:t>)</w:t>
            </w:r>
            <w:r w:rsidRPr="00435FBF">
              <w:rPr>
                <w:rFonts w:ascii="Times New Roman" w:hAnsi="Times New Roman" w:cs="Times New Roman" w:hint="eastAsia"/>
                <w:lang w:eastAsia="zh-HK"/>
              </w:rPr>
              <w:t>澎湖吉貝</w:t>
            </w:r>
            <w:r w:rsidRPr="00435FBF">
              <w:rPr>
                <w:rFonts w:ascii="Times New Roman" w:hAnsi="Times New Roman" w:cs="Times New Roman" w:hint="eastAsia"/>
              </w:rPr>
              <w:t xml:space="preserve">  </w:t>
            </w:r>
            <w:r w:rsidRPr="00435FBF">
              <w:rPr>
                <w:rFonts w:ascii="Times New Roman" w:hAnsi="Times New Roman" w:cs="Times New Roman"/>
              </w:rPr>
              <w:t>(D)</w:t>
            </w:r>
            <w:r w:rsidRPr="00435FBF">
              <w:rPr>
                <w:rFonts w:ascii="Times New Roman" w:hAnsi="Times New Roman" w:cs="Times New Roman" w:hint="eastAsia"/>
                <w:lang w:eastAsia="zh-HK"/>
              </w:rPr>
              <w:t>美國華盛頓</w:t>
            </w:r>
          </w:p>
        </w:tc>
      </w:tr>
      <w:tr w:rsidR="00435FBF" w:rsidRPr="00435FBF" w:rsidTr="00F83013">
        <w:tc>
          <w:tcPr>
            <w:tcW w:w="10762" w:type="dxa"/>
          </w:tcPr>
          <w:p w:rsidR="00435FBF" w:rsidRPr="00435FBF" w:rsidRDefault="00435FBF" w:rsidP="00F83013">
            <w:pPr>
              <w:spacing w:line="520" w:lineRule="exact"/>
              <w:rPr>
                <w:rFonts w:ascii="Times New Roman" w:hAnsi="Times New Roman" w:cs="Times New Roman"/>
                <w:lang w:eastAsia="zh-HK"/>
              </w:rPr>
            </w:pPr>
            <w:r w:rsidRPr="00435FBF">
              <w:rPr>
                <w:rFonts w:ascii="Times New Roman" w:hAnsi="Times New Roman" w:cs="Times New Roman"/>
              </w:rPr>
              <w:t xml:space="preserve">2. </w:t>
            </w:r>
            <w:r w:rsidRPr="00435FBF">
              <w:rPr>
                <w:rFonts w:ascii="Times New Roman" w:hAnsi="Times New Roman" w:cs="Times New Roman" w:hint="eastAsia"/>
                <w:lang w:eastAsia="zh-HK"/>
              </w:rPr>
              <w:t>哪一種石滬形狀最能消波？答：</w:t>
            </w:r>
            <w:r w:rsidRPr="00435FBF">
              <w:rPr>
                <w:rFonts w:ascii="Times New Roman" w:hAnsi="Times New Roman" w:cs="Times New Roman" w:hint="eastAsia"/>
                <w:u w:val="single"/>
                <w:lang w:eastAsia="zh-HK"/>
              </w:rPr>
              <w:t xml:space="preserve">　　　　　</w:t>
            </w:r>
          </w:p>
          <w:p w:rsidR="00435FBF" w:rsidRPr="00435FBF" w:rsidRDefault="00435FBF" w:rsidP="00F83013">
            <w:pPr>
              <w:spacing w:line="500" w:lineRule="exact"/>
              <w:rPr>
                <w:rFonts w:ascii="Times New Roman" w:hAnsi="Times New Roman" w:cs="Times New Roman"/>
                <w:lang w:eastAsia="zh-HK"/>
              </w:rPr>
            </w:pPr>
            <w:r w:rsidRPr="00435FBF">
              <w:rPr>
                <w:rFonts w:ascii="Times New Roman" w:hAnsi="Times New Roman" w:cs="Times New Roman"/>
              </w:rPr>
              <w:t xml:space="preserve">　</w:t>
            </w:r>
            <w:r w:rsidRPr="00435FBF">
              <w:rPr>
                <w:rFonts w:ascii="Times New Roman" w:hAnsi="Times New Roman" w:cs="Times New Roman"/>
              </w:rPr>
              <w:t>(A)</w:t>
            </w:r>
            <w:r w:rsidRPr="00435FBF">
              <w:rPr>
                <w:rFonts w:ascii="Times New Roman" w:hAnsi="Times New Roman" w:cs="Times New Roman" w:hint="eastAsia"/>
                <w:lang w:eastAsia="zh-HK"/>
              </w:rPr>
              <w:t>梯形</w:t>
            </w:r>
            <w:r w:rsidRPr="00435FBF">
              <w:rPr>
                <w:rFonts w:ascii="Times New Roman" w:hAnsi="Times New Roman" w:cs="Times New Roman" w:hint="eastAsia"/>
              </w:rPr>
              <w:t xml:space="preserve">  </w:t>
            </w:r>
            <w:r w:rsidRPr="00435FBF">
              <w:rPr>
                <w:rFonts w:ascii="Times New Roman" w:hAnsi="Times New Roman" w:cs="Times New Roman"/>
              </w:rPr>
              <w:t>(</w:t>
            </w:r>
            <w:r w:rsidRPr="00435FBF">
              <w:rPr>
                <w:rFonts w:ascii="Times New Roman" w:hAnsi="Times New Roman" w:cs="Times New Roman" w:hint="eastAsia"/>
              </w:rPr>
              <w:t>B</w:t>
            </w:r>
            <w:r w:rsidRPr="00435FBF">
              <w:rPr>
                <w:rFonts w:ascii="Times New Roman" w:hAnsi="Times New Roman" w:cs="Times New Roman"/>
              </w:rPr>
              <w:t>)</w:t>
            </w:r>
            <w:r w:rsidRPr="00435FBF">
              <w:rPr>
                <w:rFonts w:ascii="Times New Roman" w:hAnsi="Times New Roman" w:cs="Times New Roman" w:hint="eastAsia"/>
                <w:lang w:eastAsia="zh-HK"/>
              </w:rPr>
              <w:t>正方形</w:t>
            </w:r>
            <w:r w:rsidRPr="00435FBF">
              <w:rPr>
                <w:rFonts w:ascii="Times New Roman" w:hAnsi="Times New Roman" w:cs="Times New Roman" w:hint="eastAsia"/>
              </w:rPr>
              <w:t xml:space="preserve">  </w:t>
            </w:r>
            <w:r w:rsidRPr="00435FBF">
              <w:rPr>
                <w:rFonts w:ascii="Times New Roman" w:hAnsi="Times New Roman" w:cs="Times New Roman"/>
              </w:rPr>
              <w:t>(</w:t>
            </w:r>
            <w:r w:rsidRPr="00435FBF">
              <w:rPr>
                <w:rFonts w:ascii="Times New Roman" w:hAnsi="Times New Roman" w:cs="Times New Roman" w:hint="eastAsia"/>
              </w:rPr>
              <w:t>C</w:t>
            </w:r>
            <w:r w:rsidRPr="00435FBF">
              <w:rPr>
                <w:rFonts w:ascii="Times New Roman" w:hAnsi="Times New Roman" w:cs="Times New Roman"/>
              </w:rPr>
              <w:t>)</w:t>
            </w:r>
            <w:r w:rsidRPr="00435FBF">
              <w:rPr>
                <w:rFonts w:ascii="Times New Roman" w:hAnsi="Times New Roman" w:cs="Times New Roman" w:hint="eastAsia"/>
                <w:lang w:eastAsia="zh-HK"/>
              </w:rPr>
              <w:t>圓形</w:t>
            </w:r>
            <w:r w:rsidRPr="00435FBF">
              <w:rPr>
                <w:rFonts w:ascii="Times New Roman" w:hAnsi="Times New Roman" w:cs="Times New Roman" w:hint="eastAsia"/>
              </w:rPr>
              <w:t xml:space="preserve">  </w:t>
            </w:r>
            <w:r w:rsidRPr="00435FBF">
              <w:rPr>
                <w:rFonts w:ascii="Times New Roman" w:hAnsi="Times New Roman" w:cs="Times New Roman"/>
              </w:rPr>
              <w:t>(D)</w:t>
            </w:r>
            <w:r w:rsidRPr="00435FBF">
              <w:rPr>
                <w:rFonts w:ascii="Times New Roman" w:hAnsi="Times New Roman" w:cs="Times New Roman" w:hint="eastAsia"/>
                <w:lang w:eastAsia="zh-HK"/>
              </w:rPr>
              <w:t>長方形</w:t>
            </w:r>
          </w:p>
        </w:tc>
      </w:tr>
      <w:tr w:rsidR="00435FBF" w:rsidRPr="00435FBF" w:rsidTr="00F83013">
        <w:tc>
          <w:tcPr>
            <w:tcW w:w="10762" w:type="dxa"/>
          </w:tcPr>
          <w:p w:rsidR="00435FBF" w:rsidRPr="00435FBF" w:rsidRDefault="00435FBF" w:rsidP="00F83013">
            <w:pPr>
              <w:spacing w:line="520" w:lineRule="exact"/>
              <w:rPr>
                <w:rFonts w:ascii="Times New Roman" w:hAnsi="Times New Roman" w:cs="Times New Roman"/>
                <w:lang w:eastAsia="zh-HK"/>
              </w:rPr>
            </w:pPr>
            <w:r w:rsidRPr="00435FBF">
              <w:rPr>
                <w:rFonts w:ascii="Times New Roman" w:hAnsi="Times New Roman" w:cs="Times New Roman"/>
              </w:rPr>
              <w:t xml:space="preserve">3. </w:t>
            </w:r>
            <w:r w:rsidRPr="00435FBF">
              <w:rPr>
                <w:rFonts w:ascii="Times New Roman" w:hAnsi="Times New Roman" w:cs="Times New Roman" w:hint="eastAsia"/>
                <w:lang w:eastAsia="zh-HK"/>
              </w:rPr>
              <w:t>吉貝的石滬調查到的數量有多少？答：</w:t>
            </w:r>
            <w:r w:rsidRPr="00435FBF">
              <w:rPr>
                <w:rFonts w:ascii="Times New Roman" w:hAnsi="Times New Roman" w:cs="Times New Roman" w:hint="eastAsia"/>
                <w:u w:val="single"/>
                <w:lang w:eastAsia="zh-HK"/>
              </w:rPr>
              <w:t xml:space="preserve">　　　　　</w:t>
            </w:r>
          </w:p>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rPr>
              <w:t xml:space="preserve">　</w:t>
            </w:r>
            <w:r w:rsidRPr="00435FBF">
              <w:rPr>
                <w:rFonts w:ascii="Times New Roman" w:hAnsi="Times New Roman" w:cs="Times New Roman"/>
              </w:rPr>
              <w:t>(A)</w:t>
            </w:r>
            <w:r w:rsidRPr="00435FBF">
              <w:rPr>
                <w:rFonts w:ascii="Times New Roman" w:hAnsi="Times New Roman" w:cs="Times New Roman" w:hint="eastAsia"/>
                <w:lang w:eastAsia="zh-HK"/>
              </w:rPr>
              <w:t>105</w:t>
            </w:r>
            <w:r w:rsidRPr="00435FBF">
              <w:rPr>
                <w:rFonts w:ascii="Times New Roman" w:hAnsi="Times New Roman" w:cs="Times New Roman" w:hint="eastAsia"/>
              </w:rPr>
              <w:t xml:space="preserve">  </w:t>
            </w:r>
            <w:r w:rsidRPr="00435FBF">
              <w:rPr>
                <w:rFonts w:ascii="Times New Roman" w:hAnsi="Times New Roman" w:cs="Times New Roman"/>
              </w:rPr>
              <w:t>(</w:t>
            </w:r>
            <w:r w:rsidRPr="00435FBF">
              <w:rPr>
                <w:rFonts w:ascii="Times New Roman" w:hAnsi="Times New Roman" w:cs="Times New Roman" w:hint="eastAsia"/>
              </w:rPr>
              <w:t>B</w:t>
            </w:r>
            <w:r w:rsidRPr="00435FBF">
              <w:rPr>
                <w:rFonts w:ascii="Times New Roman" w:hAnsi="Times New Roman" w:cs="Times New Roman"/>
              </w:rPr>
              <w:t>)</w:t>
            </w:r>
            <w:r w:rsidRPr="00435FBF">
              <w:rPr>
                <w:rFonts w:ascii="Times New Roman" w:hAnsi="Times New Roman" w:cs="Times New Roman" w:hint="eastAsia"/>
                <w:lang w:eastAsia="zh-HK"/>
              </w:rPr>
              <w:t>104</w:t>
            </w:r>
            <w:r w:rsidRPr="00435FBF">
              <w:rPr>
                <w:rFonts w:ascii="Times New Roman" w:hAnsi="Times New Roman" w:cs="Times New Roman" w:hint="eastAsia"/>
              </w:rPr>
              <w:t xml:space="preserve">  </w:t>
            </w:r>
            <w:r w:rsidRPr="00435FBF">
              <w:rPr>
                <w:rFonts w:ascii="Times New Roman" w:hAnsi="Times New Roman" w:cs="Times New Roman"/>
              </w:rPr>
              <w:t>(</w:t>
            </w:r>
            <w:r w:rsidRPr="00435FBF">
              <w:rPr>
                <w:rFonts w:ascii="Times New Roman" w:hAnsi="Times New Roman" w:cs="Times New Roman" w:hint="eastAsia"/>
              </w:rPr>
              <w:t>C</w:t>
            </w:r>
            <w:r w:rsidRPr="00435FBF">
              <w:rPr>
                <w:rFonts w:ascii="Times New Roman" w:hAnsi="Times New Roman" w:cs="Times New Roman"/>
              </w:rPr>
              <w:t>)</w:t>
            </w:r>
            <w:r w:rsidRPr="00435FBF">
              <w:rPr>
                <w:rFonts w:ascii="Times New Roman" w:hAnsi="Times New Roman" w:cs="Times New Roman" w:hint="eastAsia"/>
                <w:lang w:eastAsia="zh-HK"/>
              </w:rPr>
              <w:t>103</w:t>
            </w:r>
            <w:r w:rsidRPr="00435FBF">
              <w:rPr>
                <w:rFonts w:ascii="Times New Roman" w:hAnsi="Times New Roman" w:cs="Times New Roman" w:hint="eastAsia"/>
              </w:rPr>
              <w:t xml:space="preserve">  </w:t>
            </w:r>
            <w:r w:rsidRPr="00435FBF">
              <w:rPr>
                <w:rFonts w:ascii="Times New Roman" w:hAnsi="Times New Roman" w:cs="Times New Roman"/>
              </w:rPr>
              <w:t>(D)</w:t>
            </w:r>
            <w:r w:rsidRPr="00435FBF">
              <w:rPr>
                <w:rFonts w:ascii="Times New Roman" w:hAnsi="Times New Roman" w:cs="Times New Roman" w:hint="eastAsia"/>
                <w:lang w:eastAsia="zh-HK"/>
              </w:rPr>
              <w:t>106</w:t>
            </w:r>
          </w:p>
        </w:tc>
      </w:tr>
      <w:tr w:rsidR="00435FBF" w:rsidRPr="00435FBF" w:rsidTr="00F83013">
        <w:tc>
          <w:tcPr>
            <w:tcW w:w="10762" w:type="dxa"/>
          </w:tcPr>
          <w:p w:rsidR="00435FBF" w:rsidRPr="00435FBF" w:rsidRDefault="00435FBF" w:rsidP="00F83013">
            <w:pPr>
              <w:spacing w:line="600" w:lineRule="exact"/>
              <w:rPr>
                <w:rFonts w:ascii="Times New Roman" w:hAnsi="Times New Roman" w:cs="Times New Roman"/>
                <w:lang w:eastAsia="zh-HK"/>
              </w:rPr>
            </w:pPr>
            <w:r w:rsidRPr="00435FBF">
              <w:rPr>
                <w:rFonts w:ascii="Times New Roman" w:hAnsi="Times New Roman" w:cs="Times New Roman"/>
              </w:rPr>
              <w:t xml:space="preserve">4. </w:t>
            </w:r>
            <w:r w:rsidRPr="00435FBF">
              <w:rPr>
                <w:rFonts w:ascii="Times New Roman" w:hAnsi="Times New Roman" w:cs="Times New Roman" w:hint="eastAsia"/>
                <w:lang w:eastAsia="zh-HK"/>
              </w:rPr>
              <w:t>列舉可以如何保護或延續地球資源？</w:t>
            </w:r>
          </w:p>
          <w:p w:rsidR="00435FBF" w:rsidRPr="00435FBF" w:rsidRDefault="00435FBF" w:rsidP="00F83013">
            <w:pPr>
              <w:spacing w:line="520" w:lineRule="exact"/>
              <w:rPr>
                <w:rFonts w:ascii="Times New Roman" w:hAnsi="Times New Roman" w:cs="Times New Roman"/>
              </w:rPr>
            </w:pPr>
          </w:p>
          <w:p w:rsidR="00435FBF" w:rsidRPr="00435FBF" w:rsidRDefault="00435FBF" w:rsidP="00F83013">
            <w:pPr>
              <w:spacing w:line="520" w:lineRule="exact"/>
              <w:rPr>
                <w:rFonts w:ascii="Times New Roman" w:hAnsi="Times New Roman" w:cs="Times New Roman"/>
              </w:rPr>
            </w:pPr>
          </w:p>
        </w:tc>
      </w:tr>
      <w:tr w:rsidR="00435FBF" w:rsidRPr="00435FBF" w:rsidTr="00F83013">
        <w:tc>
          <w:tcPr>
            <w:tcW w:w="10762" w:type="dxa"/>
          </w:tcPr>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hint="eastAsia"/>
              </w:rPr>
              <w:t>【</w:t>
            </w:r>
            <w:r w:rsidRPr="00435FBF">
              <w:rPr>
                <w:rFonts w:ascii="Times New Roman" w:hAnsi="Times New Roman" w:cs="Times New Roman" w:hint="eastAsia"/>
                <w:lang w:eastAsia="zh-HK"/>
              </w:rPr>
              <w:t>討論</w:t>
            </w:r>
            <w:r w:rsidRPr="00435FBF">
              <w:rPr>
                <w:rFonts w:ascii="Times New Roman" w:hAnsi="Times New Roman" w:cs="Times New Roman" w:hint="eastAsia"/>
              </w:rPr>
              <w:t>單】</w:t>
            </w:r>
          </w:p>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hint="eastAsia"/>
              </w:rPr>
              <w:t xml:space="preserve">1. </w:t>
            </w:r>
            <w:r w:rsidRPr="00435FBF">
              <w:rPr>
                <w:rFonts w:ascii="Times New Roman" w:hAnsi="Times New Roman" w:cs="Times New Roman" w:hint="eastAsia"/>
              </w:rPr>
              <w:t>請分組討論石滬</w:t>
            </w:r>
            <w:r w:rsidRPr="00435FBF">
              <w:rPr>
                <w:rFonts w:ascii="Times New Roman" w:hAnsi="Times New Roman" w:cs="Times New Roman" w:hint="eastAsia"/>
                <w:lang w:eastAsia="zh-HK"/>
              </w:rPr>
              <w:t>友善對待環境的方式為何</w:t>
            </w:r>
            <w:r w:rsidRPr="00435FBF">
              <w:rPr>
                <w:rFonts w:ascii="Times New Roman" w:hAnsi="Times New Roman" w:cs="Times New Roman" w:hint="eastAsia"/>
              </w:rPr>
              <w:t>？</w:t>
            </w:r>
          </w:p>
          <w:p w:rsidR="00435FBF" w:rsidRPr="00435FBF" w:rsidRDefault="00435FBF" w:rsidP="00F83013">
            <w:pPr>
              <w:spacing w:line="520" w:lineRule="exact"/>
              <w:rPr>
                <w:rFonts w:ascii="Times New Roman" w:hAnsi="Times New Roman" w:cs="Times New Roman"/>
              </w:rPr>
            </w:pPr>
          </w:p>
          <w:p w:rsidR="00435FBF" w:rsidRPr="00435FBF" w:rsidRDefault="00435FBF" w:rsidP="00F83013">
            <w:pPr>
              <w:spacing w:line="520" w:lineRule="exact"/>
              <w:rPr>
                <w:rFonts w:ascii="Times New Roman" w:hAnsi="Times New Roman" w:cs="Times New Roman"/>
              </w:rPr>
            </w:pPr>
          </w:p>
        </w:tc>
      </w:tr>
      <w:tr w:rsidR="00435FBF" w:rsidRPr="00435FBF" w:rsidTr="00F83013">
        <w:tc>
          <w:tcPr>
            <w:tcW w:w="10762" w:type="dxa"/>
          </w:tcPr>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hint="eastAsia"/>
              </w:rPr>
              <w:t xml:space="preserve">2. </w:t>
            </w:r>
            <w:r w:rsidRPr="00435FBF">
              <w:rPr>
                <w:rFonts w:ascii="Times New Roman" w:hAnsi="Times New Roman" w:cs="Times New Roman" w:hint="eastAsia"/>
              </w:rPr>
              <w:t>請分組討論</w:t>
            </w:r>
            <w:r w:rsidRPr="00435FBF">
              <w:rPr>
                <w:rFonts w:ascii="Times New Roman" w:hAnsi="Times New Roman" w:cs="Times New Roman" w:hint="eastAsia"/>
                <w:lang w:eastAsia="zh-HK"/>
              </w:rPr>
              <w:t>畫下有滬房的石滬，並至少標出滬房、滬門、滬腳及滬斡。</w:t>
            </w:r>
          </w:p>
          <w:p w:rsidR="00435FBF" w:rsidRPr="00435FBF" w:rsidRDefault="00435FBF" w:rsidP="00F83013">
            <w:pPr>
              <w:spacing w:line="520" w:lineRule="exact"/>
              <w:rPr>
                <w:rFonts w:ascii="Times New Roman" w:hAnsi="Times New Roman" w:cs="Times New Roman"/>
              </w:rPr>
            </w:pPr>
          </w:p>
          <w:p w:rsidR="00435FBF" w:rsidRPr="00435FBF" w:rsidRDefault="00435FBF" w:rsidP="00F83013">
            <w:pPr>
              <w:spacing w:line="520" w:lineRule="exact"/>
              <w:rPr>
                <w:rFonts w:ascii="Times New Roman" w:hAnsi="Times New Roman" w:cs="Times New Roman"/>
              </w:rPr>
            </w:pPr>
          </w:p>
        </w:tc>
      </w:tr>
      <w:tr w:rsidR="00435FBF" w:rsidRPr="00435FBF" w:rsidTr="00F83013">
        <w:tc>
          <w:tcPr>
            <w:tcW w:w="10762" w:type="dxa"/>
          </w:tcPr>
          <w:p w:rsidR="00435FBF" w:rsidRPr="00435FBF" w:rsidRDefault="00435FBF" w:rsidP="00F83013">
            <w:pPr>
              <w:spacing w:line="520" w:lineRule="exact"/>
              <w:rPr>
                <w:rFonts w:ascii="Times New Roman" w:hAnsi="Times New Roman" w:cs="Times New Roman"/>
              </w:rPr>
            </w:pPr>
            <w:r w:rsidRPr="00435FBF">
              <w:rPr>
                <w:rFonts w:ascii="Times New Roman" w:hAnsi="Times New Roman" w:cs="Times New Roman" w:hint="eastAsia"/>
              </w:rPr>
              <w:t xml:space="preserve">3. </w:t>
            </w:r>
            <w:r w:rsidRPr="00435FBF">
              <w:rPr>
                <w:rFonts w:ascii="Times New Roman" w:hAnsi="Times New Roman" w:cs="Times New Roman" w:hint="eastAsia"/>
              </w:rPr>
              <w:t>請分組討論</w:t>
            </w:r>
            <w:r w:rsidRPr="00435FBF">
              <w:rPr>
                <w:rFonts w:ascii="Times New Roman" w:hAnsi="Times New Roman" w:cs="Times New Roman" w:hint="eastAsia"/>
                <w:lang w:eastAsia="zh-HK"/>
              </w:rPr>
              <w:t>如何保護石滬及延續地球資源</w:t>
            </w:r>
            <w:r w:rsidRPr="00435FBF">
              <w:rPr>
                <w:rFonts w:ascii="Times New Roman" w:hAnsi="Times New Roman" w:cs="Times New Roman" w:hint="eastAsia"/>
              </w:rPr>
              <w:t>？</w:t>
            </w:r>
          </w:p>
          <w:p w:rsidR="00435FBF" w:rsidRPr="00435FBF" w:rsidRDefault="00435FBF" w:rsidP="00F83013">
            <w:pPr>
              <w:spacing w:line="520" w:lineRule="exact"/>
              <w:rPr>
                <w:rFonts w:ascii="Times New Roman" w:hAnsi="Times New Roman" w:cs="Times New Roman"/>
              </w:rPr>
            </w:pPr>
          </w:p>
          <w:p w:rsidR="00435FBF" w:rsidRPr="00435FBF" w:rsidRDefault="00435FBF" w:rsidP="00F83013">
            <w:pPr>
              <w:spacing w:line="520" w:lineRule="exact"/>
              <w:rPr>
                <w:rFonts w:ascii="Times New Roman" w:hAnsi="Times New Roman" w:cs="Times New Roman"/>
              </w:rPr>
            </w:pPr>
          </w:p>
        </w:tc>
      </w:tr>
    </w:tbl>
    <w:p w:rsidR="0043271A" w:rsidRPr="00435FBF" w:rsidRDefault="0043271A" w:rsidP="00435FBF">
      <w:pPr>
        <w:pStyle w:val="a3"/>
        <w:tabs>
          <w:tab w:val="left" w:pos="142"/>
          <w:tab w:val="left" w:pos="5509"/>
        </w:tabs>
        <w:spacing w:before="99" w:line="480" w:lineRule="exact"/>
        <w:jc w:val="center"/>
        <w:rPr>
          <w:rFonts w:ascii="Times New Roman" w:hAnsi="Times New Roman" w:cs="Times New Roman"/>
          <w:b/>
          <w:color w:val="1D2029"/>
        </w:rPr>
      </w:pPr>
    </w:p>
    <w:p w:rsidR="00435FBF" w:rsidRDefault="00435FBF">
      <w:pPr>
        <w:rPr>
          <w:b/>
          <w:sz w:val="24"/>
          <w:szCs w:val="24"/>
        </w:rPr>
      </w:pPr>
      <w:r>
        <w:rPr>
          <w:b/>
        </w:rPr>
        <w:br w:type="page"/>
      </w:r>
    </w:p>
    <w:p w:rsidR="00435FBF" w:rsidRPr="00435FBF" w:rsidRDefault="00435FBF" w:rsidP="00435FBF">
      <w:pPr>
        <w:pStyle w:val="ac"/>
        <w:spacing w:beforeLines="0" w:line="480" w:lineRule="exact"/>
        <w:ind w:firstLineChars="0" w:firstLine="0"/>
        <w:rPr>
          <w:rFonts w:ascii="Times New Roman" w:hAnsi="Times New Roman"/>
          <w:b/>
          <w:sz w:val="24"/>
          <w:szCs w:val="26"/>
        </w:rPr>
      </w:pPr>
      <w:r w:rsidRPr="00435FBF">
        <w:rPr>
          <w:rFonts w:ascii="Times New Roman" w:hAnsi="Times New Roman" w:hint="eastAsia"/>
          <w:b/>
          <w:sz w:val="24"/>
          <w:szCs w:val="26"/>
          <w:lang w:eastAsia="zh-HK"/>
        </w:rPr>
        <w:lastRenderedPageBreak/>
        <w:t>三</w:t>
      </w:r>
      <w:r w:rsidRPr="00435FBF">
        <w:rPr>
          <w:rFonts w:ascii="Times New Roman" w:hAnsi="Times New Roman" w:hint="eastAsia"/>
          <w:b/>
          <w:sz w:val="24"/>
          <w:szCs w:val="26"/>
        </w:rPr>
        <w:t>、鼓勵環境友善計畫</w:t>
      </w:r>
    </w:p>
    <w:p w:rsidR="00435FBF" w:rsidRPr="00435FBF" w:rsidRDefault="00435FBF" w:rsidP="00435FBF">
      <w:pPr>
        <w:pStyle w:val="ac"/>
        <w:spacing w:beforeLines="0" w:line="480" w:lineRule="exact"/>
        <w:ind w:firstLineChars="0" w:firstLine="0"/>
        <w:rPr>
          <w:rFonts w:ascii="Times New Roman" w:hAnsi="Times New Roman"/>
          <w:sz w:val="24"/>
          <w:szCs w:val="26"/>
        </w:rPr>
      </w:pPr>
      <w:r w:rsidRPr="00435FBF">
        <w:rPr>
          <w:rFonts w:ascii="Times New Roman" w:hAnsi="Times New Roman" w:hint="eastAsia"/>
          <w:sz w:val="24"/>
          <w:szCs w:val="26"/>
        </w:rPr>
        <w:t xml:space="preserve">　　結合吉貝島上之旅遊相關產業，如租車、餐廳及民宿等力量，</w:t>
      </w:r>
      <w:r w:rsidRPr="00435FBF">
        <w:rPr>
          <w:rFonts w:ascii="Times New Roman" w:hAnsi="Times New Roman" w:hint="eastAsia"/>
          <w:sz w:val="24"/>
          <w:szCs w:val="26"/>
          <w:lang w:eastAsia="zh-HK"/>
        </w:rPr>
        <w:t>以</w:t>
      </w:r>
      <w:r w:rsidRPr="00435FBF">
        <w:rPr>
          <w:rFonts w:ascii="Times New Roman" w:hAnsi="Times New Roman" w:hint="eastAsia"/>
          <w:sz w:val="24"/>
          <w:szCs w:val="26"/>
        </w:rPr>
        <w:t>鼓勵友善海洋、友善環境</w:t>
      </w:r>
      <w:r w:rsidRPr="00435FBF">
        <w:rPr>
          <w:rFonts w:ascii="Times New Roman" w:hAnsi="Times New Roman" w:hint="eastAsia"/>
          <w:sz w:val="24"/>
          <w:szCs w:val="26"/>
          <w:lang w:eastAsia="zh-HK"/>
        </w:rPr>
        <w:t>為出發點。我們將於一日遊當中，撥出一個小時的時間帶領學員們去海邊淨灘</w:t>
      </w:r>
      <w:r w:rsidRPr="00435FBF">
        <w:rPr>
          <w:rFonts w:ascii="Times New Roman" w:hAnsi="Times New Roman" w:hint="eastAsia"/>
          <w:sz w:val="24"/>
          <w:szCs w:val="26"/>
        </w:rPr>
        <w:t>，</w:t>
      </w:r>
      <w:r w:rsidRPr="00435FBF">
        <w:rPr>
          <w:rFonts w:ascii="Times New Roman" w:hAnsi="Times New Roman" w:hint="eastAsia"/>
          <w:sz w:val="24"/>
          <w:szCs w:val="26"/>
          <w:lang w:eastAsia="zh-HK"/>
        </w:rPr>
        <w:t>撿拾如保特瓶、浮球、玻</w:t>
      </w:r>
      <w:r w:rsidRPr="00435FBF">
        <w:rPr>
          <w:rFonts w:ascii="Times New Roman" w:hAnsi="Times New Roman" w:hint="eastAsia"/>
          <w:sz w:val="24"/>
          <w:szCs w:val="26"/>
        </w:rPr>
        <w:t>璃</w:t>
      </w:r>
      <w:r w:rsidRPr="00435FBF">
        <w:rPr>
          <w:rFonts w:ascii="Times New Roman" w:hAnsi="Times New Roman" w:hint="eastAsia"/>
          <w:sz w:val="24"/>
          <w:szCs w:val="26"/>
          <w:lang w:eastAsia="zh-HK"/>
        </w:rPr>
        <w:t>瓶等可再利用之物件</w:t>
      </w:r>
      <w:r w:rsidRPr="00435FBF">
        <w:rPr>
          <w:rFonts w:ascii="Times New Roman" w:hAnsi="Times New Roman" w:hint="eastAsia"/>
          <w:sz w:val="24"/>
          <w:szCs w:val="26"/>
        </w:rPr>
        <w:t>，</w:t>
      </w:r>
      <w:r w:rsidRPr="00435FBF">
        <w:rPr>
          <w:rFonts w:ascii="Times New Roman" w:hAnsi="Times New Roman" w:hint="eastAsia"/>
          <w:sz w:val="24"/>
          <w:szCs w:val="26"/>
          <w:lang w:eastAsia="zh-HK"/>
        </w:rPr>
        <w:t>作為藝術創作的基底素材。淨灘後每位學員將可領取到</w:t>
      </w:r>
      <w:r w:rsidRPr="00435FBF">
        <w:rPr>
          <w:rFonts w:ascii="Times New Roman" w:hAnsi="Times New Roman" w:hint="eastAsia"/>
          <w:sz w:val="24"/>
          <w:szCs w:val="26"/>
          <w:lang w:eastAsia="zh-HK"/>
        </w:rPr>
        <w:t>30</w:t>
      </w:r>
      <w:r w:rsidRPr="00435FBF">
        <w:rPr>
          <w:rFonts w:ascii="Times New Roman" w:hAnsi="Times New Roman" w:hint="eastAsia"/>
          <w:sz w:val="24"/>
          <w:szCs w:val="26"/>
          <w:lang w:eastAsia="zh-HK"/>
        </w:rPr>
        <w:t>元的商店折價卷，可於午餐自由活動時間至島上配合的店家折抵消費。</w:t>
      </w:r>
    </w:p>
    <w:p w:rsidR="00663E9A" w:rsidRDefault="00663E9A" w:rsidP="00663E9A">
      <w:pPr>
        <w:pStyle w:val="ac"/>
        <w:spacing w:beforeLines="0" w:line="480" w:lineRule="exact"/>
        <w:ind w:firstLineChars="0" w:firstLine="0"/>
        <w:rPr>
          <w:rFonts w:ascii="Times New Roman" w:hAnsi="Times New Roman"/>
          <w:b/>
          <w:sz w:val="24"/>
          <w:szCs w:val="26"/>
        </w:rPr>
      </w:pPr>
    </w:p>
    <w:p w:rsidR="00663E9A" w:rsidRDefault="00663E9A" w:rsidP="00663E9A">
      <w:pPr>
        <w:pStyle w:val="ac"/>
        <w:spacing w:beforeLines="0" w:line="480" w:lineRule="exact"/>
        <w:ind w:firstLineChars="0" w:firstLine="0"/>
        <w:rPr>
          <w:rFonts w:ascii="Times New Roman" w:hAnsi="Times New Roman"/>
          <w:b/>
          <w:sz w:val="24"/>
          <w:szCs w:val="26"/>
        </w:rPr>
      </w:pPr>
      <w:r>
        <w:rPr>
          <w:rFonts w:ascii="Times New Roman" w:hAnsi="Times New Roman" w:hint="eastAsia"/>
          <w:b/>
          <w:sz w:val="24"/>
          <w:szCs w:val="26"/>
          <w:lang w:eastAsia="zh-HK"/>
        </w:rPr>
        <w:t>四</w:t>
      </w:r>
      <w:r>
        <w:rPr>
          <w:rFonts w:ascii="Times New Roman" w:hAnsi="Times New Roman" w:hint="eastAsia"/>
          <w:b/>
          <w:sz w:val="24"/>
          <w:szCs w:val="26"/>
        </w:rPr>
        <w:t>、</w:t>
      </w:r>
      <w:r>
        <w:rPr>
          <w:rFonts w:ascii="Times New Roman" w:hAnsi="Times New Roman" w:hint="eastAsia"/>
          <w:b/>
          <w:sz w:val="24"/>
          <w:szCs w:val="26"/>
          <w:lang w:eastAsia="zh-HK"/>
        </w:rPr>
        <w:t>去年執行活動成果</w:t>
      </w:r>
    </w:p>
    <w:p w:rsidR="00663E9A" w:rsidRDefault="00663E9A" w:rsidP="00663E9A">
      <w:pPr>
        <w:jc w:val="center"/>
        <w:rPr>
          <w:rFonts w:ascii="Times New Roman" w:hAnsi="Times New Roman" w:cs="Times New Roman"/>
          <w:sz w:val="26"/>
          <w:szCs w:val="26"/>
        </w:rPr>
      </w:pPr>
      <w:r>
        <w:rPr>
          <w:noProof/>
          <w:lang w:val="en-US" w:bidi="ar-SA"/>
        </w:rPr>
        <w:drawing>
          <wp:inline distT="0" distB="0" distL="0" distR="0" wp14:anchorId="1DFAA572" wp14:editId="33A9C3DB">
            <wp:extent cx="4320000" cy="3240000"/>
            <wp:effectExtent l="0" t="0" r="4445" b="0"/>
            <wp:docPr id="463" name="圖片 463" descr="D:\0526淨灘談心\P1055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0526淨灘談心\P1055194.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4320000" cy="3240000"/>
                    </a:xfrm>
                    <a:prstGeom prst="rect">
                      <a:avLst/>
                    </a:prstGeom>
                    <a:noFill/>
                    <a:ln>
                      <a:noFill/>
                    </a:ln>
                  </pic:spPr>
                </pic:pic>
              </a:graphicData>
            </a:graphic>
          </wp:inline>
        </w:drawing>
      </w:r>
    </w:p>
    <w:p w:rsidR="00663E9A" w:rsidRPr="00663E9A" w:rsidRDefault="00663E9A" w:rsidP="00663E9A">
      <w:pPr>
        <w:pStyle w:val="30"/>
        <w:spacing w:before="120"/>
        <w:ind w:firstLine="560"/>
        <w:rPr>
          <w:sz w:val="24"/>
        </w:rPr>
      </w:pPr>
      <w:bookmarkStart w:id="3" w:name="_Toc3775527"/>
      <w:r w:rsidRPr="00663E9A">
        <w:rPr>
          <w:sz w:val="24"/>
        </w:rPr>
        <w:t>圖</w:t>
      </w:r>
      <w:r w:rsidRPr="00663E9A">
        <w:rPr>
          <w:sz w:val="24"/>
        </w:rPr>
        <w:t>1</w:t>
      </w:r>
      <w:r w:rsidRPr="00663E9A">
        <w:rPr>
          <w:sz w:val="24"/>
        </w:rPr>
        <w:t>、</w:t>
      </w:r>
      <w:r w:rsidRPr="00663E9A">
        <w:rPr>
          <w:rFonts w:hint="eastAsia"/>
          <w:sz w:val="24"/>
        </w:rPr>
        <w:t>戶外石滬區體驗</w:t>
      </w:r>
      <w:bookmarkEnd w:id="3"/>
    </w:p>
    <w:p w:rsidR="00663E9A" w:rsidRDefault="00663E9A" w:rsidP="00663E9A">
      <w:pPr>
        <w:widowControl/>
        <w:rPr>
          <w:rFonts w:ascii="Times New Roman" w:hAnsi="Times New Roman" w:cs="Times New Roman"/>
          <w:sz w:val="26"/>
          <w:szCs w:val="26"/>
          <w:lang w:eastAsia="zh-HK"/>
        </w:rPr>
      </w:pPr>
      <w:r>
        <w:br w:type="page"/>
      </w:r>
    </w:p>
    <w:p w:rsidR="00663E9A" w:rsidRDefault="00663E9A" w:rsidP="00663E9A">
      <w:pPr>
        <w:jc w:val="center"/>
      </w:pPr>
      <w:r>
        <w:rPr>
          <w:noProof/>
          <w:lang w:val="en-US" w:bidi="ar-SA"/>
        </w:rPr>
        <w:lastRenderedPageBreak/>
        <w:drawing>
          <wp:inline distT="0" distB="0" distL="0" distR="0" wp14:anchorId="22306E1F" wp14:editId="36FD5316">
            <wp:extent cx="4860000" cy="3240000"/>
            <wp:effectExtent l="0" t="0" r="0" b="0"/>
            <wp:docPr id="310" name="圖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0000" cy="3240000"/>
                    </a:xfrm>
                    <a:prstGeom prst="rect">
                      <a:avLst/>
                    </a:prstGeom>
                    <a:noFill/>
                    <a:ln>
                      <a:noFill/>
                    </a:ln>
                  </pic:spPr>
                </pic:pic>
              </a:graphicData>
            </a:graphic>
          </wp:inline>
        </w:drawing>
      </w:r>
    </w:p>
    <w:p w:rsidR="00663E9A" w:rsidRDefault="00663E9A" w:rsidP="00663E9A">
      <w:pPr>
        <w:pStyle w:val="30"/>
        <w:spacing w:before="120"/>
        <w:ind w:firstLine="560"/>
        <w:rPr>
          <w:sz w:val="24"/>
          <w:lang w:eastAsia="zh-TW"/>
        </w:rPr>
      </w:pPr>
      <w:bookmarkStart w:id="4" w:name="_Toc3775528"/>
      <w:r w:rsidRPr="00663E9A">
        <w:rPr>
          <w:sz w:val="24"/>
        </w:rPr>
        <w:t>圖</w:t>
      </w:r>
      <w:r w:rsidRPr="00663E9A">
        <w:rPr>
          <w:rFonts w:hint="eastAsia"/>
          <w:sz w:val="24"/>
          <w:lang w:eastAsia="zh-TW"/>
        </w:rPr>
        <w:t>2</w:t>
      </w:r>
      <w:r w:rsidRPr="00663E9A">
        <w:rPr>
          <w:sz w:val="24"/>
        </w:rPr>
        <w:t>、</w:t>
      </w:r>
      <w:r w:rsidRPr="00663E9A">
        <w:rPr>
          <w:rFonts w:hint="eastAsia"/>
          <w:sz w:val="24"/>
        </w:rPr>
        <w:t>石滬文化館周圍環境與圖樣講說</w:t>
      </w:r>
      <w:bookmarkEnd w:id="4"/>
    </w:p>
    <w:p w:rsidR="00663E9A" w:rsidRPr="00663E9A" w:rsidRDefault="00663E9A" w:rsidP="00663E9A">
      <w:pPr>
        <w:pStyle w:val="30"/>
        <w:spacing w:before="120"/>
        <w:ind w:firstLine="560"/>
        <w:rPr>
          <w:sz w:val="24"/>
          <w:lang w:eastAsia="zh-TW"/>
        </w:rPr>
      </w:pPr>
    </w:p>
    <w:p w:rsidR="00663E9A" w:rsidRDefault="00663E9A" w:rsidP="00663E9A">
      <w:pPr>
        <w:jc w:val="center"/>
      </w:pPr>
      <w:r>
        <w:rPr>
          <w:noProof/>
          <w:lang w:val="en-US" w:bidi="ar-SA"/>
        </w:rPr>
        <w:drawing>
          <wp:inline distT="0" distB="0" distL="0" distR="0" wp14:anchorId="2F6932D5" wp14:editId="71CFE5ED">
            <wp:extent cx="4860000" cy="3240000"/>
            <wp:effectExtent l="0" t="0" r="0" b="0"/>
            <wp:docPr id="256" name="圖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0000" cy="3240000"/>
                    </a:xfrm>
                    <a:prstGeom prst="rect">
                      <a:avLst/>
                    </a:prstGeom>
                    <a:noFill/>
                    <a:ln>
                      <a:noFill/>
                    </a:ln>
                  </pic:spPr>
                </pic:pic>
              </a:graphicData>
            </a:graphic>
          </wp:inline>
        </w:drawing>
      </w:r>
    </w:p>
    <w:p w:rsidR="00663E9A" w:rsidRPr="00663E9A" w:rsidRDefault="00663E9A" w:rsidP="00663E9A">
      <w:pPr>
        <w:pStyle w:val="30"/>
        <w:spacing w:before="120"/>
        <w:ind w:firstLine="560"/>
        <w:rPr>
          <w:sz w:val="24"/>
        </w:rPr>
      </w:pPr>
      <w:bookmarkStart w:id="5" w:name="_Toc3775529"/>
      <w:r w:rsidRPr="00663E9A">
        <w:rPr>
          <w:sz w:val="24"/>
        </w:rPr>
        <w:t>圖</w:t>
      </w:r>
      <w:r w:rsidRPr="00663E9A">
        <w:rPr>
          <w:rFonts w:hint="eastAsia"/>
          <w:sz w:val="24"/>
          <w:lang w:eastAsia="zh-TW"/>
        </w:rPr>
        <w:t>3</w:t>
      </w:r>
      <w:r w:rsidRPr="00663E9A">
        <w:rPr>
          <w:sz w:val="24"/>
        </w:rPr>
        <w:t>、</w:t>
      </w:r>
      <w:r w:rsidRPr="00663E9A">
        <w:rPr>
          <w:rFonts w:hint="eastAsia"/>
          <w:sz w:val="24"/>
        </w:rPr>
        <w:t>尋寶遊戲及有獎徵答活動</w:t>
      </w:r>
      <w:bookmarkEnd w:id="5"/>
    </w:p>
    <w:p w:rsidR="00663E9A" w:rsidRDefault="00663E9A" w:rsidP="00663E9A">
      <w:pPr>
        <w:widowControl/>
      </w:pPr>
      <w:r>
        <w:br w:type="page"/>
      </w:r>
    </w:p>
    <w:p w:rsidR="00663E9A" w:rsidRDefault="00663E9A" w:rsidP="00663E9A">
      <w:pPr>
        <w:jc w:val="center"/>
      </w:pPr>
      <w:r>
        <w:rPr>
          <w:noProof/>
          <w:lang w:val="en-US" w:bidi="ar-SA"/>
        </w:rPr>
        <w:lastRenderedPageBreak/>
        <w:drawing>
          <wp:inline distT="0" distB="0" distL="0" distR="0" wp14:anchorId="4FB4990D" wp14:editId="5E606D8C">
            <wp:extent cx="4895850" cy="3263900"/>
            <wp:effectExtent l="0" t="0" r="0" b="0"/>
            <wp:docPr id="498" name="圖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0206" cy="3266804"/>
                    </a:xfrm>
                    <a:prstGeom prst="rect">
                      <a:avLst/>
                    </a:prstGeom>
                    <a:noFill/>
                    <a:ln>
                      <a:noFill/>
                    </a:ln>
                  </pic:spPr>
                </pic:pic>
              </a:graphicData>
            </a:graphic>
          </wp:inline>
        </w:drawing>
      </w:r>
    </w:p>
    <w:p w:rsidR="00663E9A" w:rsidRPr="00663E9A" w:rsidRDefault="00663E9A" w:rsidP="00663E9A">
      <w:pPr>
        <w:pStyle w:val="30"/>
        <w:spacing w:before="120"/>
        <w:ind w:firstLine="560"/>
        <w:rPr>
          <w:sz w:val="24"/>
        </w:rPr>
      </w:pPr>
      <w:bookmarkStart w:id="6" w:name="_Toc3775530"/>
      <w:r w:rsidRPr="00663E9A">
        <w:rPr>
          <w:sz w:val="24"/>
        </w:rPr>
        <w:t>圖</w:t>
      </w:r>
      <w:r w:rsidRPr="00663E9A">
        <w:rPr>
          <w:rFonts w:hint="eastAsia"/>
          <w:sz w:val="24"/>
        </w:rPr>
        <w:t>4</w:t>
      </w:r>
      <w:r w:rsidRPr="00663E9A">
        <w:rPr>
          <w:sz w:val="24"/>
        </w:rPr>
        <w:t>、</w:t>
      </w:r>
      <w:r w:rsidRPr="00663E9A">
        <w:rPr>
          <w:rFonts w:hint="eastAsia"/>
          <w:sz w:val="24"/>
        </w:rPr>
        <w:t>運用教具模擬造滬</w:t>
      </w:r>
      <w:bookmarkEnd w:id="6"/>
    </w:p>
    <w:p w:rsidR="00663E9A" w:rsidRPr="00435FBF" w:rsidRDefault="00663E9A" w:rsidP="00663E9A">
      <w:pPr>
        <w:pStyle w:val="ac"/>
        <w:spacing w:beforeLines="0" w:line="480" w:lineRule="exact"/>
        <w:ind w:firstLineChars="0" w:firstLine="0"/>
        <w:rPr>
          <w:rFonts w:ascii="Times New Roman" w:hAnsi="Times New Roman"/>
          <w:b/>
          <w:sz w:val="24"/>
          <w:szCs w:val="26"/>
        </w:rPr>
      </w:pPr>
    </w:p>
    <w:p w:rsidR="0043271A" w:rsidRPr="00435FBF" w:rsidRDefault="0043271A" w:rsidP="0043271A">
      <w:pPr>
        <w:pStyle w:val="a3"/>
        <w:tabs>
          <w:tab w:val="left" w:pos="142"/>
          <w:tab w:val="left" w:pos="5509"/>
        </w:tabs>
        <w:spacing w:before="99" w:line="480" w:lineRule="exact"/>
        <w:rPr>
          <w:b/>
          <w:lang w:val="en-US"/>
        </w:rPr>
      </w:pPr>
    </w:p>
    <w:sectPr w:rsidR="0043271A" w:rsidRPr="00435FBF" w:rsidSect="0043271A">
      <w:type w:val="continuous"/>
      <w:pgSz w:w="11910" w:h="16840"/>
      <w:pgMar w:top="1134"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DDC" w:rsidRDefault="00F53DDC" w:rsidP="0043271A">
      <w:r>
        <w:separator/>
      </w:r>
    </w:p>
  </w:endnote>
  <w:endnote w:type="continuationSeparator" w:id="0">
    <w:p w:rsidR="00F53DDC" w:rsidRDefault="00F53DDC" w:rsidP="0043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DDC" w:rsidRDefault="00F53DDC" w:rsidP="0043271A">
      <w:r>
        <w:separator/>
      </w:r>
    </w:p>
  </w:footnote>
  <w:footnote w:type="continuationSeparator" w:id="0">
    <w:p w:rsidR="00F53DDC" w:rsidRDefault="00F53DDC" w:rsidP="00432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14CE1"/>
    <w:multiLevelType w:val="hybridMultilevel"/>
    <w:tmpl w:val="F6801B58"/>
    <w:lvl w:ilvl="0" w:tplc="B1AE00B8">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 w15:restartNumberingAfterBreak="0">
    <w:nsid w:val="0CE275D3"/>
    <w:multiLevelType w:val="hybridMultilevel"/>
    <w:tmpl w:val="F6801B58"/>
    <w:lvl w:ilvl="0" w:tplc="B1AE00B8">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10954E47"/>
    <w:multiLevelType w:val="hybridMultilevel"/>
    <w:tmpl w:val="7448712A"/>
    <w:lvl w:ilvl="0" w:tplc="F13E6926">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15:restartNumberingAfterBreak="0">
    <w:nsid w:val="13196065"/>
    <w:multiLevelType w:val="hybridMultilevel"/>
    <w:tmpl w:val="386AB9B6"/>
    <w:lvl w:ilvl="0" w:tplc="36ACEE86">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17513319"/>
    <w:multiLevelType w:val="hybridMultilevel"/>
    <w:tmpl w:val="55D08D60"/>
    <w:lvl w:ilvl="0" w:tplc="5BDC8044">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32EE017B"/>
    <w:multiLevelType w:val="hybridMultilevel"/>
    <w:tmpl w:val="D6B0989E"/>
    <w:lvl w:ilvl="0" w:tplc="A37666CA">
      <w:start w:val="1"/>
      <w:numFmt w:val="decimal"/>
      <w:lvlText w:val="%1."/>
      <w:lvlJc w:val="left"/>
      <w:pPr>
        <w:ind w:left="1012" w:hanging="360"/>
      </w:pPr>
      <w:rPr>
        <w:rFonts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6" w15:restartNumberingAfterBreak="0">
    <w:nsid w:val="39E66237"/>
    <w:multiLevelType w:val="hybridMultilevel"/>
    <w:tmpl w:val="46A0BE3E"/>
    <w:lvl w:ilvl="0" w:tplc="54E68198">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15:restartNumberingAfterBreak="0">
    <w:nsid w:val="3AEC3277"/>
    <w:multiLevelType w:val="hybridMultilevel"/>
    <w:tmpl w:val="F440EF98"/>
    <w:lvl w:ilvl="0" w:tplc="7888A02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01B00C3"/>
    <w:multiLevelType w:val="hybridMultilevel"/>
    <w:tmpl w:val="AFE0A5B6"/>
    <w:lvl w:ilvl="0" w:tplc="E34C609C">
      <w:numFmt w:val="bullet"/>
      <w:lvlText w:val="·"/>
      <w:lvlJc w:val="left"/>
      <w:pPr>
        <w:ind w:left="164" w:hanging="145"/>
      </w:pPr>
      <w:rPr>
        <w:rFonts w:ascii="SimSun" w:eastAsia="SimSun" w:hAnsi="SimSun" w:cs="SimSun" w:hint="default"/>
        <w:color w:val="2A8E7B"/>
        <w:w w:val="100"/>
        <w:sz w:val="9"/>
        <w:szCs w:val="9"/>
        <w:lang w:val="zh-TW" w:eastAsia="zh-TW" w:bidi="zh-TW"/>
      </w:rPr>
    </w:lvl>
    <w:lvl w:ilvl="1" w:tplc="9CEA6642">
      <w:numFmt w:val="bullet"/>
      <w:lvlText w:val="•"/>
      <w:lvlJc w:val="left"/>
      <w:pPr>
        <w:ind w:left="171" w:hanging="145"/>
      </w:pPr>
      <w:rPr>
        <w:rFonts w:hint="default"/>
        <w:lang w:val="zh-TW" w:eastAsia="zh-TW" w:bidi="zh-TW"/>
      </w:rPr>
    </w:lvl>
    <w:lvl w:ilvl="2" w:tplc="5ECE6608">
      <w:numFmt w:val="bullet"/>
      <w:lvlText w:val="•"/>
      <w:lvlJc w:val="left"/>
      <w:pPr>
        <w:ind w:left="182" w:hanging="145"/>
      </w:pPr>
      <w:rPr>
        <w:rFonts w:hint="default"/>
        <w:lang w:val="zh-TW" w:eastAsia="zh-TW" w:bidi="zh-TW"/>
      </w:rPr>
    </w:lvl>
    <w:lvl w:ilvl="3" w:tplc="B41634A0">
      <w:numFmt w:val="bullet"/>
      <w:lvlText w:val="•"/>
      <w:lvlJc w:val="left"/>
      <w:pPr>
        <w:ind w:left="194" w:hanging="145"/>
      </w:pPr>
      <w:rPr>
        <w:rFonts w:hint="default"/>
        <w:lang w:val="zh-TW" w:eastAsia="zh-TW" w:bidi="zh-TW"/>
      </w:rPr>
    </w:lvl>
    <w:lvl w:ilvl="4" w:tplc="3BB88FBE">
      <w:numFmt w:val="bullet"/>
      <w:lvlText w:val="•"/>
      <w:lvlJc w:val="left"/>
      <w:pPr>
        <w:ind w:left="205" w:hanging="145"/>
      </w:pPr>
      <w:rPr>
        <w:rFonts w:hint="default"/>
        <w:lang w:val="zh-TW" w:eastAsia="zh-TW" w:bidi="zh-TW"/>
      </w:rPr>
    </w:lvl>
    <w:lvl w:ilvl="5" w:tplc="ED6A82D4">
      <w:numFmt w:val="bullet"/>
      <w:lvlText w:val="•"/>
      <w:lvlJc w:val="left"/>
      <w:pPr>
        <w:ind w:left="217" w:hanging="145"/>
      </w:pPr>
      <w:rPr>
        <w:rFonts w:hint="default"/>
        <w:lang w:val="zh-TW" w:eastAsia="zh-TW" w:bidi="zh-TW"/>
      </w:rPr>
    </w:lvl>
    <w:lvl w:ilvl="6" w:tplc="9E20D556">
      <w:numFmt w:val="bullet"/>
      <w:lvlText w:val="•"/>
      <w:lvlJc w:val="left"/>
      <w:pPr>
        <w:ind w:left="228" w:hanging="145"/>
      </w:pPr>
      <w:rPr>
        <w:rFonts w:hint="default"/>
        <w:lang w:val="zh-TW" w:eastAsia="zh-TW" w:bidi="zh-TW"/>
      </w:rPr>
    </w:lvl>
    <w:lvl w:ilvl="7" w:tplc="F0CA13BE">
      <w:numFmt w:val="bullet"/>
      <w:lvlText w:val="•"/>
      <w:lvlJc w:val="left"/>
      <w:pPr>
        <w:ind w:left="240" w:hanging="145"/>
      </w:pPr>
      <w:rPr>
        <w:rFonts w:hint="default"/>
        <w:lang w:val="zh-TW" w:eastAsia="zh-TW" w:bidi="zh-TW"/>
      </w:rPr>
    </w:lvl>
    <w:lvl w:ilvl="8" w:tplc="CC042E26">
      <w:numFmt w:val="bullet"/>
      <w:lvlText w:val="•"/>
      <w:lvlJc w:val="left"/>
      <w:pPr>
        <w:ind w:left="251" w:hanging="145"/>
      </w:pPr>
      <w:rPr>
        <w:rFonts w:hint="default"/>
        <w:lang w:val="zh-TW" w:eastAsia="zh-TW" w:bidi="zh-TW"/>
      </w:rPr>
    </w:lvl>
  </w:abstractNum>
  <w:abstractNum w:abstractNumId="9" w15:restartNumberingAfterBreak="0">
    <w:nsid w:val="4D144F6C"/>
    <w:multiLevelType w:val="hybridMultilevel"/>
    <w:tmpl w:val="5A085A54"/>
    <w:lvl w:ilvl="0" w:tplc="181666F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13746D"/>
    <w:multiLevelType w:val="hybridMultilevel"/>
    <w:tmpl w:val="8A64B2C0"/>
    <w:lvl w:ilvl="0" w:tplc="14D80C52">
      <w:start w:val="1"/>
      <w:numFmt w:val="decimal"/>
      <w:lvlText w:val="%1."/>
      <w:lvlJc w:val="left"/>
      <w:pPr>
        <w:ind w:left="405" w:hanging="300"/>
        <w:jc w:val="left"/>
      </w:pPr>
      <w:rPr>
        <w:rFonts w:ascii="Times New Roman" w:eastAsia="Times New Roman" w:hAnsi="Times New Roman" w:cs="Times New Roman" w:hint="default"/>
        <w:spacing w:val="-60"/>
        <w:w w:val="100"/>
        <w:sz w:val="24"/>
        <w:szCs w:val="24"/>
        <w:lang w:val="zh-TW" w:eastAsia="zh-TW" w:bidi="zh-TW"/>
      </w:rPr>
    </w:lvl>
    <w:lvl w:ilvl="1" w:tplc="F75E6746">
      <w:numFmt w:val="bullet"/>
      <w:lvlText w:val="•"/>
      <w:lvlJc w:val="left"/>
      <w:pPr>
        <w:ind w:left="1053" w:hanging="300"/>
      </w:pPr>
      <w:rPr>
        <w:rFonts w:hint="default"/>
        <w:lang w:val="zh-TW" w:eastAsia="zh-TW" w:bidi="zh-TW"/>
      </w:rPr>
    </w:lvl>
    <w:lvl w:ilvl="2" w:tplc="6B6A2B68">
      <w:numFmt w:val="bullet"/>
      <w:lvlText w:val="•"/>
      <w:lvlJc w:val="left"/>
      <w:pPr>
        <w:ind w:left="1707" w:hanging="300"/>
      </w:pPr>
      <w:rPr>
        <w:rFonts w:hint="default"/>
        <w:lang w:val="zh-TW" w:eastAsia="zh-TW" w:bidi="zh-TW"/>
      </w:rPr>
    </w:lvl>
    <w:lvl w:ilvl="3" w:tplc="8BB293AE">
      <w:numFmt w:val="bullet"/>
      <w:lvlText w:val="•"/>
      <w:lvlJc w:val="left"/>
      <w:pPr>
        <w:ind w:left="2361" w:hanging="300"/>
      </w:pPr>
      <w:rPr>
        <w:rFonts w:hint="default"/>
        <w:lang w:val="zh-TW" w:eastAsia="zh-TW" w:bidi="zh-TW"/>
      </w:rPr>
    </w:lvl>
    <w:lvl w:ilvl="4" w:tplc="27F65E16">
      <w:numFmt w:val="bullet"/>
      <w:lvlText w:val="•"/>
      <w:lvlJc w:val="left"/>
      <w:pPr>
        <w:ind w:left="3014" w:hanging="300"/>
      </w:pPr>
      <w:rPr>
        <w:rFonts w:hint="default"/>
        <w:lang w:val="zh-TW" w:eastAsia="zh-TW" w:bidi="zh-TW"/>
      </w:rPr>
    </w:lvl>
    <w:lvl w:ilvl="5" w:tplc="0A8ACCD2">
      <w:numFmt w:val="bullet"/>
      <w:lvlText w:val="•"/>
      <w:lvlJc w:val="left"/>
      <w:pPr>
        <w:ind w:left="3668" w:hanging="300"/>
      </w:pPr>
      <w:rPr>
        <w:rFonts w:hint="default"/>
        <w:lang w:val="zh-TW" w:eastAsia="zh-TW" w:bidi="zh-TW"/>
      </w:rPr>
    </w:lvl>
    <w:lvl w:ilvl="6" w:tplc="3E12BCB8">
      <w:numFmt w:val="bullet"/>
      <w:lvlText w:val="•"/>
      <w:lvlJc w:val="left"/>
      <w:pPr>
        <w:ind w:left="4322" w:hanging="300"/>
      </w:pPr>
      <w:rPr>
        <w:rFonts w:hint="default"/>
        <w:lang w:val="zh-TW" w:eastAsia="zh-TW" w:bidi="zh-TW"/>
      </w:rPr>
    </w:lvl>
    <w:lvl w:ilvl="7" w:tplc="8B5E3C88">
      <w:numFmt w:val="bullet"/>
      <w:lvlText w:val="•"/>
      <w:lvlJc w:val="left"/>
      <w:pPr>
        <w:ind w:left="4975" w:hanging="300"/>
      </w:pPr>
      <w:rPr>
        <w:rFonts w:hint="default"/>
        <w:lang w:val="zh-TW" w:eastAsia="zh-TW" w:bidi="zh-TW"/>
      </w:rPr>
    </w:lvl>
    <w:lvl w:ilvl="8" w:tplc="977AC3CC">
      <w:numFmt w:val="bullet"/>
      <w:lvlText w:val="•"/>
      <w:lvlJc w:val="left"/>
      <w:pPr>
        <w:ind w:left="5629" w:hanging="300"/>
      </w:pPr>
      <w:rPr>
        <w:rFonts w:hint="default"/>
        <w:lang w:val="zh-TW" w:eastAsia="zh-TW" w:bidi="zh-TW"/>
      </w:rPr>
    </w:lvl>
  </w:abstractNum>
  <w:abstractNum w:abstractNumId="11" w15:restartNumberingAfterBreak="0">
    <w:nsid w:val="72160BE5"/>
    <w:multiLevelType w:val="hybridMultilevel"/>
    <w:tmpl w:val="F1AAB24E"/>
    <w:lvl w:ilvl="0" w:tplc="C8AC1E3E">
      <w:start w:val="1"/>
      <w:numFmt w:val="decimal"/>
      <w:lvlText w:val="%1."/>
      <w:lvlJc w:val="left"/>
      <w:pPr>
        <w:ind w:left="421" w:hanging="300"/>
        <w:jc w:val="left"/>
      </w:pPr>
      <w:rPr>
        <w:rFonts w:ascii="Times New Roman" w:eastAsia="Times New Roman" w:hAnsi="Times New Roman" w:cs="Times New Roman" w:hint="default"/>
        <w:spacing w:val="-24"/>
        <w:w w:val="100"/>
        <w:sz w:val="24"/>
        <w:szCs w:val="24"/>
        <w:lang w:val="zh-TW" w:eastAsia="zh-TW" w:bidi="zh-TW"/>
      </w:rPr>
    </w:lvl>
    <w:lvl w:ilvl="1" w:tplc="730AB6FE">
      <w:numFmt w:val="bullet"/>
      <w:lvlText w:val="•"/>
      <w:lvlJc w:val="left"/>
      <w:pPr>
        <w:ind w:left="1071" w:hanging="300"/>
      </w:pPr>
      <w:rPr>
        <w:rFonts w:hint="default"/>
        <w:lang w:val="zh-TW" w:eastAsia="zh-TW" w:bidi="zh-TW"/>
      </w:rPr>
    </w:lvl>
    <w:lvl w:ilvl="2" w:tplc="D346E078">
      <w:numFmt w:val="bullet"/>
      <w:lvlText w:val="•"/>
      <w:lvlJc w:val="left"/>
      <w:pPr>
        <w:ind w:left="1723" w:hanging="300"/>
      </w:pPr>
      <w:rPr>
        <w:rFonts w:hint="default"/>
        <w:lang w:val="zh-TW" w:eastAsia="zh-TW" w:bidi="zh-TW"/>
      </w:rPr>
    </w:lvl>
    <w:lvl w:ilvl="3" w:tplc="0C28B878">
      <w:numFmt w:val="bullet"/>
      <w:lvlText w:val="•"/>
      <w:lvlJc w:val="left"/>
      <w:pPr>
        <w:ind w:left="2375" w:hanging="300"/>
      </w:pPr>
      <w:rPr>
        <w:rFonts w:hint="default"/>
        <w:lang w:val="zh-TW" w:eastAsia="zh-TW" w:bidi="zh-TW"/>
      </w:rPr>
    </w:lvl>
    <w:lvl w:ilvl="4" w:tplc="55AC1B3C">
      <w:numFmt w:val="bullet"/>
      <w:lvlText w:val="•"/>
      <w:lvlJc w:val="left"/>
      <w:pPr>
        <w:ind w:left="3026" w:hanging="300"/>
      </w:pPr>
      <w:rPr>
        <w:rFonts w:hint="default"/>
        <w:lang w:val="zh-TW" w:eastAsia="zh-TW" w:bidi="zh-TW"/>
      </w:rPr>
    </w:lvl>
    <w:lvl w:ilvl="5" w:tplc="19A666A0">
      <w:numFmt w:val="bullet"/>
      <w:lvlText w:val="•"/>
      <w:lvlJc w:val="left"/>
      <w:pPr>
        <w:ind w:left="3678" w:hanging="300"/>
      </w:pPr>
      <w:rPr>
        <w:rFonts w:hint="default"/>
        <w:lang w:val="zh-TW" w:eastAsia="zh-TW" w:bidi="zh-TW"/>
      </w:rPr>
    </w:lvl>
    <w:lvl w:ilvl="6" w:tplc="A2820330">
      <w:numFmt w:val="bullet"/>
      <w:lvlText w:val="•"/>
      <w:lvlJc w:val="left"/>
      <w:pPr>
        <w:ind w:left="4330" w:hanging="300"/>
      </w:pPr>
      <w:rPr>
        <w:rFonts w:hint="default"/>
        <w:lang w:val="zh-TW" w:eastAsia="zh-TW" w:bidi="zh-TW"/>
      </w:rPr>
    </w:lvl>
    <w:lvl w:ilvl="7" w:tplc="C4C8A116">
      <w:numFmt w:val="bullet"/>
      <w:lvlText w:val="•"/>
      <w:lvlJc w:val="left"/>
      <w:pPr>
        <w:ind w:left="4981" w:hanging="300"/>
      </w:pPr>
      <w:rPr>
        <w:rFonts w:hint="default"/>
        <w:lang w:val="zh-TW" w:eastAsia="zh-TW" w:bidi="zh-TW"/>
      </w:rPr>
    </w:lvl>
    <w:lvl w:ilvl="8" w:tplc="6B66A962">
      <w:numFmt w:val="bullet"/>
      <w:lvlText w:val="•"/>
      <w:lvlJc w:val="left"/>
      <w:pPr>
        <w:ind w:left="5633" w:hanging="300"/>
      </w:pPr>
      <w:rPr>
        <w:rFonts w:hint="default"/>
        <w:lang w:val="zh-TW" w:eastAsia="zh-TW" w:bidi="zh-TW"/>
      </w:rPr>
    </w:lvl>
  </w:abstractNum>
  <w:abstractNum w:abstractNumId="12" w15:restartNumberingAfterBreak="0">
    <w:nsid w:val="788E2AA2"/>
    <w:multiLevelType w:val="hybridMultilevel"/>
    <w:tmpl w:val="87FC5F94"/>
    <w:lvl w:ilvl="0" w:tplc="181666F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D46BCE"/>
    <w:multiLevelType w:val="hybridMultilevel"/>
    <w:tmpl w:val="8CEE10B0"/>
    <w:lvl w:ilvl="0" w:tplc="EFB22096">
      <w:start w:val="1"/>
      <w:numFmt w:val="decimal"/>
      <w:lvlText w:val="%1."/>
      <w:lvlJc w:val="left"/>
      <w:pPr>
        <w:ind w:left="1012" w:hanging="360"/>
      </w:pPr>
      <w:rPr>
        <w:rFonts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num w:numId="1">
    <w:abstractNumId w:val="10"/>
  </w:num>
  <w:num w:numId="2">
    <w:abstractNumId w:val="11"/>
  </w:num>
  <w:num w:numId="3">
    <w:abstractNumId w:val="8"/>
  </w:num>
  <w:num w:numId="4">
    <w:abstractNumId w:val="2"/>
  </w:num>
  <w:num w:numId="5">
    <w:abstractNumId w:val="0"/>
  </w:num>
  <w:num w:numId="6">
    <w:abstractNumId w:val="4"/>
  </w:num>
  <w:num w:numId="7">
    <w:abstractNumId w:val="9"/>
  </w:num>
  <w:num w:numId="8">
    <w:abstractNumId w:val="12"/>
  </w:num>
  <w:num w:numId="9">
    <w:abstractNumId w:val="6"/>
  </w:num>
  <w:num w:numId="10">
    <w:abstractNumId w:val="3"/>
  </w:num>
  <w:num w:numId="11">
    <w:abstractNumId w:val="7"/>
  </w:num>
  <w:num w:numId="12">
    <w:abstractNumId w:val="5"/>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7A"/>
    <w:rsid w:val="0033307C"/>
    <w:rsid w:val="0043271A"/>
    <w:rsid w:val="00435FBF"/>
    <w:rsid w:val="004931B9"/>
    <w:rsid w:val="00663E9A"/>
    <w:rsid w:val="00960D7A"/>
    <w:rsid w:val="00B1395C"/>
    <w:rsid w:val="00D84338"/>
    <w:rsid w:val="00F53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7DCC0A-06DB-403F-B7BD-3436C794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before="26"/>
      <w:ind w:left="137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43271A"/>
    <w:pPr>
      <w:tabs>
        <w:tab w:val="center" w:pos="4153"/>
        <w:tab w:val="right" w:pos="8306"/>
      </w:tabs>
      <w:snapToGrid w:val="0"/>
    </w:pPr>
    <w:rPr>
      <w:sz w:val="20"/>
      <w:szCs w:val="20"/>
    </w:rPr>
  </w:style>
  <w:style w:type="character" w:customStyle="1" w:styleId="a6">
    <w:name w:val="頁首 字元"/>
    <w:basedOn w:val="a0"/>
    <w:link w:val="a5"/>
    <w:uiPriority w:val="99"/>
    <w:rsid w:val="0043271A"/>
    <w:rPr>
      <w:rFonts w:ascii="標楷體" w:eastAsia="標楷體" w:hAnsi="標楷體" w:cs="標楷體"/>
      <w:sz w:val="20"/>
      <w:szCs w:val="20"/>
      <w:lang w:val="zh-TW" w:eastAsia="zh-TW" w:bidi="zh-TW"/>
    </w:rPr>
  </w:style>
  <w:style w:type="paragraph" w:styleId="a7">
    <w:name w:val="footer"/>
    <w:basedOn w:val="a"/>
    <w:link w:val="a8"/>
    <w:uiPriority w:val="99"/>
    <w:unhideWhenUsed/>
    <w:rsid w:val="0043271A"/>
    <w:pPr>
      <w:tabs>
        <w:tab w:val="center" w:pos="4153"/>
        <w:tab w:val="right" w:pos="8306"/>
      </w:tabs>
      <w:snapToGrid w:val="0"/>
    </w:pPr>
    <w:rPr>
      <w:sz w:val="20"/>
      <w:szCs w:val="20"/>
    </w:rPr>
  </w:style>
  <w:style w:type="character" w:customStyle="1" w:styleId="a8">
    <w:name w:val="頁尾 字元"/>
    <w:basedOn w:val="a0"/>
    <w:link w:val="a7"/>
    <w:uiPriority w:val="99"/>
    <w:rsid w:val="0043271A"/>
    <w:rPr>
      <w:rFonts w:ascii="標楷體" w:eastAsia="標楷體" w:hAnsi="標楷體" w:cs="標楷體"/>
      <w:sz w:val="20"/>
      <w:szCs w:val="20"/>
      <w:lang w:val="zh-TW" w:eastAsia="zh-TW" w:bidi="zh-TW"/>
    </w:rPr>
  </w:style>
  <w:style w:type="paragraph" w:styleId="a9">
    <w:name w:val="Balloon Text"/>
    <w:basedOn w:val="a"/>
    <w:link w:val="aa"/>
    <w:uiPriority w:val="99"/>
    <w:semiHidden/>
    <w:unhideWhenUsed/>
    <w:rsid w:val="0043271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271A"/>
    <w:rPr>
      <w:rFonts w:asciiTheme="majorHAnsi" w:eastAsiaTheme="majorEastAsia" w:hAnsiTheme="majorHAnsi" w:cstheme="majorBidi"/>
      <w:sz w:val="18"/>
      <w:szCs w:val="18"/>
      <w:lang w:val="zh-TW" w:eastAsia="zh-TW" w:bidi="zh-TW"/>
    </w:rPr>
  </w:style>
  <w:style w:type="paragraph" w:customStyle="1" w:styleId="3">
    <w:name w:val="3內文"/>
    <w:basedOn w:val="a"/>
    <w:uiPriority w:val="99"/>
    <w:qFormat/>
    <w:rsid w:val="0043271A"/>
    <w:pPr>
      <w:widowControl/>
      <w:autoSpaceDE/>
      <w:autoSpaceDN/>
      <w:spacing w:line="520" w:lineRule="exact"/>
    </w:pPr>
    <w:rPr>
      <w:rFonts w:ascii="Times New Roman" w:hAnsi="Times New Roman" w:cs="Times New Roman"/>
      <w:kern w:val="2"/>
      <w:sz w:val="28"/>
      <w:szCs w:val="28"/>
      <w:lang w:val="en-US" w:bidi="ar-SA"/>
    </w:rPr>
  </w:style>
  <w:style w:type="paragraph" w:customStyle="1" w:styleId="5">
    <w:name w:val="5表目錄"/>
    <w:basedOn w:val="3"/>
    <w:qFormat/>
    <w:rsid w:val="0043271A"/>
    <w:pPr>
      <w:jc w:val="center"/>
    </w:pPr>
    <w:rPr>
      <w:lang w:eastAsia="zh-HK"/>
    </w:rPr>
  </w:style>
  <w:style w:type="paragraph" w:styleId="Web">
    <w:name w:val="Normal (Web)"/>
    <w:basedOn w:val="a"/>
    <w:uiPriority w:val="99"/>
    <w:rsid w:val="0043271A"/>
    <w:pPr>
      <w:widowControl/>
      <w:autoSpaceDE/>
      <w:autoSpaceDN/>
      <w:spacing w:before="100" w:beforeAutospacing="1" w:after="100" w:afterAutospacing="1"/>
    </w:pPr>
    <w:rPr>
      <w:rFonts w:ascii="新細明體" w:eastAsia="新細明體" w:hAnsi="新細明體" w:cs="新細明體"/>
      <w:sz w:val="24"/>
      <w:szCs w:val="24"/>
      <w:lang w:val="en-US" w:bidi="ar-SA"/>
    </w:rPr>
  </w:style>
  <w:style w:type="table" w:styleId="ab">
    <w:name w:val="Table Grid"/>
    <w:basedOn w:val="a1"/>
    <w:uiPriority w:val="39"/>
    <w:rsid w:val="00435FBF"/>
    <w:pPr>
      <w:widowControl/>
      <w:autoSpaceDE/>
      <w:autoSpaceDN/>
    </w:pPr>
    <w:rPr>
      <w:kern w:val="2"/>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文一"/>
    <w:link w:val="ad"/>
    <w:qFormat/>
    <w:rsid w:val="00435FBF"/>
    <w:pPr>
      <w:widowControl/>
      <w:autoSpaceDE/>
      <w:autoSpaceDN/>
      <w:snapToGrid w:val="0"/>
      <w:spacing w:beforeLines="50" w:line="440" w:lineRule="atLeast"/>
      <w:ind w:firstLineChars="200" w:firstLine="561"/>
      <w:contextualSpacing/>
      <w:jc w:val="both"/>
    </w:pPr>
    <w:rPr>
      <w:rFonts w:ascii="標楷體" w:eastAsia="標楷體" w:hAnsi="標楷體" w:cs="Times New Roman"/>
      <w:kern w:val="2"/>
      <w:sz w:val="28"/>
      <w:szCs w:val="28"/>
      <w:lang w:eastAsia="zh-TW"/>
    </w:rPr>
  </w:style>
  <w:style w:type="character" w:customStyle="1" w:styleId="ad">
    <w:name w:val="文一 字元"/>
    <w:basedOn w:val="a0"/>
    <w:link w:val="ac"/>
    <w:rsid w:val="00435FBF"/>
    <w:rPr>
      <w:rFonts w:ascii="標楷體" w:eastAsia="標楷體" w:hAnsi="標楷體" w:cs="Times New Roman"/>
      <w:kern w:val="2"/>
      <w:sz w:val="28"/>
      <w:szCs w:val="28"/>
      <w:lang w:eastAsia="zh-TW"/>
    </w:rPr>
  </w:style>
  <w:style w:type="paragraph" w:customStyle="1" w:styleId="30">
    <w:name w:val="3圖標題"/>
    <w:basedOn w:val="a"/>
    <w:qFormat/>
    <w:rsid w:val="00663E9A"/>
    <w:pPr>
      <w:autoSpaceDE/>
      <w:autoSpaceDN/>
      <w:jc w:val="center"/>
    </w:pPr>
    <w:rPr>
      <w:rFonts w:ascii="Times New Roman" w:hAnsi="Times New Roman" w:cs="Times New Roman"/>
      <w:kern w:val="2"/>
      <w:sz w:val="26"/>
      <w:szCs w:val="26"/>
      <w:lang w:val="en-US" w:eastAsia="zh-H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Hsu</cp:lastModifiedBy>
  <cp:revision>2</cp:revision>
  <cp:lastPrinted>2019-04-18T23:38:00Z</cp:lastPrinted>
  <dcterms:created xsi:type="dcterms:W3CDTF">2019-04-18T23:38:00Z</dcterms:created>
  <dcterms:modified xsi:type="dcterms:W3CDTF">2019-04-18T23:38:00Z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Microsoft® Word 2016</vt:lpwstr>
  </property>
  <property fmtid="{D5CDD505-2E9C-101B-9397-08002B2CF9AE}" pid="4" name="LastSaved">
    <vt:filetime>2019-04-18T00:00:00Z</vt:filetime>
  </property>
</Properties>
</file>