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243" w:rsidRPr="00C960BE" w:rsidRDefault="009D5243" w:rsidP="00C01B86">
      <w:pPr>
        <w:jc w:val="center"/>
        <w:rPr>
          <w:rFonts w:ascii="Times New Roman" w:eastAsia="華康香港標準宋體(P)" w:hAnsi="Times New Roman" w:cs="Times New Roman"/>
          <w:b/>
          <w:sz w:val="72"/>
          <w:lang w:eastAsia="zh-HK"/>
        </w:rPr>
      </w:pPr>
    </w:p>
    <w:p w:rsidR="00EC2335" w:rsidRPr="00C960BE" w:rsidRDefault="001025D8" w:rsidP="00C01B86">
      <w:pPr>
        <w:jc w:val="center"/>
        <w:rPr>
          <w:rFonts w:ascii="Times New Roman" w:eastAsia="華康香港標準宋體(P)" w:hAnsi="Times New Roman" w:cs="Times New Roman"/>
          <w:b/>
          <w:sz w:val="48"/>
          <w:lang w:eastAsia="zh-HK"/>
        </w:rPr>
      </w:pPr>
      <w:r w:rsidRPr="00C960BE">
        <w:rPr>
          <w:rFonts w:ascii="Times New Roman" w:eastAsia="華康香港標準宋體(P)" w:hAnsi="Times New Roman" w:cs="Times New Roman"/>
          <w:b/>
          <w:sz w:val="72"/>
          <w:lang w:eastAsia="zh-HK"/>
        </w:rPr>
        <w:t>八罩島</w:t>
      </w:r>
      <w:r w:rsidRPr="00C960BE">
        <w:rPr>
          <w:rFonts w:ascii="Times New Roman" w:eastAsia="華康香港標準宋體(P)" w:hAnsi="Times New Roman" w:cs="Times New Roman"/>
          <w:b/>
          <w:sz w:val="48"/>
          <w:lang w:eastAsia="zh-HK"/>
        </w:rPr>
        <w:t>的人文與自然對話</w:t>
      </w:r>
    </w:p>
    <w:p w:rsidR="00743EC4" w:rsidRPr="00C960BE" w:rsidRDefault="00743EC4" w:rsidP="00C01B86">
      <w:pPr>
        <w:spacing w:afterLines="50" w:after="180"/>
        <w:jc w:val="center"/>
        <w:rPr>
          <w:rFonts w:ascii="Times New Roman" w:eastAsia="華康香港標準宋體(P)" w:hAnsi="Times New Roman" w:cs="Times New Roman"/>
          <w:b/>
          <w:lang w:eastAsia="zh-HK"/>
        </w:rPr>
      </w:pPr>
      <w:r w:rsidRPr="00C960BE">
        <w:rPr>
          <w:rFonts w:ascii="Times New Roman" w:eastAsia="華康香港標準宋體(P)" w:hAnsi="Times New Roman" w:cs="Times New Roman"/>
          <w:b/>
          <w:lang w:eastAsia="zh-HK"/>
        </w:rPr>
        <w:t>蕭志榮</w:t>
      </w:r>
      <w:r w:rsidRPr="00C960BE">
        <w:rPr>
          <w:rFonts w:ascii="Times New Roman" w:eastAsia="華康香港標準宋體(P)" w:hAnsi="Times New Roman" w:cs="Times New Roman"/>
          <w:b/>
        </w:rPr>
        <w:t>、</w:t>
      </w:r>
      <w:r w:rsidRPr="00C960BE">
        <w:rPr>
          <w:rFonts w:ascii="Times New Roman" w:eastAsia="華康香港標準宋體(P)" w:hAnsi="Times New Roman" w:cs="Times New Roman"/>
          <w:b/>
          <w:lang w:eastAsia="zh-HK"/>
        </w:rPr>
        <w:t>陳久林</w:t>
      </w:r>
      <w:r w:rsidRPr="00C960BE">
        <w:rPr>
          <w:rFonts w:ascii="Times New Roman" w:eastAsia="華康香港標準宋體(P)" w:hAnsi="Times New Roman" w:cs="Times New Roman"/>
          <w:b/>
        </w:rPr>
        <w:t>、</w:t>
      </w:r>
      <w:r w:rsidRPr="00C960BE">
        <w:rPr>
          <w:rFonts w:ascii="Times New Roman" w:eastAsia="華康香港標準宋體(P)" w:hAnsi="Times New Roman" w:cs="Times New Roman"/>
          <w:b/>
          <w:lang w:eastAsia="zh-HK"/>
        </w:rPr>
        <w:t>許玉河</w:t>
      </w:r>
    </w:p>
    <w:p w:rsidR="00C960BE" w:rsidRPr="00C960BE" w:rsidRDefault="00C960BE" w:rsidP="00C01B86">
      <w:pPr>
        <w:spacing w:afterLines="50" w:after="180"/>
        <w:jc w:val="center"/>
        <w:rPr>
          <w:rFonts w:ascii="Times New Roman" w:eastAsia="華康香港標準宋體(P)" w:hAnsi="Times New Roman" w:cs="Times New Roman"/>
          <w:b/>
          <w:lang w:eastAsia="zh-HK"/>
        </w:rPr>
      </w:pPr>
    </w:p>
    <w:p w:rsidR="00EA2F29" w:rsidRPr="00C960BE" w:rsidRDefault="00EA2F29" w:rsidP="004E7B23">
      <w:pPr>
        <w:jc w:val="both"/>
        <w:rPr>
          <w:rFonts w:ascii="Times New Roman" w:eastAsia="華康香港標準宋體(P)" w:hAnsi="Times New Roman" w:cs="Times New Roman"/>
          <w:color w:val="000000" w:themeColor="text1"/>
          <w:szCs w:val="26"/>
          <w:lang w:val="en" w:eastAsia="zh-HK"/>
        </w:rPr>
      </w:pPr>
      <w:r w:rsidRPr="00C960BE">
        <w:rPr>
          <w:rFonts w:ascii="Times New Roman" w:eastAsia="華康香港標準宋體(P)" w:hAnsi="Times New Roman" w:cs="Times New Roman"/>
          <w:color w:val="000000" w:themeColor="text1"/>
          <w:szCs w:val="26"/>
          <w:lang w:val="en"/>
        </w:rPr>
        <w:t xml:space="preserve">　　</w:t>
      </w:r>
      <w:r w:rsidRPr="00C960BE">
        <w:rPr>
          <w:rFonts w:ascii="Times New Roman" w:eastAsia="華康香港標準宋體(P)" w:hAnsi="Times New Roman" w:cs="Times New Roman"/>
          <w:color w:val="000000" w:themeColor="text1"/>
          <w:szCs w:val="26"/>
          <w:lang w:val="en" w:eastAsia="zh-HK"/>
        </w:rPr>
        <w:t>八罩島現稱望安島</w:t>
      </w:r>
      <w:r w:rsidRPr="00C960BE">
        <w:rPr>
          <w:rFonts w:ascii="Times New Roman" w:eastAsia="華康香港標準宋體(P)" w:hAnsi="Times New Roman" w:cs="Times New Roman"/>
          <w:color w:val="000000" w:themeColor="text1"/>
          <w:szCs w:val="26"/>
          <w:lang w:val="en"/>
        </w:rPr>
        <w:t>，</w:t>
      </w:r>
      <w:r w:rsidRPr="00C960BE">
        <w:rPr>
          <w:rFonts w:ascii="Times New Roman" w:eastAsia="華康香港標準宋體(P)" w:hAnsi="Times New Roman" w:cs="Times New Roman"/>
          <w:color w:val="000000" w:themeColor="text1"/>
          <w:szCs w:val="26"/>
          <w:lang w:val="en" w:eastAsia="zh-HK"/>
        </w:rPr>
        <w:t>島上總是濃郁著大自然與人類所遺留的歷史</w:t>
      </w:r>
      <w:r w:rsidR="00E2603F" w:rsidRPr="00C960BE">
        <w:rPr>
          <w:rFonts w:ascii="Times New Roman" w:eastAsia="華康香港標準宋體(P)" w:hAnsi="Times New Roman" w:cs="Times New Roman"/>
          <w:color w:val="000000" w:themeColor="text1"/>
          <w:szCs w:val="26"/>
          <w:lang w:val="en" w:eastAsia="zh-HK"/>
        </w:rPr>
        <w:t>風味</w:t>
      </w:r>
      <w:r w:rsidRPr="00C960BE">
        <w:rPr>
          <w:rFonts w:ascii="Times New Roman" w:eastAsia="華康香港標準宋體(P)" w:hAnsi="Times New Roman" w:cs="Times New Roman"/>
          <w:color w:val="000000" w:themeColor="text1"/>
          <w:szCs w:val="26"/>
          <w:lang w:val="en"/>
        </w:rPr>
        <w:t>，</w:t>
      </w:r>
      <w:r w:rsidR="00E15346" w:rsidRPr="00C960BE">
        <w:rPr>
          <w:rFonts w:ascii="Times New Roman" w:eastAsia="華康香港標準宋體(P)" w:hAnsi="Times New Roman" w:cs="Times New Roman"/>
          <w:color w:val="000000" w:themeColor="text1"/>
          <w:szCs w:val="26"/>
          <w:lang w:val="en" w:eastAsia="zh-HK"/>
        </w:rPr>
        <w:t>一千</w:t>
      </w:r>
      <w:r w:rsidR="000F179A" w:rsidRPr="00C960BE">
        <w:rPr>
          <w:rFonts w:ascii="Times New Roman" w:eastAsia="華康香港標準宋體(P)" w:hAnsi="Times New Roman" w:cs="Times New Roman"/>
          <w:color w:val="000000" w:themeColor="text1"/>
          <w:szCs w:val="26"/>
          <w:lang w:val="en" w:eastAsia="zh-HK"/>
        </w:rPr>
        <w:t>七</w:t>
      </w:r>
      <w:r w:rsidR="00E15346" w:rsidRPr="00C960BE">
        <w:rPr>
          <w:rFonts w:ascii="Times New Roman" w:eastAsia="華康香港標準宋體(P)" w:hAnsi="Times New Roman" w:cs="Times New Roman"/>
          <w:color w:val="000000" w:themeColor="text1"/>
          <w:szCs w:val="26"/>
          <w:lang w:val="en" w:eastAsia="zh-HK"/>
        </w:rPr>
        <w:t>百萬年</w:t>
      </w:r>
      <w:r w:rsidR="00E2603F" w:rsidRPr="00C960BE">
        <w:rPr>
          <w:rFonts w:ascii="Times New Roman" w:eastAsia="華康香港標準宋體(P)" w:hAnsi="Times New Roman" w:cs="Times New Roman"/>
          <w:color w:val="000000" w:themeColor="text1"/>
          <w:szCs w:val="26"/>
          <w:lang w:val="en" w:eastAsia="zh-HK"/>
        </w:rPr>
        <w:t>前</w:t>
      </w:r>
      <w:r w:rsidR="00743EC4" w:rsidRPr="00C960BE">
        <w:rPr>
          <w:rFonts w:ascii="Times New Roman" w:eastAsia="華康香港標準宋體(P)" w:hAnsi="Times New Roman" w:cs="Times New Roman"/>
          <w:color w:val="000000" w:themeColor="text1"/>
          <w:szCs w:val="26"/>
          <w:lang w:val="en" w:eastAsia="zh-HK"/>
        </w:rPr>
        <w:t>噴發的</w:t>
      </w:r>
      <w:r w:rsidR="00E15346" w:rsidRPr="00C960BE">
        <w:rPr>
          <w:rFonts w:ascii="Times New Roman" w:eastAsia="華康香港標準宋體(P)" w:hAnsi="Times New Roman" w:cs="Times New Roman"/>
          <w:color w:val="000000" w:themeColor="text1"/>
          <w:szCs w:val="26"/>
          <w:lang w:val="en" w:eastAsia="zh-HK"/>
        </w:rPr>
        <w:t>古老玄</w:t>
      </w:r>
      <w:r w:rsidR="00743EC4" w:rsidRPr="00C960BE">
        <w:rPr>
          <w:rFonts w:ascii="Times New Roman" w:eastAsia="華康香港標準宋體(P)" w:hAnsi="Times New Roman" w:cs="Times New Roman"/>
          <w:color w:val="000000" w:themeColor="text1"/>
          <w:szCs w:val="26"/>
          <w:lang w:val="en" w:eastAsia="zh-HK"/>
        </w:rPr>
        <w:t>武岩</w:t>
      </w:r>
      <w:r w:rsidR="00E15346" w:rsidRPr="00C960BE">
        <w:rPr>
          <w:rFonts w:ascii="Times New Roman" w:eastAsia="華康香港標準宋體(P)" w:hAnsi="Times New Roman" w:cs="Times New Roman"/>
          <w:color w:val="000000" w:themeColor="text1"/>
          <w:szCs w:val="26"/>
          <w:lang w:val="en"/>
        </w:rPr>
        <w:t>，</w:t>
      </w:r>
      <w:r w:rsidR="00743EC4" w:rsidRPr="00C960BE">
        <w:rPr>
          <w:rFonts w:ascii="Times New Roman" w:eastAsia="華康香港標準宋體(P)" w:hAnsi="Times New Roman" w:cs="Times New Roman"/>
          <w:color w:val="000000" w:themeColor="text1"/>
          <w:szCs w:val="26"/>
          <w:lang w:val="en" w:eastAsia="zh-HK"/>
        </w:rPr>
        <w:t>源自一萬</w:t>
      </w:r>
      <w:r w:rsidR="00C01B86" w:rsidRPr="00C960BE">
        <w:rPr>
          <w:rFonts w:ascii="Times New Roman" w:eastAsia="華康香港標準宋體(P)" w:hAnsi="Times New Roman" w:cs="Times New Roman"/>
          <w:color w:val="000000" w:themeColor="text1"/>
          <w:szCs w:val="26"/>
          <w:lang w:val="en" w:eastAsia="zh-HK"/>
        </w:rPr>
        <w:t>多</w:t>
      </w:r>
      <w:r w:rsidR="00E2603F" w:rsidRPr="00C960BE">
        <w:rPr>
          <w:rFonts w:ascii="Times New Roman" w:eastAsia="華康香港標準宋體(P)" w:hAnsi="Times New Roman" w:cs="Times New Roman"/>
          <w:color w:val="000000" w:themeColor="text1"/>
          <w:szCs w:val="26"/>
          <w:lang w:val="en" w:eastAsia="zh-HK"/>
        </w:rPr>
        <w:t>前</w:t>
      </w:r>
      <w:r w:rsidR="00743EC4" w:rsidRPr="00C960BE">
        <w:rPr>
          <w:rFonts w:ascii="Times New Roman" w:eastAsia="華康香港標準宋體(P)" w:hAnsi="Times New Roman" w:cs="Times New Roman"/>
          <w:color w:val="000000" w:themeColor="text1"/>
          <w:szCs w:val="26"/>
          <w:lang w:val="en" w:eastAsia="zh-HK"/>
        </w:rPr>
        <w:t>侏羅紀末期的綠蠵</w:t>
      </w:r>
      <w:r w:rsidR="00E15346" w:rsidRPr="00C960BE">
        <w:rPr>
          <w:rFonts w:ascii="Times New Roman" w:eastAsia="華康香港標準宋體(P)" w:hAnsi="Times New Roman" w:cs="Times New Roman"/>
          <w:color w:val="000000" w:themeColor="text1"/>
          <w:szCs w:val="26"/>
          <w:lang w:val="en" w:eastAsia="zh-HK"/>
        </w:rPr>
        <w:t>龜</w:t>
      </w:r>
      <w:r w:rsidR="00E15346" w:rsidRPr="00C960BE">
        <w:rPr>
          <w:rFonts w:ascii="Times New Roman" w:eastAsia="華康香港標準宋體(P)" w:hAnsi="Times New Roman" w:cs="Times New Roman"/>
          <w:color w:val="000000" w:themeColor="text1"/>
          <w:szCs w:val="26"/>
          <w:lang w:val="en"/>
        </w:rPr>
        <w:t>，</w:t>
      </w:r>
      <w:r w:rsidR="00E2603F" w:rsidRPr="00C960BE">
        <w:rPr>
          <w:rFonts w:ascii="Times New Roman" w:eastAsia="華康香港標準宋體(P)" w:hAnsi="Times New Roman" w:cs="Times New Roman"/>
          <w:color w:val="000000" w:themeColor="text1"/>
          <w:szCs w:val="26"/>
          <w:lang w:val="en" w:eastAsia="zh-HK"/>
        </w:rPr>
        <w:t>落腳超過</w:t>
      </w:r>
      <w:r w:rsidR="00033AAF" w:rsidRPr="00C960BE">
        <w:rPr>
          <w:rFonts w:ascii="Times New Roman" w:eastAsia="華康香港標準宋體(P)" w:hAnsi="Times New Roman" w:cs="Times New Roman"/>
          <w:color w:val="000000" w:themeColor="text1"/>
          <w:szCs w:val="26"/>
          <w:lang w:val="en"/>
        </w:rPr>
        <w:t>3</w:t>
      </w:r>
      <w:r w:rsidR="00E2603F" w:rsidRPr="00C960BE">
        <w:rPr>
          <w:rFonts w:ascii="Times New Roman" w:eastAsia="華康香港標準宋體(P)" w:hAnsi="Times New Roman" w:cs="Times New Roman"/>
          <w:color w:val="000000" w:themeColor="text1"/>
          <w:szCs w:val="26"/>
          <w:lang w:val="en"/>
        </w:rPr>
        <w:t>00</w:t>
      </w:r>
      <w:r w:rsidR="00E2603F" w:rsidRPr="00C960BE">
        <w:rPr>
          <w:rFonts w:ascii="Times New Roman" w:eastAsia="華康香港標準宋體(P)" w:hAnsi="Times New Roman" w:cs="Times New Roman"/>
          <w:color w:val="000000" w:themeColor="text1"/>
          <w:szCs w:val="26"/>
          <w:lang w:val="en" w:eastAsia="zh-HK"/>
        </w:rPr>
        <w:t>年</w:t>
      </w:r>
      <w:r w:rsidR="00743EC4" w:rsidRPr="00C960BE">
        <w:rPr>
          <w:rFonts w:ascii="Times New Roman" w:eastAsia="華康香港標準宋體(P)" w:hAnsi="Times New Roman" w:cs="Times New Roman"/>
          <w:color w:val="000000" w:themeColor="text1"/>
          <w:szCs w:val="26"/>
          <w:lang w:val="en" w:eastAsia="zh-HK"/>
        </w:rPr>
        <w:t>的國家級</w:t>
      </w:r>
      <w:r w:rsidR="00E15346" w:rsidRPr="00C960BE">
        <w:rPr>
          <w:rFonts w:ascii="Times New Roman" w:eastAsia="華康香港標準宋體(P)" w:hAnsi="Times New Roman" w:cs="Times New Roman"/>
          <w:color w:val="000000" w:themeColor="text1"/>
          <w:szCs w:val="26"/>
          <w:lang w:val="en" w:eastAsia="zh-HK"/>
        </w:rPr>
        <w:t>重要聚落</w:t>
      </w:r>
      <w:r w:rsidR="00743EC4" w:rsidRPr="00C960BE">
        <w:rPr>
          <w:rFonts w:ascii="Times New Roman" w:eastAsia="華康香港標準宋體(P)" w:hAnsi="Times New Roman" w:cs="Times New Roman"/>
          <w:color w:val="000000" w:themeColor="text1"/>
          <w:szCs w:val="26"/>
          <w:lang w:val="en" w:eastAsia="zh-HK"/>
        </w:rPr>
        <w:t>花宅</w:t>
      </w:r>
      <w:r w:rsidR="00E15346" w:rsidRPr="00C960BE">
        <w:rPr>
          <w:rFonts w:ascii="Times New Roman" w:eastAsia="華康香港標準宋體(P)" w:hAnsi="Times New Roman" w:cs="Times New Roman"/>
          <w:color w:val="000000" w:themeColor="text1"/>
          <w:szCs w:val="26"/>
          <w:lang w:val="en"/>
        </w:rPr>
        <w:t>，</w:t>
      </w:r>
      <w:r w:rsidR="00C01B86" w:rsidRPr="00C960BE">
        <w:rPr>
          <w:rFonts w:ascii="Times New Roman" w:eastAsia="華康香港標準宋體(P)" w:hAnsi="Times New Roman" w:cs="Times New Roman"/>
          <w:color w:val="000000" w:themeColor="text1"/>
          <w:szCs w:val="26"/>
          <w:lang w:val="en" w:eastAsia="zh-HK"/>
        </w:rPr>
        <w:t>都</w:t>
      </w:r>
      <w:r w:rsidR="00E15346" w:rsidRPr="00C960BE">
        <w:rPr>
          <w:rFonts w:ascii="Times New Roman" w:eastAsia="華康香港標準宋體(P)" w:hAnsi="Times New Roman" w:cs="Times New Roman"/>
          <w:color w:val="000000" w:themeColor="text1"/>
          <w:szCs w:val="26"/>
          <w:lang w:val="en" w:eastAsia="zh-HK"/>
        </w:rPr>
        <w:t>共同見證著</w:t>
      </w:r>
      <w:r w:rsidR="00E2603F" w:rsidRPr="00C960BE">
        <w:rPr>
          <w:rFonts w:ascii="Times New Roman" w:eastAsia="華康香港標準宋體(P)" w:hAnsi="Times New Roman" w:cs="Times New Roman"/>
          <w:color w:val="000000" w:themeColor="text1"/>
          <w:szCs w:val="26"/>
          <w:lang w:val="en" w:eastAsia="zh-HK"/>
        </w:rPr>
        <w:t>八罩島的演替興</w:t>
      </w:r>
      <w:r w:rsidR="00E2603F" w:rsidRPr="00C960BE">
        <w:rPr>
          <w:rFonts w:ascii="Times New Roman" w:eastAsia="華康香港標準宋體(P)" w:hAnsi="Times New Roman" w:cs="Times New Roman"/>
          <w:color w:val="000000" w:themeColor="text1"/>
          <w:szCs w:val="26"/>
          <w:lang w:val="en"/>
        </w:rPr>
        <w:t>衰</w:t>
      </w:r>
      <w:r w:rsidR="00E15346" w:rsidRPr="00C960BE">
        <w:rPr>
          <w:rFonts w:ascii="Times New Roman" w:eastAsia="華康香港標準宋體(P)" w:hAnsi="Times New Roman" w:cs="Times New Roman"/>
          <w:color w:val="000000" w:themeColor="text1"/>
          <w:szCs w:val="26"/>
          <w:lang w:val="en"/>
        </w:rPr>
        <w:t>。</w:t>
      </w:r>
      <w:r w:rsidR="00E15346" w:rsidRPr="00C960BE">
        <w:rPr>
          <w:rFonts w:ascii="Times New Roman" w:eastAsia="華康香港標準宋體(P)" w:hAnsi="Times New Roman" w:cs="Times New Roman"/>
          <w:color w:val="000000" w:themeColor="text1"/>
          <w:szCs w:val="26"/>
          <w:lang w:val="en" w:eastAsia="zh-HK"/>
        </w:rPr>
        <w:t>這座富有</w:t>
      </w:r>
      <w:r w:rsidR="00E2603F" w:rsidRPr="00C960BE">
        <w:rPr>
          <w:rFonts w:ascii="Times New Roman" w:eastAsia="華康香港標準宋體(P)" w:hAnsi="Times New Roman" w:cs="Times New Roman"/>
          <w:color w:val="000000" w:themeColor="text1"/>
          <w:szCs w:val="26"/>
          <w:lang w:val="en" w:eastAsia="zh-HK"/>
        </w:rPr>
        <w:t>海洋</w:t>
      </w:r>
      <w:r w:rsidR="00E15346" w:rsidRPr="00C960BE">
        <w:rPr>
          <w:rFonts w:ascii="Times New Roman" w:eastAsia="華康香港標準宋體(P)" w:hAnsi="Times New Roman" w:cs="Times New Roman"/>
          <w:color w:val="000000" w:themeColor="text1"/>
          <w:szCs w:val="26"/>
          <w:lang w:val="en" w:eastAsia="zh-HK"/>
        </w:rPr>
        <w:t>生物多樣性及文化底</w:t>
      </w:r>
      <w:r w:rsidR="00E2603F" w:rsidRPr="00C960BE">
        <w:rPr>
          <w:rFonts w:ascii="Times New Roman" w:eastAsia="華康香港標準宋體(P)" w:hAnsi="Times New Roman" w:cs="Times New Roman"/>
          <w:color w:val="000000" w:themeColor="text1"/>
          <w:szCs w:val="26"/>
          <w:lang w:val="en"/>
        </w:rPr>
        <w:t>蘊</w:t>
      </w:r>
      <w:r w:rsidR="00E15346" w:rsidRPr="00C960BE">
        <w:rPr>
          <w:rFonts w:ascii="Times New Roman" w:eastAsia="華康香港標準宋體(P)" w:hAnsi="Times New Roman" w:cs="Times New Roman"/>
          <w:color w:val="000000" w:themeColor="text1"/>
          <w:szCs w:val="26"/>
          <w:lang w:val="en" w:eastAsia="zh-HK"/>
        </w:rPr>
        <w:t>的</w:t>
      </w:r>
      <w:r w:rsidR="00E2603F" w:rsidRPr="00C960BE">
        <w:rPr>
          <w:rFonts w:ascii="Times New Roman" w:eastAsia="華康香港標準宋體(P)" w:hAnsi="Times New Roman" w:cs="Times New Roman"/>
          <w:color w:val="000000" w:themeColor="text1"/>
          <w:szCs w:val="26"/>
          <w:lang w:val="en" w:eastAsia="zh-HK"/>
        </w:rPr>
        <w:t>陸棚</w:t>
      </w:r>
      <w:r w:rsidR="00E15346" w:rsidRPr="00C960BE">
        <w:rPr>
          <w:rFonts w:ascii="Times New Roman" w:eastAsia="華康香港標準宋體(P)" w:hAnsi="Times New Roman" w:cs="Times New Roman"/>
          <w:color w:val="000000" w:themeColor="text1"/>
          <w:szCs w:val="26"/>
          <w:lang w:val="en" w:eastAsia="zh-HK"/>
        </w:rPr>
        <w:t>島嶼</w:t>
      </w:r>
      <w:r w:rsidR="00E15346" w:rsidRPr="00C960BE">
        <w:rPr>
          <w:rFonts w:ascii="Times New Roman" w:eastAsia="華康香港標準宋體(P)" w:hAnsi="Times New Roman" w:cs="Times New Roman"/>
          <w:color w:val="000000" w:themeColor="text1"/>
          <w:szCs w:val="26"/>
          <w:lang w:val="en"/>
        </w:rPr>
        <w:t>，</w:t>
      </w:r>
      <w:r w:rsidR="00C01B86" w:rsidRPr="00C960BE">
        <w:rPr>
          <w:rFonts w:ascii="Times New Roman" w:eastAsia="華康香港標準宋體(P)" w:hAnsi="Times New Roman" w:cs="Times New Roman"/>
          <w:color w:val="000000" w:themeColor="text1"/>
          <w:szCs w:val="26"/>
          <w:lang w:val="en" w:eastAsia="zh-HK"/>
        </w:rPr>
        <w:t>是典型的澎湖偏鄉漁村</w:t>
      </w:r>
      <w:r w:rsidR="00C01B86" w:rsidRPr="00C960BE">
        <w:rPr>
          <w:rFonts w:ascii="Times New Roman" w:eastAsia="華康香港標準宋體(P)" w:hAnsi="Times New Roman" w:cs="Times New Roman"/>
          <w:color w:val="000000" w:themeColor="text1"/>
          <w:szCs w:val="26"/>
          <w:lang w:val="en"/>
        </w:rPr>
        <w:t>，</w:t>
      </w:r>
      <w:r w:rsidR="00E15346" w:rsidRPr="00C960BE">
        <w:rPr>
          <w:rFonts w:ascii="Times New Roman" w:eastAsia="華康香港標準宋體(P)" w:hAnsi="Times New Roman" w:cs="Times New Roman"/>
          <w:color w:val="000000" w:themeColor="text1"/>
          <w:szCs w:val="26"/>
          <w:lang w:val="en" w:eastAsia="zh-HK"/>
        </w:rPr>
        <w:t>有</w:t>
      </w:r>
      <w:r w:rsidR="00C01B86" w:rsidRPr="00C960BE">
        <w:rPr>
          <w:rFonts w:ascii="Times New Roman" w:eastAsia="華康香港標準宋體(P)" w:hAnsi="Times New Roman" w:cs="Times New Roman"/>
          <w:color w:val="000000" w:themeColor="text1"/>
          <w:szCs w:val="26"/>
          <w:lang w:val="en" w:eastAsia="zh-HK"/>
        </w:rPr>
        <w:t>為</w:t>
      </w:r>
      <w:r w:rsidR="00E15346" w:rsidRPr="00C960BE">
        <w:rPr>
          <w:rFonts w:ascii="Times New Roman" w:eastAsia="華康香港標準宋體(P)" w:hAnsi="Times New Roman" w:cs="Times New Roman"/>
          <w:color w:val="000000" w:themeColor="text1"/>
          <w:szCs w:val="26"/>
          <w:lang w:val="en" w:eastAsia="zh-HK"/>
        </w:rPr>
        <w:t>數</w:t>
      </w:r>
      <w:r w:rsidR="00C01B86" w:rsidRPr="00C960BE">
        <w:rPr>
          <w:rFonts w:ascii="Times New Roman" w:eastAsia="華康香港標準宋體(P)" w:hAnsi="Times New Roman" w:cs="Times New Roman"/>
          <w:color w:val="000000" w:themeColor="text1"/>
          <w:szCs w:val="26"/>
          <w:lang w:val="en" w:eastAsia="zh-HK"/>
        </w:rPr>
        <w:t>不寡</w:t>
      </w:r>
      <w:r w:rsidR="00E15346" w:rsidRPr="00C960BE">
        <w:rPr>
          <w:rFonts w:ascii="Times New Roman" w:eastAsia="華康香港標準宋體(P)" w:hAnsi="Times New Roman" w:cs="Times New Roman"/>
          <w:color w:val="000000" w:themeColor="text1"/>
          <w:szCs w:val="26"/>
          <w:lang w:val="en" w:eastAsia="zh-HK"/>
        </w:rPr>
        <w:t>的</w:t>
      </w:r>
      <w:r w:rsidR="00E2603F" w:rsidRPr="00C960BE">
        <w:rPr>
          <w:rFonts w:ascii="Times New Roman" w:eastAsia="華康香港標準宋體(P)" w:hAnsi="Times New Roman" w:cs="Times New Roman"/>
          <w:color w:val="000000" w:themeColor="text1"/>
          <w:szCs w:val="26"/>
          <w:lang w:val="en" w:eastAsia="zh-HK"/>
        </w:rPr>
        <w:t>研究</w:t>
      </w:r>
      <w:r w:rsidR="00E2603F" w:rsidRPr="00C960BE">
        <w:rPr>
          <w:rFonts w:ascii="Times New Roman" w:eastAsia="華康香港標準宋體(P)" w:hAnsi="Times New Roman" w:cs="Times New Roman"/>
          <w:color w:val="000000" w:themeColor="text1"/>
          <w:szCs w:val="26"/>
          <w:lang w:val="en"/>
        </w:rPr>
        <w:t>、</w:t>
      </w:r>
      <w:r w:rsidR="00E2603F" w:rsidRPr="00C960BE">
        <w:rPr>
          <w:rFonts w:ascii="Times New Roman" w:eastAsia="華康香港標準宋體(P)" w:hAnsi="Times New Roman" w:cs="Times New Roman"/>
          <w:color w:val="000000" w:themeColor="text1"/>
          <w:szCs w:val="26"/>
          <w:lang w:val="en" w:eastAsia="zh-HK"/>
        </w:rPr>
        <w:t>專</w:t>
      </w:r>
      <w:r w:rsidR="00E15346" w:rsidRPr="00C960BE">
        <w:rPr>
          <w:rFonts w:ascii="Times New Roman" w:eastAsia="華康香港標準宋體(P)" w:hAnsi="Times New Roman" w:cs="Times New Roman"/>
          <w:color w:val="000000" w:themeColor="text1"/>
          <w:szCs w:val="26"/>
          <w:lang w:val="en" w:eastAsia="zh-HK"/>
        </w:rPr>
        <w:t>論</w:t>
      </w:r>
      <w:r w:rsidR="00E2603F" w:rsidRPr="00C960BE">
        <w:rPr>
          <w:rFonts w:ascii="Times New Roman" w:eastAsia="華康香港標準宋體(P)" w:hAnsi="Times New Roman" w:cs="Times New Roman"/>
          <w:color w:val="000000" w:themeColor="text1"/>
          <w:szCs w:val="26"/>
          <w:lang w:val="en" w:eastAsia="zh-HK"/>
        </w:rPr>
        <w:t>探討它的前世今生</w:t>
      </w:r>
      <w:r w:rsidR="00E15346" w:rsidRPr="00C960BE">
        <w:rPr>
          <w:rFonts w:ascii="Times New Roman" w:eastAsia="華康香港標準宋體(P)" w:hAnsi="Times New Roman" w:cs="Times New Roman"/>
          <w:color w:val="000000" w:themeColor="text1"/>
          <w:szCs w:val="26"/>
          <w:lang w:val="en"/>
        </w:rPr>
        <w:t>。</w:t>
      </w:r>
      <w:r w:rsidR="00C01B86" w:rsidRPr="00C960BE">
        <w:rPr>
          <w:rFonts w:ascii="Times New Roman" w:eastAsia="華康香港標準宋體(P)" w:hAnsi="Times New Roman" w:cs="Times New Roman"/>
          <w:color w:val="000000" w:themeColor="text1"/>
          <w:szCs w:val="26"/>
          <w:lang w:val="en" w:eastAsia="zh-HK"/>
        </w:rPr>
        <w:t>八罩島這座歷經千萬年錘鍊的自然實驗室，</w:t>
      </w:r>
      <w:r w:rsidR="00861971" w:rsidRPr="00C960BE">
        <w:rPr>
          <w:rFonts w:ascii="Times New Roman" w:eastAsia="華康香港標準宋體(P)" w:hAnsi="Times New Roman" w:cs="Times New Roman"/>
          <w:color w:val="000000" w:themeColor="text1"/>
          <w:szCs w:val="26"/>
          <w:lang w:val="en" w:eastAsia="zh-HK"/>
        </w:rPr>
        <w:t>是</w:t>
      </w:r>
      <w:r w:rsidR="00AB61B0" w:rsidRPr="00C960BE">
        <w:rPr>
          <w:rFonts w:ascii="Times New Roman" w:eastAsia="華康香港標準宋體(P)" w:hAnsi="Times New Roman" w:cs="Times New Roman"/>
          <w:color w:val="000000" w:themeColor="text1"/>
          <w:szCs w:val="26"/>
          <w:lang w:val="en" w:eastAsia="zh-HK"/>
        </w:rPr>
        <w:t>在地子民</w:t>
      </w:r>
      <w:r w:rsidR="00861971" w:rsidRPr="00C960BE">
        <w:rPr>
          <w:rFonts w:ascii="Times New Roman" w:eastAsia="華康香港標準宋體(P)" w:hAnsi="Times New Roman" w:cs="Times New Roman"/>
          <w:color w:val="000000" w:themeColor="text1"/>
          <w:szCs w:val="26"/>
          <w:lang w:val="en" w:eastAsia="zh-HK"/>
        </w:rPr>
        <w:t>的驕傲</w:t>
      </w:r>
      <w:r w:rsidR="00AB61B0" w:rsidRPr="00C960BE">
        <w:rPr>
          <w:rFonts w:ascii="Times New Roman" w:eastAsia="華康香港標準宋體(P)" w:hAnsi="Times New Roman" w:cs="Times New Roman"/>
          <w:color w:val="000000" w:themeColor="text1"/>
          <w:szCs w:val="26"/>
          <w:lang w:val="en"/>
        </w:rPr>
        <w:t>，</w:t>
      </w:r>
      <w:r w:rsidR="004E7B23" w:rsidRPr="00C960BE">
        <w:rPr>
          <w:rFonts w:ascii="Times New Roman" w:eastAsia="華康香港標準宋體(P)" w:hAnsi="Times New Roman" w:cs="Times New Roman"/>
          <w:color w:val="000000" w:themeColor="text1"/>
          <w:szCs w:val="26"/>
          <w:lang w:val="en" w:eastAsia="zh-HK"/>
        </w:rPr>
        <w:t>更是</w:t>
      </w:r>
      <w:r w:rsidR="00AB61B0" w:rsidRPr="00C960BE">
        <w:rPr>
          <w:rFonts w:ascii="Times New Roman" w:eastAsia="華康香港標準宋體(P)" w:hAnsi="Times New Roman" w:cs="Times New Roman"/>
          <w:color w:val="000000" w:themeColor="text1"/>
          <w:szCs w:val="26"/>
          <w:lang w:val="en" w:eastAsia="zh-HK"/>
        </w:rPr>
        <w:t>外來遊客</w:t>
      </w:r>
      <w:r w:rsidR="004E7B23" w:rsidRPr="00C960BE">
        <w:rPr>
          <w:rFonts w:ascii="Times New Roman" w:eastAsia="華康香港標準宋體(P)" w:hAnsi="Times New Roman" w:cs="Times New Roman"/>
          <w:color w:val="000000" w:themeColor="text1"/>
          <w:szCs w:val="26"/>
          <w:lang w:val="en" w:eastAsia="zh-HK"/>
        </w:rPr>
        <w:t>認識潮間帶海洋生</w:t>
      </w:r>
      <w:r w:rsidR="004E7B23" w:rsidRPr="00C960BE">
        <w:rPr>
          <w:rFonts w:ascii="Times New Roman" w:eastAsia="華康香港標準宋體(P)" w:hAnsi="Times New Roman" w:cs="Times New Roman"/>
          <w:color w:val="000000" w:themeColor="text1"/>
          <w:szCs w:val="26"/>
          <w:lang w:val="en"/>
        </w:rPr>
        <w:t>態</w:t>
      </w:r>
      <w:r w:rsidR="004E7B23" w:rsidRPr="00C960BE">
        <w:rPr>
          <w:rFonts w:ascii="Times New Roman" w:eastAsia="華康香港標準宋體(P)" w:hAnsi="Times New Roman" w:cs="Times New Roman"/>
          <w:color w:val="000000" w:themeColor="text1"/>
          <w:szCs w:val="26"/>
          <w:lang w:val="en" w:eastAsia="zh-HK"/>
        </w:rPr>
        <w:t>及體驗澎湖漁村文化的理想場域</w:t>
      </w:r>
      <w:r w:rsidR="004E7B23" w:rsidRPr="00C960BE">
        <w:rPr>
          <w:rFonts w:ascii="Times New Roman" w:eastAsia="華康香港標準宋體(P)" w:hAnsi="Times New Roman" w:cs="Times New Roman"/>
          <w:color w:val="000000" w:themeColor="text1"/>
          <w:szCs w:val="26"/>
          <w:lang w:val="en"/>
        </w:rPr>
        <w:t>。</w:t>
      </w:r>
    </w:p>
    <w:p w:rsidR="00EA2F29" w:rsidRPr="00C960BE" w:rsidRDefault="00EA2F29" w:rsidP="001025D8">
      <w:pPr>
        <w:rPr>
          <w:rFonts w:ascii="Times New Roman" w:eastAsia="華康香港標準宋體(P)" w:hAnsi="Times New Roman" w:cs="Times New Roman"/>
          <w:color w:val="333333"/>
          <w:sz w:val="26"/>
          <w:szCs w:val="26"/>
          <w:lang w:val="en" w:eastAsia="zh-HK"/>
        </w:rPr>
      </w:pPr>
    </w:p>
    <w:p w:rsidR="00C01B86" w:rsidRPr="00C960BE" w:rsidRDefault="00C01B86">
      <w:pPr>
        <w:widowControl/>
        <w:rPr>
          <w:rFonts w:ascii="Times New Roman" w:eastAsia="華康香港標準宋體(P)" w:hAnsi="Times New Roman" w:cs="Times New Roman"/>
          <w:color w:val="333333"/>
          <w:sz w:val="26"/>
          <w:szCs w:val="26"/>
          <w:lang w:val="en"/>
        </w:rPr>
      </w:pPr>
      <w:r w:rsidRPr="00C960BE">
        <w:rPr>
          <w:rFonts w:ascii="Times New Roman" w:eastAsia="華康香港標準宋體(P)" w:hAnsi="Times New Roman" w:cs="Times New Roman"/>
          <w:color w:val="333333"/>
          <w:sz w:val="26"/>
          <w:szCs w:val="26"/>
          <w:lang w:val="en"/>
        </w:rPr>
        <w:br w:type="page"/>
      </w:r>
    </w:p>
    <w:p w:rsidR="001025D8" w:rsidRPr="00C960BE" w:rsidRDefault="004726C9" w:rsidP="001025D8">
      <w:pPr>
        <w:rPr>
          <w:rFonts w:ascii="Times New Roman" w:eastAsia="華康香港標準宋體(P)" w:hAnsi="Times New Roman" w:cs="Times New Roman"/>
          <w:b/>
          <w:sz w:val="28"/>
          <w:lang w:eastAsia="zh-HK"/>
        </w:rPr>
      </w:pPr>
      <w:r w:rsidRPr="00C960BE">
        <w:rPr>
          <w:rFonts w:ascii="Times New Roman" w:eastAsia="華康香港標準宋體(P)" w:hAnsi="Times New Roman" w:cs="Times New Roman"/>
          <w:b/>
          <w:sz w:val="28"/>
          <w:lang w:eastAsia="zh-HK"/>
        </w:rPr>
        <w:lastRenderedPageBreak/>
        <w:t>壹、</w:t>
      </w:r>
      <w:r w:rsidR="001025D8" w:rsidRPr="00C960BE">
        <w:rPr>
          <w:rFonts w:ascii="Times New Roman" w:eastAsia="華康香港標準宋體(P)" w:hAnsi="Times New Roman" w:cs="Times New Roman"/>
          <w:b/>
          <w:sz w:val="28"/>
          <w:lang w:eastAsia="zh-HK"/>
        </w:rPr>
        <w:t>古老八罩</w:t>
      </w:r>
    </w:p>
    <w:p w:rsidR="00033AAF" w:rsidRPr="00C960BE" w:rsidRDefault="004726C9" w:rsidP="004E7B23">
      <w:pPr>
        <w:rPr>
          <w:rFonts w:ascii="Times New Roman" w:eastAsia="華康香港標準宋體(P)" w:hAnsi="Times New Roman" w:cs="Times New Roman"/>
          <w:b/>
          <w:sz w:val="28"/>
          <w:lang w:eastAsia="zh-HK"/>
        </w:rPr>
      </w:pPr>
      <w:r w:rsidRPr="00C960BE">
        <w:rPr>
          <w:rFonts w:ascii="Times New Roman" w:eastAsia="華康香港標準宋體(P)" w:hAnsi="Times New Roman" w:cs="Times New Roman"/>
          <w:b/>
          <w:sz w:val="28"/>
          <w:lang w:eastAsia="zh-HK"/>
        </w:rPr>
        <w:t>一、</w:t>
      </w:r>
      <w:r w:rsidR="00033AAF" w:rsidRPr="00C960BE">
        <w:rPr>
          <w:rFonts w:ascii="Times New Roman" w:eastAsia="華康香港標準宋體(P)" w:hAnsi="Times New Roman" w:cs="Times New Roman"/>
          <w:b/>
          <w:sz w:val="28"/>
          <w:lang w:eastAsia="zh-HK"/>
        </w:rPr>
        <w:t>八罩島的地景資源</w:t>
      </w:r>
    </w:p>
    <w:p w:rsidR="000F179A" w:rsidRPr="00C960BE" w:rsidRDefault="00E843C1" w:rsidP="002C2984">
      <w:pPr>
        <w:spacing w:beforeLines="50" w:before="180"/>
        <w:ind w:firstLineChars="200" w:firstLine="480"/>
        <w:jc w:val="both"/>
        <w:rPr>
          <w:rFonts w:ascii="Times New Roman" w:eastAsia="華康香港標準宋體(P)" w:hAnsi="Times New Roman" w:cs="Times New Roman"/>
          <w:color w:val="333333"/>
        </w:rPr>
      </w:pPr>
      <w:r w:rsidRPr="00C960BE">
        <w:rPr>
          <w:rFonts w:ascii="Times New Roman" w:eastAsia="華康香港標準宋體(P)" w:hAnsi="Times New Roman" w:cs="Times New Roman"/>
          <w:color w:val="333333"/>
        </w:rPr>
        <w:t>八罩島位於大山嶼（澎湖本島）南方約</w:t>
      </w:r>
      <w:r w:rsidRPr="00C960BE">
        <w:rPr>
          <w:rFonts w:ascii="Times New Roman" w:eastAsia="華康香港標準宋體(P)" w:hAnsi="Times New Roman" w:cs="Times New Roman"/>
          <w:color w:val="333333"/>
        </w:rPr>
        <w:t>15</w:t>
      </w:r>
      <w:r w:rsidRPr="00C960BE">
        <w:rPr>
          <w:rFonts w:ascii="Times New Roman" w:eastAsia="華康香港標準宋體(P)" w:hAnsi="Times New Roman" w:cs="Times New Roman"/>
          <w:color w:val="333333"/>
        </w:rPr>
        <w:t>公里的海</w:t>
      </w:r>
      <w:r w:rsidR="00900755" w:rsidRPr="00C960BE">
        <w:rPr>
          <w:rFonts w:ascii="Times New Roman" w:eastAsia="華康香港標準宋體(P)" w:hAnsi="Times New Roman" w:cs="Times New Roman"/>
          <w:color w:val="333333"/>
        </w:rPr>
        <w:t>面上</w:t>
      </w:r>
      <w:r w:rsidRPr="00C960BE">
        <w:rPr>
          <w:rFonts w:ascii="Times New Roman" w:eastAsia="華康香港標準宋體(P)" w:hAnsi="Times New Roman" w:cs="Times New Roman"/>
          <w:color w:val="333333"/>
        </w:rPr>
        <w:t>，島嶼</w:t>
      </w:r>
      <w:r w:rsidR="00900755" w:rsidRPr="00C960BE">
        <w:rPr>
          <w:rFonts w:ascii="Times New Roman" w:eastAsia="華康香港標準宋體(P)" w:hAnsi="Times New Roman" w:cs="Times New Roman"/>
          <w:color w:val="333333"/>
        </w:rPr>
        <w:t>外觀</w:t>
      </w:r>
      <w:r w:rsidRPr="00C960BE">
        <w:rPr>
          <w:rFonts w:ascii="Times New Roman" w:eastAsia="華康香港標準宋體(P)" w:hAnsi="Times New Roman" w:cs="Times New Roman"/>
          <w:color w:val="333333"/>
        </w:rPr>
        <w:t>南北長</w:t>
      </w:r>
      <w:r w:rsidR="00900755" w:rsidRPr="00C960BE">
        <w:rPr>
          <w:rFonts w:ascii="Times New Roman" w:eastAsia="華康香港標準宋體(P)" w:hAnsi="Times New Roman" w:cs="Times New Roman"/>
          <w:color w:val="333333"/>
        </w:rPr>
        <w:t>東西窄，南北長</w:t>
      </w:r>
      <w:r w:rsidRPr="00C960BE">
        <w:rPr>
          <w:rFonts w:ascii="Times New Roman" w:eastAsia="華康香港標準宋體(P)" w:hAnsi="Times New Roman" w:cs="Times New Roman"/>
          <w:color w:val="333333"/>
        </w:rPr>
        <w:t>約</w:t>
      </w:r>
      <w:r w:rsidRPr="00C960BE">
        <w:rPr>
          <w:rFonts w:ascii="Times New Roman" w:eastAsia="華康香港標準宋體(P)" w:hAnsi="Times New Roman" w:cs="Times New Roman"/>
          <w:color w:val="333333"/>
        </w:rPr>
        <w:t>5</w:t>
      </w:r>
      <w:r w:rsidRPr="00C960BE">
        <w:rPr>
          <w:rFonts w:ascii="Times New Roman" w:eastAsia="華康香港標準宋體(P)" w:hAnsi="Times New Roman" w:cs="Times New Roman"/>
          <w:color w:val="333333"/>
        </w:rPr>
        <w:t>公里，東西</w:t>
      </w:r>
      <w:r w:rsidR="00900755" w:rsidRPr="00C960BE">
        <w:rPr>
          <w:rFonts w:ascii="Times New Roman" w:eastAsia="華康香港標準宋體(P)" w:hAnsi="Times New Roman" w:cs="Times New Roman"/>
          <w:color w:val="333333"/>
        </w:rPr>
        <w:t>寛則在</w:t>
      </w:r>
      <w:r w:rsidRPr="00C960BE">
        <w:rPr>
          <w:rFonts w:ascii="Times New Roman" w:eastAsia="華康香港標準宋體(P)" w:hAnsi="Times New Roman" w:cs="Times New Roman"/>
          <w:color w:val="333333"/>
        </w:rPr>
        <w:t>3</w:t>
      </w:r>
      <w:r w:rsidRPr="00C960BE">
        <w:rPr>
          <w:rFonts w:ascii="Times New Roman" w:eastAsia="華康香港標準宋體(P)" w:hAnsi="Times New Roman" w:cs="Times New Roman"/>
          <w:color w:val="333333"/>
        </w:rPr>
        <w:t>公里</w:t>
      </w:r>
      <w:r w:rsidR="00900755" w:rsidRPr="00C960BE">
        <w:rPr>
          <w:rFonts w:ascii="Times New Roman" w:eastAsia="華康香港標準宋體(P)" w:hAnsi="Times New Roman" w:cs="Times New Roman"/>
          <w:color w:val="333333"/>
        </w:rPr>
        <w:t>左右</w:t>
      </w:r>
      <w:r w:rsidRPr="00C960BE">
        <w:rPr>
          <w:rFonts w:ascii="Times New Roman" w:eastAsia="華康香港標準宋體(P)" w:hAnsi="Times New Roman" w:cs="Times New Roman"/>
          <w:color w:val="333333"/>
        </w:rPr>
        <w:t>，</w:t>
      </w:r>
      <w:r w:rsidR="002C2984" w:rsidRPr="00C960BE">
        <w:rPr>
          <w:rFonts w:ascii="Times New Roman" w:eastAsia="華康香港標準宋體(P)" w:hAnsi="Times New Roman" w:cs="Times New Roman"/>
          <w:color w:val="333333"/>
        </w:rPr>
        <w:t>依據</w:t>
      </w:r>
      <w:r w:rsidR="002C2984" w:rsidRPr="00C960BE">
        <w:rPr>
          <w:rFonts w:ascii="Times New Roman" w:eastAsia="華康香港標準宋體(P)" w:hAnsi="Times New Roman" w:cs="Times New Roman"/>
          <w:color w:val="333333"/>
        </w:rPr>
        <w:t>2005</w:t>
      </w:r>
      <w:r w:rsidR="002C2984" w:rsidRPr="00C960BE">
        <w:rPr>
          <w:rFonts w:ascii="Times New Roman" w:eastAsia="華康香港標準宋體(P)" w:hAnsi="Times New Roman" w:cs="Times New Roman"/>
          <w:color w:val="333333"/>
        </w:rPr>
        <w:t>年「</w:t>
      </w:r>
      <w:r w:rsidRPr="00C960BE">
        <w:rPr>
          <w:rFonts w:ascii="Times New Roman" w:eastAsia="華康香港標準宋體(P)" w:hAnsi="Times New Roman" w:cs="Times New Roman"/>
          <w:color w:val="333333"/>
        </w:rPr>
        <w:t>澎湖群島島嶼數量委託清查計畫</w:t>
      </w:r>
      <w:r w:rsidR="002C2984" w:rsidRPr="00C960BE">
        <w:rPr>
          <w:rFonts w:ascii="Times New Roman" w:eastAsia="華康香港標準宋體(P)" w:hAnsi="Times New Roman" w:cs="Times New Roman"/>
          <w:color w:val="333333"/>
        </w:rPr>
        <w:t>」</w:t>
      </w:r>
      <w:r w:rsidRPr="00C960BE">
        <w:rPr>
          <w:rFonts w:ascii="Times New Roman" w:eastAsia="華康香港標準宋體(P)" w:hAnsi="Times New Roman" w:cs="Times New Roman"/>
          <w:color w:val="333333"/>
        </w:rPr>
        <w:t>的測量結果，</w:t>
      </w:r>
      <w:r w:rsidR="002C2984" w:rsidRPr="00C960BE">
        <w:rPr>
          <w:rFonts w:ascii="Times New Roman" w:eastAsia="華康香港標準宋體(P)" w:hAnsi="Times New Roman" w:cs="Times New Roman"/>
          <w:color w:val="333333"/>
        </w:rPr>
        <w:t>八罩島</w:t>
      </w:r>
      <w:r w:rsidRPr="00C960BE">
        <w:rPr>
          <w:rFonts w:ascii="Times New Roman" w:eastAsia="華康香港標準宋體(P)" w:hAnsi="Times New Roman" w:cs="Times New Roman"/>
          <w:color w:val="333333"/>
        </w:rPr>
        <w:t>面積為</w:t>
      </w:r>
      <w:r w:rsidRPr="00C960BE">
        <w:rPr>
          <w:rFonts w:ascii="Times New Roman" w:eastAsia="華康香港標準宋體(P)" w:hAnsi="Times New Roman" w:cs="Times New Roman"/>
          <w:color w:val="333333"/>
        </w:rPr>
        <w:t>6.7413</w:t>
      </w:r>
      <w:r w:rsidRPr="00C960BE">
        <w:rPr>
          <w:rFonts w:ascii="Times New Roman" w:eastAsia="華康香港標準宋體(P)" w:hAnsi="Times New Roman" w:cs="Times New Roman"/>
          <w:color w:val="333333"/>
        </w:rPr>
        <w:t>平方公里，次於</w:t>
      </w:r>
      <w:r w:rsidR="002C2984" w:rsidRPr="00C960BE">
        <w:rPr>
          <w:rFonts w:ascii="Times New Roman" w:eastAsia="華康香港標準宋體(P)" w:hAnsi="Times New Roman" w:cs="Times New Roman"/>
          <w:color w:val="333333"/>
        </w:rPr>
        <w:t>大山嶼、漁翁島、西嶼及</w:t>
      </w:r>
      <w:r w:rsidRPr="00C960BE">
        <w:rPr>
          <w:rFonts w:ascii="Times New Roman" w:eastAsia="華康香港標準宋體(P)" w:hAnsi="Times New Roman" w:cs="Times New Roman"/>
          <w:color w:val="333333"/>
        </w:rPr>
        <w:t>大嶼，</w:t>
      </w:r>
      <w:r w:rsidR="002C2984" w:rsidRPr="00C960BE">
        <w:rPr>
          <w:rFonts w:ascii="Times New Roman" w:eastAsia="華康香港標準宋體(P)" w:hAnsi="Times New Roman" w:cs="Times New Roman"/>
          <w:color w:val="333333"/>
        </w:rPr>
        <w:t>是澎湖</w:t>
      </w:r>
      <w:r w:rsidRPr="00C960BE">
        <w:rPr>
          <w:rFonts w:ascii="Times New Roman" w:eastAsia="華康香港標準宋體(P)" w:hAnsi="Times New Roman" w:cs="Times New Roman"/>
          <w:color w:val="333333"/>
        </w:rPr>
        <w:t>第五</w:t>
      </w:r>
      <w:r w:rsidR="002C2984" w:rsidRPr="00C960BE">
        <w:rPr>
          <w:rFonts w:ascii="Times New Roman" w:eastAsia="華康香港標準宋體(P)" w:hAnsi="Times New Roman" w:cs="Times New Roman"/>
          <w:color w:val="333333"/>
        </w:rPr>
        <w:t>大島</w:t>
      </w:r>
      <w:r w:rsidRPr="00C960BE">
        <w:rPr>
          <w:rFonts w:ascii="Times New Roman" w:eastAsia="華康香港標準宋體(P)" w:hAnsi="Times New Roman" w:cs="Times New Roman"/>
          <w:color w:val="333333"/>
        </w:rPr>
        <w:t>。八罩島除局部地區略有地伏，地勢大致尚稱平坦，天臺山海拔</w:t>
      </w:r>
      <w:r w:rsidRPr="00C960BE">
        <w:rPr>
          <w:rFonts w:ascii="Times New Roman" w:eastAsia="華康香港標準宋體(P)" w:hAnsi="Times New Roman" w:cs="Times New Roman"/>
          <w:color w:val="333333"/>
        </w:rPr>
        <w:t>54</w:t>
      </w:r>
      <w:r w:rsidRPr="00C960BE">
        <w:rPr>
          <w:rFonts w:ascii="Times New Roman" w:eastAsia="華康香港標準宋體(P)" w:hAnsi="Times New Roman" w:cs="Times New Roman"/>
          <w:color w:val="333333"/>
        </w:rPr>
        <w:t>公尺是八罩島的最高點，其西的風門山</w:t>
      </w:r>
      <w:r w:rsidRPr="00C960BE">
        <w:rPr>
          <w:rFonts w:ascii="Times New Roman" w:eastAsia="華康香港標準宋體(P)" w:hAnsi="Times New Roman" w:cs="Times New Roman"/>
          <w:color w:val="333333"/>
        </w:rPr>
        <w:t>46</w:t>
      </w:r>
      <w:r w:rsidRPr="00C960BE">
        <w:rPr>
          <w:rFonts w:ascii="Times New Roman" w:eastAsia="華康香港標準宋體(P)" w:hAnsi="Times New Roman" w:cs="Times New Roman"/>
          <w:color w:val="333333"/>
        </w:rPr>
        <w:t>公尺，再往西走的西峒尾</w:t>
      </w:r>
      <w:r w:rsidRPr="00C960BE">
        <w:rPr>
          <w:rFonts w:ascii="Times New Roman" w:eastAsia="華康香港標準宋體(P)" w:hAnsi="Times New Roman" w:cs="Times New Roman"/>
          <w:color w:val="333333"/>
        </w:rPr>
        <w:t>49</w:t>
      </w:r>
      <w:r w:rsidRPr="00C960BE">
        <w:rPr>
          <w:rFonts w:ascii="Times New Roman" w:eastAsia="華康香港標準宋體(P)" w:hAnsi="Times New Roman" w:cs="Times New Roman"/>
          <w:color w:val="333333"/>
        </w:rPr>
        <w:t>公尺，是八罩島的三處制高點，</w:t>
      </w:r>
      <w:r w:rsidR="000F179A" w:rsidRPr="00C960BE">
        <w:rPr>
          <w:rFonts w:ascii="Times New Roman" w:eastAsia="華康香港標準宋體(P)" w:hAnsi="Times New Roman" w:cs="Times New Roman"/>
          <w:color w:val="333333"/>
          <w:lang w:eastAsia="zh-HK"/>
        </w:rPr>
        <w:t>於此遠眺可將八罩島盡收眼底</w:t>
      </w:r>
      <w:r w:rsidR="000F179A" w:rsidRPr="00C960BE">
        <w:rPr>
          <w:rFonts w:ascii="Times New Roman" w:eastAsia="華康香港標準宋體(P)" w:hAnsi="Times New Roman" w:cs="Times New Roman"/>
          <w:color w:val="333333"/>
        </w:rPr>
        <w:t>。</w:t>
      </w:r>
      <w:r w:rsidRPr="00C960BE">
        <w:rPr>
          <w:rFonts w:ascii="Times New Roman" w:eastAsia="華康香港標準宋體(P)" w:hAnsi="Times New Roman" w:cs="Times New Roman"/>
          <w:color w:val="333333"/>
        </w:rPr>
        <w:t>以此三點為分水嶺，可將</w:t>
      </w:r>
      <w:r w:rsidRPr="00C960BE">
        <w:rPr>
          <w:rFonts w:ascii="Times New Roman" w:eastAsia="華康香港標準宋體(P)" w:hAnsi="Times New Roman" w:cs="Times New Roman"/>
        </w:rPr>
        <w:t>望安概劃成南北兩部，地勢大致分別往南北緩降入海。八罩島海岸線</w:t>
      </w:r>
      <w:r w:rsidR="002C2984" w:rsidRPr="00C960BE">
        <w:rPr>
          <w:rFonts w:ascii="Times New Roman" w:eastAsia="華康香港標準宋體(P)" w:hAnsi="Times New Roman" w:cs="Times New Roman"/>
          <w:color w:val="333333"/>
        </w:rPr>
        <w:t>，</w:t>
      </w:r>
      <w:r w:rsidR="002C2984" w:rsidRPr="00C960BE">
        <w:rPr>
          <w:rFonts w:ascii="Times New Roman" w:eastAsia="華康香港標準宋體(P)" w:hAnsi="Times New Roman" w:cs="Times New Roman"/>
          <w:color w:val="333333"/>
        </w:rPr>
        <w:t>21.693</w:t>
      </w:r>
      <w:r w:rsidR="002C2984" w:rsidRPr="00C960BE">
        <w:rPr>
          <w:rFonts w:ascii="Times New Roman" w:eastAsia="華康香港標準宋體(P)" w:hAnsi="Times New Roman" w:cs="Times New Roman"/>
          <w:color w:val="333333"/>
        </w:rPr>
        <w:t>公里的海岸線居第四位，略長於大嶼的</w:t>
      </w:r>
      <w:r w:rsidR="002C2984" w:rsidRPr="00C960BE">
        <w:rPr>
          <w:rFonts w:ascii="Times New Roman" w:eastAsia="華康香港標準宋體(P)" w:hAnsi="Times New Roman" w:cs="Times New Roman"/>
          <w:color w:val="333333"/>
        </w:rPr>
        <w:t>19.247</w:t>
      </w:r>
      <w:r w:rsidR="002C2984" w:rsidRPr="00C960BE">
        <w:rPr>
          <w:rFonts w:ascii="Times New Roman" w:eastAsia="華康香港標準宋體(P)" w:hAnsi="Times New Roman" w:cs="Times New Roman"/>
          <w:color w:val="333333"/>
        </w:rPr>
        <w:t>公里</w:t>
      </w:r>
      <w:r w:rsidRPr="00C960BE">
        <w:rPr>
          <w:rFonts w:ascii="Times New Roman" w:eastAsia="華康香港標準宋體(P)" w:hAnsi="Times New Roman" w:cs="Times New Roman"/>
        </w:rPr>
        <w:t>，島嶼北半部為岩岸地形，海岸多為柱狀玄武岩環繞的海崖，由於海蝕作用旺盛，常形成海蝕洞，海崖高度普遍不高，僅天臺山附近有落</w:t>
      </w:r>
      <w:r w:rsidRPr="00C960BE">
        <w:rPr>
          <w:rFonts w:ascii="Times New Roman" w:eastAsia="華康香港標準宋體(P)" w:hAnsi="Times New Roman" w:cs="Times New Roman"/>
          <w:color w:val="333333"/>
        </w:rPr>
        <w:t>差</w:t>
      </w:r>
      <w:r w:rsidRPr="00C960BE">
        <w:rPr>
          <w:rFonts w:ascii="Times New Roman" w:eastAsia="華康香港標準宋體(P)" w:hAnsi="Times New Roman" w:cs="Times New Roman"/>
          <w:color w:val="333333"/>
        </w:rPr>
        <w:t>30-40</w:t>
      </w:r>
      <w:r w:rsidRPr="00C960BE">
        <w:rPr>
          <w:rFonts w:ascii="Times New Roman" w:eastAsia="華康香港標準宋體(P)" w:hAnsi="Times New Roman" w:cs="Times New Roman"/>
          <w:color w:val="333333"/>
        </w:rPr>
        <w:t>公</w:t>
      </w:r>
      <w:r w:rsidRPr="00C960BE">
        <w:rPr>
          <w:rFonts w:ascii="Times New Roman" w:eastAsia="華康香港標準宋體(P)" w:hAnsi="Times New Roman" w:cs="Times New Roman"/>
        </w:rPr>
        <w:t>尺的海崖分布，該</w:t>
      </w:r>
      <w:r w:rsidRPr="00C960BE">
        <w:rPr>
          <w:rFonts w:ascii="Times New Roman" w:eastAsia="華康香港標準宋體(P)" w:hAnsi="Times New Roman" w:cs="Times New Roman"/>
          <w:color w:val="333333"/>
        </w:rPr>
        <w:t>海崖頂有一因風化而成的足形凹陷，鄉里相傳此乃呂洞賓的仙人腳印。天臺山的微輝長斑岩脈經鉀氬定年法測定其生成年代為</w:t>
      </w:r>
      <w:r w:rsidRPr="00C960BE">
        <w:rPr>
          <w:rFonts w:ascii="Times New Roman" w:eastAsia="華康香港標準宋體(P)" w:hAnsi="Times New Roman" w:cs="Times New Roman"/>
          <w:color w:val="333333"/>
        </w:rPr>
        <w:t>17.4±0.4</w:t>
      </w:r>
      <w:r w:rsidRPr="00C960BE">
        <w:rPr>
          <w:rFonts w:ascii="Times New Roman" w:eastAsia="華康香港標準宋體(P)" w:hAnsi="Times New Roman" w:cs="Times New Roman"/>
          <w:color w:val="333333"/>
        </w:rPr>
        <w:t>百萬年，是澎湖群島現知最古老的玄武岩岩層，潭門港附近的鹼性玄武岩為</w:t>
      </w:r>
      <w:r w:rsidRPr="00C960BE">
        <w:rPr>
          <w:rFonts w:ascii="Times New Roman" w:eastAsia="華康香港標準宋體(P)" w:hAnsi="Times New Roman" w:cs="Times New Roman"/>
          <w:color w:val="333333"/>
        </w:rPr>
        <w:t>16.2±0.8</w:t>
      </w:r>
      <w:r w:rsidRPr="00C960BE">
        <w:rPr>
          <w:rFonts w:ascii="Times New Roman" w:eastAsia="華康香港標準宋體(P)" w:hAnsi="Times New Roman" w:cs="Times New Roman"/>
          <w:color w:val="333333"/>
        </w:rPr>
        <w:t>百萬年次之。西岸和南岸則有較廣闊的沙灘，從土地公港往南經大瀨仔、長瀨仔到網垵口，綿延逾一公里，其中在天臺山南側沙灘草地、西安水庫西側沙灘草地、土地公港南側沙灘草地（由土地公港經大瀨仔、長瀨仔至鼻尾）、水雷港仔南側沙灘草地（由鼻尾至中宮廟前西側）、網垵口東側沙灘草地（由東安社區活動中心東側至戶頭角）、萬善宮南側沙灘草地已於民國</w:t>
      </w:r>
      <w:r w:rsidRPr="00C960BE">
        <w:rPr>
          <w:rFonts w:ascii="Times New Roman" w:eastAsia="華康香港標準宋體(P)" w:hAnsi="Times New Roman" w:cs="Times New Roman"/>
          <w:color w:val="333333"/>
        </w:rPr>
        <w:t>84</w:t>
      </w:r>
      <w:r w:rsidRPr="00C960BE">
        <w:rPr>
          <w:rFonts w:ascii="Times New Roman" w:eastAsia="華康香港標準宋體(P)" w:hAnsi="Times New Roman" w:cs="Times New Roman"/>
          <w:color w:val="333333"/>
        </w:rPr>
        <w:t>年</w:t>
      </w:r>
      <w:r w:rsidRPr="00C960BE">
        <w:rPr>
          <w:rFonts w:ascii="Times New Roman" w:eastAsia="華康香港標準宋體(P)" w:hAnsi="Times New Roman" w:cs="Times New Roman"/>
          <w:color w:val="333333"/>
        </w:rPr>
        <w:t>4</w:t>
      </w:r>
      <w:r w:rsidRPr="00C960BE">
        <w:rPr>
          <w:rFonts w:ascii="Times New Roman" w:eastAsia="華康香港標準宋體(P)" w:hAnsi="Times New Roman" w:cs="Times New Roman"/>
          <w:color w:val="333333"/>
        </w:rPr>
        <w:t>月</w:t>
      </w:r>
      <w:r w:rsidRPr="00C960BE">
        <w:rPr>
          <w:rFonts w:ascii="Times New Roman" w:eastAsia="華康香港標準宋體(P)" w:hAnsi="Times New Roman" w:cs="Times New Roman"/>
          <w:color w:val="333333"/>
        </w:rPr>
        <w:t>24</w:t>
      </w:r>
      <w:r w:rsidRPr="00C960BE">
        <w:rPr>
          <w:rFonts w:ascii="Times New Roman" w:eastAsia="華康香港標準宋體(P)" w:hAnsi="Times New Roman" w:cs="Times New Roman"/>
          <w:color w:val="333333"/>
        </w:rPr>
        <w:t>日劃設為「澎湖縣望安島綠蠵龜產卵棲地保護區」。</w:t>
      </w:r>
    </w:p>
    <w:p w:rsidR="00E843C1" w:rsidRPr="00C960BE" w:rsidRDefault="00C256BD" w:rsidP="002C2984">
      <w:pPr>
        <w:spacing w:beforeLines="50" w:before="180"/>
        <w:ind w:firstLineChars="200" w:firstLine="480"/>
        <w:jc w:val="both"/>
        <w:rPr>
          <w:rFonts w:ascii="Times New Roman" w:eastAsia="華康香港標準宋體(P)" w:hAnsi="Times New Roman" w:cs="Times New Roman"/>
        </w:rPr>
      </w:pPr>
      <w:r w:rsidRPr="00C960BE">
        <w:rPr>
          <w:rFonts w:ascii="Times New Roman" w:eastAsia="華康香港標準宋體(P)" w:hAnsi="Times New Roman" w:cs="Times New Roman"/>
          <w:color w:val="333333"/>
          <w:lang w:eastAsia="zh-HK"/>
        </w:rPr>
        <w:t>綜觀</w:t>
      </w:r>
      <w:r w:rsidR="000F179A" w:rsidRPr="00C960BE">
        <w:rPr>
          <w:rFonts w:ascii="Times New Roman" w:eastAsia="華康香港標準宋體(P)" w:hAnsi="Times New Roman" w:cs="Times New Roman"/>
          <w:color w:val="333333"/>
          <w:lang w:eastAsia="zh-HK"/>
        </w:rPr>
        <w:t>八罩島</w:t>
      </w:r>
      <w:r w:rsidRPr="00C960BE">
        <w:rPr>
          <w:rFonts w:ascii="Times New Roman" w:eastAsia="華康香港標準宋體(P)" w:hAnsi="Times New Roman" w:cs="Times New Roman"/>
          <w:color w:val="333333"/>
          <w:lang w:eastAsia="zh-HK"/>
        </w:rPr>
        <w:t>地形</w:t>
      </w:r>
      <w:r w:rsidRPr="00C960BE">
        <w:rPr>
          <w:rFonts w:ascii="Times New Roman" w:eastAsia="華康香港標準宋體(P)" w:hAnsi="Times New Roman" w:cs="Times New Roman"/>
          <w:color w:val="333333"/>
        </w:rPr>
        <w:t>，</w:t>
      </w:r>
      <w:r w:rsidR="000F179A" w:rsidRPr="00C960BE">
        <w:rPr>
          <w:rFonts w:ascii="Times New Roman" w:eastAsia="華康香港標準宋體(P)" w:hAnsi="Times New Roman" w:cs="Times New Roman"/>
          <w:color w:val="333333"/>
          <w:lang w:eastAsia="zh-HK"/>
        </w:rPr>
        <w:t>北岸</w:t>
      </w:r>
      <w:r w:rsidR="00405C40" w:rsidRPr="00C960BE">
        <w:rPr>
          <w:rFonts w:ascii="Times New Roman" w:eastAsia="華康香港標準宋體(P)" w:hAnsi="Times New Roman" w:cs="Times New Roman"/>
          <w:color w:val="333333"/>
          <w:lang w:eastAsia="zh-HK"/>
        </w:rPr>
        <w:t>是</w:t>
      </w:r>
      <w:r w:rsidR="000F179A" w:rsidRPr="00C960BE">
        <w:rPr>
          <w:rFonts w:ascii="Times New Roman" w:eastAsia="華康香港標準宋體(P)" w:hAnsi="Times New Roman" w:cs="Times New Roman"/>
          <w:color w:val="333333"/>
          <w:lang w:eastAsia="zh-HK"/>
        </w:rPr>
        <w:t>受風</w:t>
      </w:r>
      <w:r w:rsidR="000F179A" w:rsidRPr="00C960BE">
        <w:rPr>
          <w:rFonts w:ascii="Times New Roman" w:eastAsia="華康香港標準宋體(P)" w:hAnsi="Times New Roman" w:cs="Times New Roman"/>
          <w:color w:val="333333"/>
        </w:rPr>
        <w:t>、</w:t>
      </w:r>
      <w:r w:rsidR="000F179A" w:rsidRPr="00C960BE">
        <w:rPr>
          <w:rFonts w:ascii="Times New Roman" w:eastAsia="華康香港標準宋體(P)" w:hAnsi="Times New Roman" w:cs="Times New Roman"/>
          <w:color w:val="333333"/>
          <w:lang w:eastAsia="zh-HK"/>
        </w:rPr>
        <w:t>海水、鹽霧</w:t>
      </w:r>
      <w:r w:rsidR="00405C40" w:rsidRPr="00C960BE">
        <w:rPr>
          <w:rFonts w:ascii="Times New Roman" w:eastAsia="華康香港標準宋體(P)" w:hAnsi="Times New Roman" w:cs="Times New Roman"/>
          <w:color w:val="333333"/>
          <w:lang w:eastAsia="zh-HK"/>
        </w:rPr>
        <w:t>等旺盛</w:t>
      </w:r>
      <w:r w:rsidR="000F179A" w:rsidRPr="00C960BE">
        <w:rPr>
          <w:rFonts w:ascii="Times New Roman" w:eastAsia="華康香港標準宋體(P)" w:hAnsi="Times New Roman" w:cs="Times New Roman"/>
          <w:color w:val="333333"/>
          <w:lang w:eastAsia="zh-HK"/>
        </w:rPr>
        <w:t>侵蝕營力</w:t>
      </w:r>
      <w:r w:rsidR="00405C40" w:rsidRPr="00C960BE">
        <w:rPr>
          <w:rFonts w:ascii="Times New Roman" w:eastAsia="華康香港標準宋體(P)" w:hAnsi="Times New Roman" w:cs="Times New Roman"/>
          <w:color w:val="333333"/>
          <w:lang w:eastAsia="zh-HK"/>
        </w:rPr>
        <w:t>作用的玄岩地形</w:t>
      </w:r>
      <w:r w:rsidR="000F179A" w:rsidRPr="00C960BE">
        <w:rPr>
          <w:rFonts w:ascii="Times New Roman" w:eastAsia="華康香港標準宋體(P)" w:hAnsi="Times New Roman" w:cs="Times New Roman"/>
          <w:color w:val="333333"/>
        </w:rPr>
        <w:t>，</w:t>
      </w:r>
      <w:r w:rsidR="00405C40" w:rsidRPr="00C960BE">
        <w:rPr>
          <w:rFonts w:ascii="Times New Roman" w:eastAsia="華康香港標準宋體(P)" w:hAnsi="Times New Roman" w:cs="Times New Roman"/>
          <w:color w:val="333333"/>
          <w:lang w:eastAsia="zh-HK"/>
        </w:rPr>
        <w:t>南岸則是藉由明顯的堆積作用形成的沙岸，此外</w:t>
      </w:r>
      <w:r w:rsidR="00405C40" w:rsidRPr="00C960BE">
        <w:rPr>
          <w:rFonts w:ascii="Times New Roman" w:eastAsia="華康香港標準宋體(P)" w:hAnsi="Times New Roman" w:cs="Times New Roman"/>
          <w:color w:val="333333"/>
        </w:rPr>
        <w:t>風門山</w:t>
      </w:r>
      <w:r w:rsidR="00405C40" w:rsidRPr="00C960BE">
        <w:rPr>
          <w:rFonts w:ascii="Times New Roman" w:eastAsia="華康香港標準宋體(P)" w:hAnsi="Times New Roman" w:cs="Times New Roman"/>
          <w:color w:val="333333"/>
          <w:lang w:eastAsia="zh-HK"/>
        </w:rPr>
        <w:t>與</w:t>
      </w:r>
      <w:r w:rsidR="00405C40" w:rsidRPr="00C960BE">
        <w:rPr>
          <w:rFonts w:ascii="Times New Roman" w:eastAsia="華康香港標準宋體(P)" w:hAnsi="Times New Roman" w:cs="Times New Roman"/>
          <w:color w:val="333333"/>
        </w:rPr>
        <w:t>西峒尾</w:t>
      </w:r>
      <w:r w:rsidR="00405C40" w:rsidRPr="00C960BE">
        <w:rPr>
          <w:rFonts w:ascii="Times New Roman" w:eastAsia="華康香港標準宋體(P)" w:hAnsi="Times New Roman" w:cs="Times New Roman"/>
          <w:color w:val="333333"/>
          <w:lang w:eastAsia="zh-HK"/>
        </w:rPr>
        <w:t>山間的天然渠道，雨季時能蓄積雨水，現已築成西安水庫。</w:t>
      </w:r>
      <w:r w:rsidRPr="00C960BE">
        <w:rPr>
          <w:rFonts w:ascii="Times New Roman" w:eastAsia="華康香港標準宋體(P)" w:hAnsi="Times New Roman" w:cs="Times New Roman"/>
          <w:color w:val="333333"/>
          <w:lang w:eastAsia="zh-HK"/>
        </w:rPr>
        <w:t>依據上述，八罩島具有豐富的地理資源、適宜島嶼大小</w:t>
      </w:r>
      <w:r w:rsidRPr="00C960BE">
        <w:rPr>
          <w:rFonts w:ascii="Times New Roman" w:eastAsia="華康香港標準宋體(P)" w:hAnsi="Times New Roman" w:cs="Times New Roman"/>
          <w:color w:val="333333"/>
        </w:rPr>
        <w:t>、</w:t>
      </w:r>
      <w:r w:rsidRPr="00C960BE">
        <w:rPr>
          <w:rFonts w:ascii="Times New Roman" w:eastAsia="華康香港標準宋體(P)" w:hAnsi="Times New Roman" w:cs="Times New Roman"/>
          <w:color w:val="333333"/>
          <w:lang w:eastAsia="zh-HK"/>
        </w:rPr>
        <w:t>低平的地勢及易親近的海岸，是中小學實施戶外課的好場域。</w:t>
      </w:r>
    </w:p>
    <w:p w:rsidR="000F179A" w:rsidRPr="00C960BE" w:rsidRDefault="000F179A" w:rsidP="002C2984">
      <w:pPr>
        <w:spacing w:beforeLines="50" w:before="180"/>
        <w:ind w:firstLineChars="200" w:firstLine="480"/>
        <w:jc w:val="both"/>
        <w:rPr>
          <w:rFonts w:ascii="Times New Roman" w:eastAsia="華康香港標準宋體(P)" w:hAnsi="Times New Roman" w:cs="Times New Roman"/>
          <w:color w:val="333333"/>
          <w:lang w:eastAsia="zh-HK"/>
        </w:rPr>
      </w:pPr>
    </w:p>
    <w:p w:rsidR="00167733" w:rsidRPr="00C960BE" w:rsidRDefault="00E31E5D" w:rsidP="00C960BE">
      <w:pPr>
        <w:ind w:right="120"/>
        <w:jc w:val="center"/>
        <w:rPr>
          <w:rFonts w:ascii="Times New Roman" w:eastAsia="華康香港標準宋體(P)" w:hAnsi="Times New Roman" w:cs="Times New Roman"/>
          <w:noProof/>
        </w:rPr>
      </w:pPr>
      <w:r>
        <w:rPr>
          <w:rFonts w:ascii="Times New Roman" w:eastAsia="華康香港標準宋體(P)"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32pt">
            <v:imagedata r:id="rId7" o:title="_DSF0082"/>
          </v:shape>
        </w:pict>
      </w:r>
      <w:r w:rsidR="004726C9" w:rsidRPr="00C960BE">
        <w:rPr>
          <w:rFonts w:ascii="Times New Roman" w:eastAsia="華康香港標準宋體(P)" w:hAnsi="Times New Roman" w:cs="Times New Roman"/>
          <w:noProof/>
        </w:rPr>
        <w:t xml:space="preserve"> </w:t>
      </w:r>
      <w:r>
        <w:rPr>
          <w:rFonts w:ascii="Times New Roman" w:eastAsia="華康香港標準宋體(P)" w:hAnsi="Times New Roman" w:cs="Times New Roman"/>
          <w:noProof/>
        </w:rPr>
        <w:pict>
          <v:shape id="_x0000_i1026" type="#_x0000_t75" style="width:198pt;height:132pt">
            <v:imagedata r:id="rId8" o:title="_DSF0057"/>
          </v:shape>
        </w:pict>
      </w:r>
    </w:p>
    <w:p w:rsidR="00167733" w:rsidRPr="00C960BE" w:rsidRDefault="00167733" w:rsidP="00C960BE">
      <w:pPr>
        <w:ind w:right="120"/>
        <w:jc w:val="center"/>
        <w:rPr>
          <w:rFonts w:ascii="Times New Roman" w:eastAsia="華康香港標準宋體(P)" w:hAnsi="Times New Roman" w:cs="Times New Roman"/>
          <w:noProof/>
          <w:lang w:eastAsia="zh-HK"/>
        </w:rPr>
      </w:pPr>
      <w:r w:rsidRPr="00C960BE">
        <w:rPr>
          <w:rFonts w:ascii="Times New Roman" w:eastAsia="華康香港標準宋體(P)" w:hAnsi="Times New Roman" w:cs="Times New Roman"/>
          <w:noProof/>
          <w:lang w:eastAsia="zh-HK"/>
        </w:rPr>
        <w:t>圖</w:t>
      </w:r>
      <w:r w:rsidRPr="00C960BE">
        <w:rPr>
          <w:rFonts w:ascii="Times New Roman" w:eastAsia="華康香港標準宋體(P)" w:hAnsi="Times New Roman" w:cs="Times New Roman"/>
          <w:noProof/>
          <w:lang w:eastAsia="zh-HK"/>
        </w:rPr>
        <w:t xml:space="preserve">1. </w:t>
      </w:r>
      <w:r w:rsidRPr="00C960BE">
        <w:rPr>
          <w:rFonts w:ascii="Times New Roman" w:eastAsia="華康香港標準宋體(P)" w:hAnsi="Times New Roman" w:cs="Times New Roman"/>
          <w:noProof/>
          <w:lang w:eastAsia="zh-HK"/>
        </w:rPr>
        <w:t>八罩島的東南岸沙灘</w:t>
      </w:r>
      <w:r w:rsidRPr="00C960BE">
        <w:rPr>
          <w:rFonts w:ascii="Times New Roman" w:eastAsia="華康香港標準宋體(P)" w:hAnsi="Times New Roman" w:cs="Times New Roman"/>
          <w:noProof/>
        </w:rPr>
        <w:t xml:space="preserve">     </w:t>
      </w:r>
      <w:r w:rsidR="00C960BE" w:rsidRPr="00C960BE">
        <w:rPr>
          <w:rFonts w:ascii="Times New Roman" w:eastAsia="華康香港標準宋體(P)" w:hAnsi="Times New Roman" w:cs="Times New Roman"/>
          <w:noProof/>
        </w:rPr>
        <w:t xml:space="preserve">  </w:t>
      </w:r>
      <w:r w:rsidRPr="00C960BE">
        <w:rPr>
          <w:rFonts w:ascii="Times New Roman" w:eastAsia="華康香港標準宋體(P)" w:hAnsi="Times New Roman" w:cs="Times New Roman"/>
          <w:noProof/>
        </w:rPr>
        <w:t xml:space="preserve">    </w:t>
      </w:r>
      <w:r w:rsidRPr="00C960BE">
        <w:rPr>
          <w:rFonts w:ascii="Times New Roman" w:eastAsia="華康香港標準宋體(P)" w:hAnsi="Times New Roman" w:cs="Times New Roman"/>
          <w:noProof/>
          <w:lang w:eastAsia="zh-HK"/>
        </w:rPr>
        <w:t>圖</w:t>
      </w:r>
      <w:r w:rsidRPr="00C960BE">
        <w:rPr>
          <w:rFonts w:ascii="Times New Roman" w:eastAsia="華康香港標準宋體(P)" w:hAnsi="Times New Roman" w:cs="Times New Roman"/>
          <w:noProof/>
          <w:lang w:eastAsia="zh-HK"/>
        </w:rPr>
        <w:t xml:space="preserve">2. </w:t>
      </w:r>
      <w:r w:rsidRPr="00C960BE">
        <w:rPr>
          <w:rFonts w:ascii="Times New Roman" w:eastAsia="華康香港標準宋體(P)" w:hAnsi="Times New Roman" w:cs="Times New Roman"/>
          <w:noProof/>
          <w:lang w:eastAsia="zh-HK"/>
        </w:rPr>
        <w:t>八罩嶼低平的地勢與西岸</w:t>
      </w:r>
    </w:p>
    <w:p w:rsidR="00C960BE" w:rsidRPr="00C960BE" w:rsidRDefault="00C960BE" w:rsidP="00E843C1">
      <w:pPr>
        <w:ind w:right="120"/>
        <w:rPr>
          <w:rFonts w:ascii="Times New Roman" w:eastAsia="華康香港標準宋體(P)" w:hAnsi="Times New Roman" w:cs="Times New Roman"/>
          <w:noProof/>
        </w:rPr>
      </w:pPr>
    </w:p>
    <w:p w:rsidR="00167733" w:rsidRPr="00C960BE" w:rsidRDefault="00E31E5D" w:rsidP="00C960BE">
      <w:pPr>
        <w:ind w:right="-58"/>
        <w:jc w:val="center"/>
        <w:rPr>
          <w:rFonts w:ascii="Times New Roman" w:eastAsia="華康香港標準宋體(P)" w:hAnsi="Times New Roman" w:cs="Times New Roman"/>
          <w:noProof/>
        </w:rPr>
      </w:pPr>
      <w:r>
        <w:rPr>
          <w:rFonts w:ascii="Times New Roman" w:eastAsia="華康香港標準宋體(P)" w:hAnsi="Times New Roman" w:cs="Times New Roman"/>
          <w:noProof/>
        </w:rPr>
        <w:pict>
          <v:shape id="_x0000_i1027" type="#_x0000_t75" style="width:195.75pt;height:130.5pt">
            <v:imagedata r:id="rId9" o:title="_DSF0074"/>
          </v:shape>
        </w:pict>
      </w:r>
      <w:r w:rsidR="004726C9" w:rsidRPr="00C960BE">
        <w:rPr>
          <w:rFonts w:ascii="Times New Roman" w:eastAsia="華康香港標準宋體(P)" w:hAnsi="Times New Roman" w:cs="Times New Roman"/>
          <w:noProof/>
        </w:rPr>
        <w:t xml:space="preserve"> </w:t>
      </w:r>
      <w:r w:rsidR="00E843C1" w:rsidRPr="00C960BE">
        <w:rPr>
          <w:rFonts w:ascii="Times New Roman" w:eastAsia="華康香港標準宋體(P)" w:hAnsi="Times New Roman" w:cs="Times New Roman"/>
          <w:noProof/>
        </w:rPr>
        <w:drawing>
          <wp:inline distT="0" distB="0" distL="0" distR="0" wp14:anchorId="087CD267" wp14:editId="37A07F7A">
            <wp:extent cx="2671385" cy="1656000"/>
            <wp:effectExtent l="0" t="0" r="0" b="1905"/>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71385" cy="1656000"/>
                    </a:xfrm>
                    <a:prstGeom prst="rect">
                      <a:avLst/>
                    </a:prstGeom>
                    <a:noFill/>
                    <a:ln w="9525">
                      <a:noFill/>
                      <a:miter lim="800000"/>
                      <a:headEnd/>
                      <a:tailEnd/>
                    </a:ln>
                  </pic:spPr>
                </pic:pic>
              </a:graphicData>
            </a:graphic>
          </wp:inline>
        </w:drawing>
      </w:r>
    </w:p>
    <w:p w:rsidR="00167733" w:rsidRPr="00C960BE" w:rsidRDefault="00C960BE" w:rsidP="00C960BE">
      <w:pPr>
        <w:spacing w:afterLines="50" w:after="180"/>
        <w:ind w:right="119"/>
        <w:rPr>
          <w:rFonts w:ascii="Times New Roman" w:eastAsia="華康香港標準宋體(P)" w:hAnsi="Times New Roman" w:cs="Times New Roman"/>
          <w:noProof/>
        </w:rPr>
      </w:pPr>
      <w:r w:rsidRPr="00C960BE">
        <w:rPr>
          <w:rFonts w:ascii="Times New Roman" w:eastAsia="華康香港標準宋體(P)" w:hAnsi="Times New Roman" w:cs="Times New Roman"/>
          <w:noProof/>
        </w:rPr>
        <w:t xml:space="preserve">        </w:t>
      </w:r>
      <w:r w:rsidR="00167733" w:rsidRPr="00C960BE">
        <w:rPr>
          <w:rFonts w:ascii="Times New Roman" w:eastAsia="華康香港標準宋體(P)" w:hAnsi="Times New Roman" w:cs="Times New Roman"/>
          <w:noProof/>
          <w:lang w:eastAsia="zh-HK"/>
        </w:rPr>
        <w:t>圖</w:t>
      </w:r>
      <w:r w:rsidR="00167733" w:rsidRPr="00C960BE">
        <w:rPr>
          <w:rFonts w:ascii="Times New Roman" w:eastAsia="華康香港標準宋體(P)" w:hAnsi="Times New Roman" w:cs="Times New Roman"/>
          <w:noProof/>
          <w:lang w:eastAsia="zh-HK"/>
        </w:rPr>
        <w:t xml:space="preserve">3. </w:t>
      </w:r>
      <w:r w:rsidR="00167733" w:rsidRPr="00C960BE">
        <w:rPr>
          <w:rFonts w:ascii="Times New Roman" w:eastAsia="華康香港標準宋體(P)" w:hAnsi="Times New Roman" w:cs="Times New Roman"/>
          <w:noProof/>
          <w:lang w:eastAsia="zh-HK"/>
        </w:rPr>
        <w:t>八罩嶼的北岸</w:t>
      </w:r>
      <w:r w:rsidR="00167733" w:rsidRPr="00C960BE">
        <w:rPr>
          <w:rFonts w:ascii="Times New Roman" w:eastAsia="華康香港標準宋體(P)" w:hAnsi="Times New Roman" w:cs="Times New Roman"/>
          <w:noProof/>
        </w:rPr>
        <w:t xml:space="preserve">     </w:t>
      </w:r>
      <w:r w:rsidRPr="00C960BE">
        <w:rPr>
          <w:rFonts w:ascii="Times New Roman" w:eastAsia="華康香港標準宋體(P)" w:hAnsi="Times New Roman" w:cs="Times New Roman"/>
          <w:noProof/>
        </w:rPr>
        <w:t xml:space="preserve">    </w:t>
      </w:r>
      <w:r w:rsidR="00167733" w:rsidRPr="00C960BE">
        <w:rPr>
          <w:rFonts w:ascii="Times New Roman" w:eastAsia="華康香港標準宋體(P)" w:hAnsi="Times New Roman" w:cs="Times New Roman"/>
          <w:noProof/>
        </w:rPr>
        <w:t xml:space="preserve">     </w:t>
      </w:r>
      <w:r w:rsidR="00167733" w:rsidRPr="00C960BE">
        <w:rPr>
          <w:rFonts w:ascii="Times New Roman" w:eastAsia="華康香港標準宋體(P)" w:hAnsi="Times New Roman" w:cs="Times New Roman"/>
        </w:rPr>
        <w:t>圖</w:t>
      </w:r>
      <w:r w:rsidR="00167733" w:rsidRPr="00C960BE">
        <w:rPr>
          <w:rFonts w:ascii="Times New Roman" w:eastAsia="華康香港標準宋體(P)" w:hAnsi="Times New Roman" w:cs="Times New Roman"/>
        </w:rPr>
        <w:t xml:space="preserve">4. </w:t>
      </w:r>
      <w:r w:rsidR="00167733" w:rsidRPr="00C960BE">
        <w:rPr>
          <w:rFonts w:ascii="Times New Roman" w:eastAsia="華康香港標準宋體(P)" w:hAnsi="Times New Roman" w:cs="Times New Roman"/>
        </w:rPr>
        <w:t>由天臺山上空俯瞰八罩島</w:t>
      </w:r>
    </w:p>
    <w:p w:rsidR="00167733" w:rsidRPr="00C960BE" w:rsidRDefault="00E843C1" w:rsidP="00C960BE">
      <w:pPr>
        <w:ind w:right="120"/>
        <w:jc w:val="center"/>
        <w:rPr>
          <w:rFonts w:ascii="Times New Roman" w:eastAsia="華康香港標準宋體(P)" w:hAnsi="Times New Roman" w:cs="Times New Roman"/>
        </w:rPr>
      </w:pPr>
      <w:r w:rsidRPr="00C960BE">
        <w:rPr>
          <w:rFonts w:ascii="Times New Roman" w:eastAsia="華康香港標準宋體(P)" w:hAnsi="Times New Roman" w:cs="Times New Roman"/>
          <w:noProof/>
        </w:rPr>
        <w:drawing>
          <wp:inline distT="0" distB="0" distL="0" distR="0" wp14:anchorId="23473ECB" wp14:editId="7F40B28E">
            <wp:extent cx="2561450" cy="1728000"/>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61450" cy="1728000"/>
                    </a:xfrm>
                    <a:prstGeom prst="rect">
                      <a:avLst/>
                    </a:prstGeom>
                    <a:noFill/>
                    <a:ln w="9525">
                      <a:noFill/>
                      <a:miter lim="800000"/>
                      <a:headEnd/>
                      <a:tailEnd/>
                    </a:ln>
                  </pic:spPr>
                </pic:pic>
              </a:graphicData>
            </a:graphic>
          </wp:inline>
        </w:drawing>
      </w:r>
      <w:r w:rsidR="00C960BE">
        <w:rPr>
          <w:rFonts w:ascii="Times New Roman" w:eastAsia="華康香港標準宋體(P)" w:hAnsi="Times New Roman" w:cs="Times New Roman" w:hint="eastAsia"/>
        </w:rPr>
        <w:t xml:space="preserve"> </w:t>
      </w:r>
      <w:r w:rsidR="00167733" w:rsidRPr="00C960BE">
        <w:rPr>
          <w:rFonts w:ascii="Times New Roman" w:eastAsia="華康香港標準宋體(P)" w:hAnsi="Times New Roman" w:cs="Times New Roman"/>
          <w:noProof/>
        </w:rPr>
        <w:drawing>
          <wp:inline distT="0" distB="0" distL="0" distR="0" wp14:anchorId="293C89F3" wp14:editId="1284F63D">
            <wp:extent cx="2558491" cy="1728000"/>
            <wp:effectExtent l="0" t="0" r="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58491" cy="1728000"/>
                    </a:xfrm>
                    <a:prstGeom prst="rect">
                      <a:avLst/>
                    </a:prstGeom>
                    <a:noFill/>
                    <a:ln w="9525">
                      <a:noFill/>
                      <a:miter lim="800000"/>
                      <a:headEnd/>
                      <a:tailEnd/>
                    </a:ln>
                  </pic:spPr>
                </pic:pic>
              </a:graphicData>
            </a:graphic>
          </wp:inline>
        </w:drawing>
      </w:r>
    </w:p>
    <w:p w:rsidR="00E843C1" w:rsidRPr="00C960BE" w:rsidRDefault="00E843C1" w:rsidP="00C960BE">
      <w:pPr>
        <w:spacing w:afterLines="50" w:after="180"/>
        <w:ind w:right="-58" w:firstLineChars="400" w:firstLine="960"/>
        <w:rPr>
          <w:rFonts w:ascii="Times New Roman" w:eastAsia="華康香港標準宋體(P)" w:hAnsi="Times New Roman" w:cs="Times New Roman"/>
        </w:rPr>
      </w:pPr>
      <w:r w:rsidRPr="00C960BE">
        <w:rPr>
          <w:rFonts w:ascii="Times New Roman" w:eastAsia="華康香港標準宋體(P)" w:hAnsi="Times New Roman" w:cs="Times New Roman"/>
        </w:rPr>
        <w:t>圖</w:t>
      </w:r>
      <w:r w:rsidR="00167733" w:rsidRPr="00C960BE">
        <w:rPr>
          <w:rFonts w:ascii="Times New Roman" w:eastAsia="華康香港標準宋體(P)" w:hAnsi="Times New Roman" w:cs="Times New Roman"/>
        </w:rPr>
        <w:t xml:space="preserve">5. </w:t>
      </w:r>
      <w:r w:rsidRPr="00C960BE">
        <w:rPr>
          <w:rFonts w:ascii="Times New Roman" w:eastAsia="華康香港標準宋體(P)" w:hAnsi="Times New Roman" w:cs="Times New Roman"/>
        </w:rPr>
        <w:t>八罩島北岸的海崖</w:t>
      </w:r>
      <w:r w:rsidR="00167733" w:rsidRPr="00C960BE">
        <w:rPr>
          <w:rFonts w:ascii="Times New Roman" w:eastAsia="華康香港標準宋體(P)" w:hAnsi="Times New Roman" w:cs="Times New Roman"/>
        </w:rPr>
        <w:t xml:space="preserve">    </w:t>
      </w:r>
      <w:r w:rsidR="00167733" w:rsidRPr="00C960BE">
        <w:rPr>
          <w:rFonts w:ascii="Times New Roman" w:eastAsia="華康香港標準宋體(P)" w:hAnsi="Times New Roman" w:cs="Times New Roman"/>
          <w:lang w:eastAsia="zh-HK"/>
        </w:rPr>
        <w:t>圖</w:t>
      </w:r>
      <w:r w:rsidR="00167733" w:rsidRPr="00C960BE">
        <w:rPr>
          <w:rFonts w:ascii="Times New Roman" w:eastAsia="華康香港標準宋體(P)" w:hAnsi="Times New Roman" w:cs="Times New Roman"/>
          <w:lang w:eastAsia="zh-HK"/>
        </w:rPr>
        <w:t xml:space="preserve">6. </w:t>
      </w:r>
      <w:r w:rsidR="00167733" w:rsidRPr="00C960BE">
        <w:rPr>
          <w:rFonts w:ascii="Times New Roman" w:eastAsia="華康香港標準宋體(P)" w:hAnsi="Times New Roman" w:cs="Times New Roman"/>
        </w:rPr>
        <w:t>天臺山附近海岸的海蝕洞及海蝕溝</w:t>
      </w:r>
    </w:p>
    <w:p w:rsidR="00E843C1" w:rsidRPr="00C960BE" w:rsidRDefault="00E31E5D" w:rsidP="00C960BE">
      <w:pPr>
        <w:ind w:right="-58"/>
        <w:rPr>
          <w:rFonts w:ascii="Times New Roman" w:eastAsia="華康香港標準宋體(P)" w:hAnsi="Times New Roman" w:cs="Times New Roman"/>
        </w:rPr>
      </w:pPr>
      <w:r>
        <w:rPr>
          <w:rFonts w:ascii="Times New Roman" w:eastAsia="華康香港標準宋體(P)" w:hAnsi="Times New Roman" w:cs="Times New Roman"/>
        </w:rPr>
        <w:pict>
          <v:shape id="_x0000_i1028" type="#_x0000_t75" style="width:427.5pt;height:285.75pt">
            <v:imagedata r:id="rId13" o:title="IMG_3599"/>
          </v:shape>
        </w:pict>
      </w:r>
    </w:p>
    <w:p w:rsidR="00E843C1" w:rsidRPr="00C960BE" w:rsidRDefault="00E843C1" w:rsidP="00C960BE">
      <w:pPr>
        <w:ind w:right="120"/>
        <w:jc w:val="center"/>
        <w:rPr>
          <w:rFonts w:ascii="Times New Roman" w:eastAsia="華康香港標準宋體(P)" w:hAnsi="Times New Roman" w:cs="Times New Roman"/>
        </w:rPr>
      </w:pPr>
      <w:r w:rsidRPr="00C960BE">
        <w:rPr>
          <w:rFonts w:ascii="Times New Roman" w:eastAsia="華康香港標準宋體(P)" w:hAnsi="Times New Roman" w:cs="Times New Roman"/>
        </w:rPr>
        <w:t>圖</w:t>
      </w:r>
      <w:r w:rsidR="00167733" w:rsidRPr="00C960BE">
        <w:rPr>
          <w:rFonts w:ascii="Times New Roman" w:eastAsia="華康香港標準宋體(P)" w:hAnsi="Times New Roman" w:cs="Times New Roman"/>
        </w:rPr>
        <w:t xml:space="preserve">7. </w:t>
      </w:r>
      <w:r w:rsidRPr="00C960BE">
        <w:rPr>
          <w:rFonts w:ascii="Times New Roman" w:eastAsia="華康香港標準宋體(P)" w:hAnsi="Times New Roman" w:cs="Times New Roman"/>
        </w:rPr>
        <w:t>八罩島南岸的沙灘</w:t>
      </w:r>
    </w:p>
    <w:p w:rsidR="00E843C1" w:rsidRPr="00C960BE" w:rsidRDefault="00E843C1" w:rsidP="00E843C1">
      <w:pPr>
        <w:ind w:left="120" w:right="120"/>
        <w:rPr>
          <w:rFonts w:ascii="Times New Roman" w:eastAsia="華康香港標準宋體(P)" w:hAnsi="Times New Roman" w:cs="Times New Roman"/>
        </w:rPr>
      </w:pPr>
    </w:p>
    <w:p w:rsidR="00E843C1" w:rsidRPr="00C960BE" w:rsidRDefault="00E843C1" w:rsidP="00E843C1">
      <w:pPr>
        <w:ind w:right="120"/>
        <w:jc w:val="both"/>
        <w:rPr>
          <w:rFonts w:ascii="Times New Roman" w:eastAsia="華康香港標準宋體(P)" w:hAnsi="Times New Roman" w:cs="Times New Roman"/>
        </w:rPr>
      </w:pPr>
      <w:r w:rsidRPr="00C960BE">
        <w:rPr>
          <w:rFonts w:ascii="Times New Roman" w:eastAsia="華康香港標準宋體(P)" w:hAnsi="Times New Roman" w:cs="Times New Roman"/>
        </w:rPr>
        <w:lastRenderedPageBreak/>
        <w:t xml:space="preserve">    </w:t>
      </w:r>
      <w:r w:rsidRPr="00C960BE">
        <w:rPr>
          <w:rFonts w:ascii="Times New Roman" w:eastAsia="華康香港標準宋體(P)" w:hAnsi="Times New Roman" w:cs="Times New Roman"/>
        </w:rPr>
        <w:t>八罩島</w:t>
      </w:r>
      <w:r w:rsidR="004E7B23" w:rsidRPr="00C960BE">
        <w:rPr>
          <w:rFonts w:ascii="Times New Roman" w:eastAsia="華康香港標準宋體(P)" w:hAnsi="Times New Roman" w:cs="Times New Roman"/>
          <w:lang w:eastAsia="zh-HK"/>
        </w:rPr>
        <w:t>周圍島礁甚多，有</w:t>
      </w:r>
      <w:r w:rsidRPr="00C960BE">
        <w:rPr>
          <w:rFonts w:ascii="Times New Roman" w:eastAsia="華康香港標準宋體(P)" w:hAnsi="Times New Roman" w:cs="Times New Roman"/>
        </w:rPr>
        <w:t>凹門礁、酒甕礁、籠</w:t>
      </w:r>
      <w:r w:rsidR="004E7B23" w:rsidRPr="00C960BE">
        <w:rPr>
          <w:rFonts w:ascii="Times New Roman" w:eastAsia="華康香港標準宋體(P)" w:hAnsi="Times New Roman" w:cs="Times New Roman"/>
          <w:lang w:eastAsia="zh-HK"/>
        </w:rPr>
        <w:t>塭</w:t>
      </w:r>
      <w:r w:rsidRPr="00C960BE">
        <w:rPr>
          <w:rFonts w:ascii="Times New Roman" w:eastAsia="華康香港標準宋體(P)" w:hAnsi="Times New Roman" w:cs="Times New Roman"/>
        </w:rPr>
        <w:t>、天臺山</w:t>
      </w:r>
      <w:r w:rsidR="004E7B23" w:rsidRPr="00C960BE">
        <w:rPr>
          <w:rFonts w:ascii="Times New Roman" w:eastAsia="華康香港標準宋體(P)" w:hAnsi="Times New Roman" w:cs="Times New Roman"/>
          <w:lang w:eastAsia="zh-HK"/>
        </w:rPr>
        <w:t>塭</w:t>
      </w:r>
      <w:r w:rsidRPr="00C960BE">
        <w:rPr>
          <w:rFonts w:ascii="Times New Roman" w:eastAsia="華康香港標準宋體(P)" w:hAnsi="Times New Roman" w:cs="Times New Roman"/>
        </w:rPr>
        <w:t>、船後礁、馬鞍嶼，</w:t>
      </w:r>
      <w:r w:rsidR="004E7B23" w:rsidRPr="00C960BE">
        <w:rPr>
          <w:rFonts w:ascii="Times New Roman" w:eastAsia="華康香港標準宋體(P)" w:hAnsi="Times New Roman" w:cs="Times New Roman"/>
        </w:rPr>
        <w:t>南</w:t>
      </w:r>
      <w:r w:rsidR="004E7B23" w:rsidRPr="00C960BE">
        <w:rPr>
          <w:rFonts w:ascii="Times New Roman" w:eastAsia="華康香港標準宋體(P)" w:hAnsi="Times New Roman" w:cs="Times New Roman"/>
          <w:lang w:eastAsia="zh-HK"/>
        </w:rPr>
        <w:t>塭</w:t>
      </w:r>
      <w:r w:rsidR="004E7B23" w:rsidRPr="00C960BE">
        <w:rPr>
          <w:rFonts w:ascii="Times New Roman" w:eastAsia="華康香港標準宋體(P)" w:hAnsi="Times New Roman" w:cs="Times New Roman"/>
        </w:rPr>
        <w:t>、北</w:t>
      </w:r>
      <w:r w:rsidR="004E7B23" w:rsidRPr="00C960BE">
        <w:rPr>
          <w:rFonts w:ascii="Times New Roman" w:eastAsia="華康香港標準宋體(P)" w:hAnsi="Times New Roman" w:cs="Times New Roman"/>
          <w:lang w:eastAsia="zh-HK"/>
        </w:rPr>
        <w:t>塭</w:t>
      </w:r>
      <w:r w:rsidR="004E7B23" w:rsidRPr="00C960BE">
        <w:rPr>
          <w:rFonts w:ascii="Times New Roman" w:eastAsia="華康香港標準宋體(P)" w:hAnsi="Times New Roman" w:cs="Times New Roman"/>
        </w:rPr>
        <w:t>及白沙</w:t>
      </w:r>
      <w:r w:rsidR="004E7B23" w:rsidRPr="00C960BE">
        <w:rPr>
          <w:rFonts w:ascii="Times New Roman" w:eastAsia="華康香港標準宋體(P)" w:hAnsi="Times New Roman" w:cs="Times New Roman"/>
          <w:lang w:eastAsia="zh-HK"/>
        </w:rPr>
        <w:t>塭</w:t>
      </w:r>
      <w:r w:rsidR="004E7B23" w:rsidRPr="00C960BE">
        <w:rPr>
          <w:rFonts w:ascii="Times New Roman" w:eastAsia="華康香港標準宋體(P)" w:hAnsi="Times New Roman" w:cs="Times New Roman"/>
        </w:rPr>
        <w:t>三座小島</w:t>
      </w:r>
      <w:r w:rsidR="004E7B23" w:rsidRPr="00C960BE">
        <w:rPr>
          <w:rFonts w:ascii="Times New Roman" w:eastAsia="華康香港標準宋體(P)" w:hAnsi="Times New Roman" w:cs="Times New Roman"/>
          <w:lang w:eastAsia="zh-HK"/>
        </w:rPr>
        <w:t>則座落在</w:t>
      </w:r>
      <w:r w:rsidRPr="00C960BE">
        <w:rPr>
          <w:rFonts w:ascii="Times New Roman" w:eastAsia="華康香港標準宋體(P)" w:hAnsi="Times New Roman" w:cs="Times New Roman"/>
        </w:rPr>
        <w:t>西南方不到兩公里的海面。馬鞍嶼</w:t>
      </w:r>
      <w:r w:rsidR="004E7B23" w:rsidRPr="00C960BE">
        <w:rPr>
          <w:rFonts w:ascii="Times New Roman" w:eastAsia="華康香港標準宋體(P)" w:hAnsi="Times New Roman" w:cs="Times New Roman"/>
          <w:lang w:eastAsia="zh-HK"/>
        </w:rPr>
        <w:t>列名於</w:t>
      </w:r>
      <w:r w:rsidR="004E7B23" w:rsidRPr="00C960BE">
        <w:rPr>
          <w:rFonts w:ascii="Times New Roman" w:eastAsia="華康香港標準宋體(P)" w:hAnsi="Times New Roman" w:cs="Times New Roman"/>
          <w:color w:val="333333"/>
        </w:rPr>
        <w:t>64</w:t>
      </w:r>
      <w:r w:rsidR="004E7B23" w:rsidRPr="00C960BE">
        <w:rPr>
          <w:rFonts w:ascii="Times New Roman" w:eastAsia="華康香港標準宋體(P)" w:hAnsi="Times New Roman" w:cs="Times New Roman"/>
          <w:color w:val="333333"/>
        </w:rPr>
        <w:t>島</w:t>
      </w:r>
      <w:r w:rsidR="004E7B23" w:rsidRPr="00C960BE">
        <w:rPr>
          <w:rFonts w:ascii="Times New Roman" w:eastAsia="華康香港標準宋體(P)" w:hAnsi="Times New Roman" w:cs="Times New Roman"/>
          <w:color w:val="333333"/>
          <w:lang w:eastAsia="zh-HK"/>
        </w:rPr>
        <w:t>之中</w:t>
      </w:r>
      <w:r w:rsidR="004E7B23" w:rsidRPr="00C960BE">
        <w:rPr>
          <w:rFonts w:ascii="Times New Roman" w:eastAsia="華康香港標準宋體(P)" w:hAnsi="Times New Roman" w:cs="Times New Roman"/>
          <w:lang w:eastAsia="zh-HK"/>
        </w:rPr>
        <w:t>，是面積較大的陸塊</w:t>
      </w:r>
      <w:r w:rsidRPr="00C960BE">
        <w:rPr>
          <w:rFonts w:ascii="Times New Roman" w:eastAsia="華康香港標準宋體(P)" w:hAnsi="Times New Roman" w:cs="Times New Roman"/>
        </w:rPr>
        <w:t>，其餘各島則在</w:t>
      </w:r>
      <w:r w:rsidR="00167733" w:rsidRPr="00C960BE">
        <w:rPr>
          <w:rFonts w:ascii="Times New Roman" w:eastAsia="華康香港標準宋體(P)" w:hAnsi="Times New Roman" w:cs="Times New Roman"/>
        </w:rPr>
        <w:t>「</w:t>
      </w:r>
      <w:r w:rsidRPr="00C960BE">
        <w:rPr>
          <w:rFonts w:ascii="Times New Roman" w:eastAsia="華康香港標準宋體(P)" w:hAnsi="Times New Roman" w:cs="Times New Roman"/>
        </w:rPr>
        <w:t>澎湖群島島嶼數量委託清查計畫</w:t>
      </w:r>
      <w:r w:rsidR="00167733" w:rsidRPr="00C960BE">
        <w:rPr>
          <w:rFonts w:ascii="Times New Roman" w:eastAsia="華康香港標準宋體(P)" w:hAnsi="Times New Roman" w:cs="Times New Roman"/>
        </w:rPr>
        <w:t>」</w:t>
      </w:r>
      <w:r w:rsidRPr="00C960BE">
        <w:rPr>
          <w:rFonts w:ascii="Times New Roman" w:eastAsia="華康香港標準宋體(P)" w:hAnsi="Times New Roman" w:cs="Times New Roman"/>
        </w:rPr>
        <w:t>調查中才被登錄。這些</w:t>
      </w:r>
      <w:r w:rsidR="00294BF4" w:rsidRPr="00C960BE">
        <w:rPr>
          <w:rFonts w:ascii="Times New Roman" w:eastAsia="華康香港標準宋體(P)" w:hAnsi="Times New Roman" w:cs="Times New Roman"/>
          <w:lang w:eastAsia="zh-HK"/>
        </w:rPr>
        <w:t>島礁地劫</w:t>
      </w:r>
      <w:r w:rsidRPr="00C960BE">
        <w:rPr>
          <w:rFonts w:ascii="Times New Roman" w:eastAsia="華康香港標準宋體(P)" w:hAnsi="Times New Roman" w:cs="Times New Roman"/>
        </w:rPr>
        <w:t>低平</w:t>
      </w:r>
      <w:r w:rsidR="00294BF4" w:rsidRPr="00C960BE">
        <w:rPr>
          <w:rFonts w:ascii="Times New Roman" w:eastAsia="華康香港標準宋體(P)" w:hAnsi="Times New Roman" w:cs="Times New Roman"/>
          <w:lang w:eastAsia="zh-HK"/>
        </w:rPr>
        <w:t>，</w:t>
      </w:r>
      <w:r w:rsidRPr="00C960BE">
        <w:rPr>
          <w:rFonts w:ascii="Times New Roman" w:eastAsia="華康香港標準宋體(P)" w:hAnsi="Times New Roman" w:cs="Times New Roman"/>
        </w:rPr>
        <w:t>以黝黑的緻密玄武岩為基底，馬鞍嶼、籠</w:t>
      </w:r>
      <w:r w:rsidR="004E7B23" w:rsidRPr="00C960BE">
        <w:rPr>
          <w:rFonts w:ascii="Times New Roman" w:eastAsia="華康香港標準宋體(P)" w:hAnsi="Times New Roman" w:cs="Times New Roman"/>
          <w:lang w:eastAsia="zh-HK"/>
        </w:rPr>
        <w:t>塭</w:t>
      </w:r>
      <w:r w:rsidRPr="00C960BE">
        <w:rPr>
          <w:rFonts w:ascii="Times New Roman" w:eastAsia="華康香港標準宋體(P)" w:hAnsi="Times New Roman" w:cs="Times New Roman"/>
        </w:rPr>
        <w:t>、白沙</w:t>
      </w:r>
      <w:r w:rsidR="004E7B23" w:rsidRPr="00C960BE">
        <w:rPr>
          <w:rFonts w:ascii="Times New Roman" w:eastAsia="華康香港標準宋體(P)" w:hAnsi="Times New Roman" w:cs="Times New Roman"/>
          <w:lang w:eastAsia="zh-HK"/>
        </w:rPr>
        <w:t>塭</w:t>
      </w:r>
      <w:r w:rsidRPr="00C960BE">
        <w:rPr>
          <w:rFonts w:ascii="Times New Roman" w:eastAsia="華康香港標準宋體(P)" w:hAnsi="Times New Roman" w:cs="Times New Roman"/>
        </w:rPr>
        <w:t>島上被有淺薄的珊瑚堆積層。除馬鞍嶼，均設有自動燈塔，以防來往船隻觸礁。</w:t>
      </w:r>
    </w:p>
    <w:p w:rsidR="00E843C1" w:rsidRPr="00C960BE" w:rsidRDefault="00E843C1" w:rsidP="00E843C1">
      <w:pPr>
        <w:ind w:left="120" w:right="120"/>
        <w:rPr>
          <w:rFonts w:ascii="Times New Roman" w:eastAsia="華康香港標準宋體(P)" w:hAnsi="Times New Roman" w:cs="Times New Roman"/>
        </w:rPr>
      </w:pPr>
    </w:p>
    <w:p w:rsidR="00E843C1" w:rsidRPr="00C960BE" w:rsidRDefault="00E31E5D" w:rsidP="00E843C1">
      <w:pPr>
        <w:ind w:right="120"/>
        <w:rPr>
          <w:rFonts w:ascii="Times New Roman" w:eastAsia="華康香港標準宋體(P)" w:hAnsi="Times New Roman" w:cs="Times New Roman"/>
        </w:rPr>
      </w:pPr>
      <w:r>
        <w:rPr>
          <w:rFonts w:ascii="Times New Roman" w:eastAsia="華康香港標準宋體(P)" w:hAnsi="Times New Roman" w:cs="Times New Roman"/>
        </w:rPr>
        <w:pict>
          <v:shape id="_x0000_i1029" type="#_x0000_t75" style="width:197.25pt;height:131.25pt">
            <v:imagedata r:id="rId14" o:title="IMG_3095"/>
          </v:shape>
        </w:pict>
      </w:r>
      <w:r w:rsidR="004726C9" w:rsidRPr="00C960BE">
        <w:rPr>
          <w:rFonts w:ascii="Times New Roman" w:eastAsia="華康香港標準宋體(P)" w:hAnsi="Times New Roman" w:cs="Times New Roman"/>
        </w:rPr>
        <w:t xml:space="preserve">　</w:t>
      </w:r>
      <w:r>
        <w:rPr>
          <w:rFonts w:ascii="Times New Roman" w:eastAsia="華康香港標準宋體(P)" w:hAnsi="Times New Roman" w:cs="Times New Roman"/>
        </w:rPr>
        <w:pict>
          <v:shape id="_x0000_i1030" type="#_x0000_t75" style="width:197.25pt;height:131.25pt">
            <v:imagedata r:id="rId15" o:title="IMG_3103"/>
          </v:shape>
        </w:pict>
      </w:r>
    </w:p>
    <w:p w:rsidR="00E843C1" w:rsidRPr="00C960BE" w:rsidRDefault="00E843C1" w:rsidP="00C960BE">
      <w:pPr>
        <w:pStyle w:val="ac"/>
        <w:jc w:val="center"/>
        <w:rPr>
          <w:rFonts w:ascii="Times New Roman" w:eastAsia="華康香港標準宋體(P)" w:hAnsi="Times New Roman" w:cs="Times New Roman"/>
          <w:sz w:val="24"/>
        </w:rPr>
      </w:pP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8. </w:t>
      </w:r>
      <w:r w:rsidRPr="00C960BE">
        <w:rPr>
          <w:rFonts w:ascii="Times New Roman" w:eastAsia="華康香港標準宋體(P)" w:hAnsi="Times New Roman" w:cs="Times New Roman"/>
          <w:sz w:val="24"/>
        </w:rPr>
        <w:t>凹門礁</w:t>
      </w:r>
      <w:r w:rsidRPr="00C960BE">
        <w:rPr>
          <w:rFonts w:ascii="Times New Roman" w:eastAsia="華康香港標準宋體(P)" w:hAnsi="Times New Roman" w:cs="Times New Roman"/>
          <w:sz w:val="24"/>
        </w:rPr>
        <w:t xml:space="preserve">            </w:t>
      </w:r>
      <w:r w:rsidR="00C960BE" w:rsidRPr="00C960BE">
        <w:rPr>
          <w:rFonts w:ascii="Times New Roman" w:eastAsia="華康香港標準宋體(P)" w:hAnsi="Times New Roman" w:cs="Times New Roman"/>
          <w:sz w:val="24"/>
        </w:rPr>
        <w:t xml:space="preserve">   </w:t>
      </w:r>
      <w:r w:rsidRPr="00C960BE">
        <w:rPr>
          <w:rFonts w:ascii="Times New Roman" w:eastAsia="華康香港標準宋體(P)" w:hAnsi="Times New Roman" w:cs="Times New Roman"/>
          <w:sz w:val="24"/>
        </w:rPr>
        <w:t xml:space="preserve">             </w:t>
      </w: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9. </w:t>
      </w:r>
      <w:r w:rsidRPr="00C960BE">
        <w:rPr>
          <w:rFonts w:ascii="Times New Roman" w:eastAsia="華康香港標準宋體(P)" w:hAnsi="Times New Roman" w:cs="Times New Roman"/>
          <w:sz w:val="24"/>
        </w:rPr>
        <w:t>酒甕礁</w:t>
      </w:r>
    </w:p>
    <w:p w:rsidR="00E843C1" w:rsidRPr="00C960BE" w:rsidRDefault="00E843C1" w:rsidP="00E843C1">
      <w:pPr>
        <w:pStyle w:val="ac"/>
        <w:rPr>
          <w:rFonts w:ascii="Times New Roman" w:eastAsia="華康香港標準宋體(P)" w:hAnsi="Times New Roman" w:cs="Times New Roman"/>
        </w:rPr>
      </w:pPr>
    </w:p>
    <w:p w:rsidR="00E843C1" w:rsidRPr="00C960BE" w:rsidRDefault="00E31E5D" w:rsidP="00E843C1">
      <w:pPr>
        <w:ind w:right="120"/>
        <w:rPr>
          <w:rFonts w:ascii="Times New Roman" w:eastAsia="華康香港標準宋體(P)" w:hAnsi="Times New Roman" w:cs="Times New Roman"/>
        </w:rPr>
      </w:pPr>
      <w:r>
        <w:rPr>
          <w:rFonts w:ascii="Times New Roman" w:eastAsia="華康香港標準宋體(P)" w:hAnsi="Times New Roman" w:cs="Times New Roman"/>
        </w:rPr>
        <w:pict>
          <v:shape id="_x0000_i1031" type="#_x0000_t75" style="width:197.25pt;height:131.25pt">
            <v:imagedata r:id="rId16" o:title="IMG_3147"/>
          </v:shape>
        </w:pict>
      </w:r>
      <w:r w:rsidR="004726C9" w:rsidRPr="00C960BE">
        <w:rPr>
          <w:rFonts w:ascii="Times New Roman" w:eastAsia="華康香港標準宋體(P)" w:hAnsi="Times New Roman" w:cs="Times New Roman"/>
        </w:rPr>
        <w:t xml:space="preserve">　</w:t>
      </w:r>
      <w:r>
        <w:rPr>
          <w:rFonts w:ascii="Times New Roman" w:eastAsia="華康香港標準宋體(P)" w:hAnsi="Times New Roman" w:cs="Times New Roman"/>
          <w:noProof/>
        </w:rPr>
        <w:pict>
          <v:shape id="_x0000_i1032" type="#_x0000_t75" style="width:197.25pt;height:131.25pt">
            <v:imagedata r:id="rId17" o:title="IMG_3282"/>
          </v:shape>
        </w:pict>
      </w:r>
    </w:p>
    <w:p w:rsidR="00E843C1" w:rsidRPr="00C960BE" w:rsidRDefault="00E843C1" w:rsidP="00C960BE">
      <w:pPr>
        <w:pStyle w:val="ac"/>
        <w:jc w:val="center"/>
        <w:rPr>
          <w:rFonts w:ascii="Times New Roman" w:eastAsia="華康香港標準宋體(P)" w:hAnsi="Times New Roman" w:cs="Times New Roman"/>
          <w:sz w:val="24"/>
          <w:lang w:eastAsia="zh-HK"/>
        </w:rPr>
      </w:pP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10. </w:t>
      </w:r>
      <w:r w:rsidRPr="00C960BE">
        <w:rPr>
          <w:rFonts w:ascii="Times New Roman" w:eastAsia="華康香港標準宋體(P)" w:hAnsi="Times New Roman" w:cs="Times New Roman"/>
          <w:sz w:val="24"/>
        </w:rPr>
        <w:t>籠</w:t>
      </w:r>
      <w:r w:rsidR="005264F2" w:rsidRPr="00C960BE">
        <w:rPr>
          <w:rFonts w:ascii="Times New Roman" w:eastAsia="華康香港標準宋體(P)" w:hAnsi="Times New Roman" w:cs="Times New Roman"/>
          <w:sz w:val="24"/>
          <w:lang w:eastAsia="zh-HK"/>
        </w:rPr>
        <w:t>塭</w:t>
      </w:r>
      <w:r w:rsidRPr="00C960BE">
        <w:rPr>
          <w:rFonts w:ascii="Times New Roman" w:eastAsia="華康香港標準宋體(P)" w:hAnsi="Times New Roman" w:cs="Times New Roman"/>
          <w:sz w:val="24"/>
        </w:rPr>
        <w:t xml:space="preserve">                           </w:t>
      </w: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11. </w:t>
      </w:r>
      <w:r w:rsidRPr="00C960BE">
        <w:rPr>
          <w:rFonts w:ascii="Times New Roman" w:eastAsia="華康香港標準宋體(P)" w:hAnsi="Times New Roman" w:cs="Times New Roman"/>
          <w:sz w:val="24"/>
        </w:rPr>
        <w:t>天臺山</w:t>
      </w:r>
      <w:r w:rsidR="005264F2" w:rsidRPr="00C960BE">
        <w:rPr>
          <w:rFonts w:ascii="Times New Roman" w:eastAsia="華康香港標準宋體(P)" w:hAnsi="Times New Roman" w:cs="Times New Roman"/>
          <w:sz w:val="24"/>
          <w:lang w:eastAsia="zh-HK"/>
        </w:rPr>
        <w:t>塭</w:t>
      </w:r>
    </w:p>
    <w:p w:rsidR="00C960BE" w:rsidRPr="00C960BE" w:rsidRDefault="00C960BE" w:rsidP="00C960BE">
      <w:pPr>
        <w:rPr>
          <w:lang w:eastAsia="zh-HK"/>
        </w:rPr>
      </w:pPr>
    </w:p>
    <w:p w:rsidR="00E843C1" w:rsidRPr="00C960BE" w:rsidRDefault="00E31E5D" w:rsidP="00E843C1">
      <w:pPr>
        <w:ind w:right="120"/>
        <w:rPr>
          <w:rFonts w:ascii="Times New Roman" w:eastAsia="華康香港標準宋體(P)" w:hAnsi="Times New Roman" w:cs="Times New Roman"/>
        </w:rPr>
      </w:pPr>
      <w:r>
        <w:rPr>
          <w:rFonts w:ascii="Times New Roman" w:eastAsia="華康香港標準宋體(P)" w:hAnsi="Times New Roman" w:cs="Times New Roman"/>
          <w:noProof/>
        </w:rPr>
        <w:pict>
          <v:shape id="_x0000_i1033" type="#_x0000_t75" style="width:197.25pt;height:131.25pt">
            <v:imagedata r:id="rId18" o:title="IMG_3334"/>
          </v:shape>
        </w:pict>
      </w:r>
      <w:r w:rsidR="004726C9" w:rsidRPr="00C960BE">
        <w:rPr>
          <w:rFonts w:ascii="Times New Roman" w:eastAsia="華康香港標準宋體(P)" w:hAnsi="Times New Roman" w:cs="Times New Roman"/>
          <w:noProof/>
        </w:rPr>
        <w:t xml:space="preserve">　</w:t>
      </w:r>
      <w:r>
        <w:rPr>
          <w:rFonts w:ascii="Times New Roman" w:eastAsia="華康香港標準宋體(P)" w:hAnsi="Times New Roman" w:cs="Times New Roman"/>
          <w:noProof/>
        </w:rPr>
        <w:pict>
          <v:shape id="_x0000_i1034" type="#_x0000_t75" style="width:197.25pt;height:131.25pt">
            <v:imagedata r:id="rId19" o:title="IMG_4031"/>
          </v:shape>
        </w:pict>
      </w:r>
    </w:p>
    <w:p w:rsidR="00E843C1" w:rsidRPr="00C960BE" w:rsidRDefault="00E843C1" w:rsidP="00C960BE">
      <w:pPr>
        <w:pStyle w:val="ac"/>
        <w:jc w:val="center"/>
        <w:rPr>
          <w:rFonts w:ascii="Times New Roman" w:eastAsia="華康香港標準宋體(P)" w:hAnsi="Times New Roman" w:cs="Times New Roman"/>
          <w:sz w:val="24"/>
        </w:rPr>
      </w:pP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12. </w:t>
      </w:r>
      <w:r w:rsidRPr="00C960BE">
        <w:rPr>
          <w:rFonts w:ascii="Times New Roman" w:eastAsia="華康香港標準宋體(P)" w:hAnsi="Times New Roman" w:cs="Times New Roman"/>
          <w:sz w:val="24"/>
        </w:rPr>
        <w:t>船後礁</w:t>
      </w:r>
      <w:r w:rsidRPr="00C960BE">
        <w:rPr>
          <w:rFonts w:ascii="Times New Roman" w:eastAsia="華康香港標準宋體(P)" w:hAnsi="Times New Roman" w:cs="Times New Roman"/>
          <w:sz w:val="24"/>
        </w:rPr>
        <w:t xml:space="preserve">                          </w:t>
      </w: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13. </w:t>
      </w:r>
      <w:r w:rsidRPr="00C960BE">
        <w:rPr>
          <w:rFonts w:ascii="Times New Roman" w:eastAsia="華康香港標準宋體(P)" w:hAnsi="Times New Roman" w:cs="Times New Roman"/>
          <w:sz w:val="24"/>
        </w:rPr>
        <w:t>馬鞍嶼</w:t>
      </w:r>
    </w:p>
    <w:p w:rsidR="00E843C1" w:rsidRPr="00C960BE" w:rsidRDefault="00E31E5D" w:rsidP="00E843C1">
      <w:pPr>
        <w:ind w:right="120"/>
        <w:rPr>
          <w:rFonts w:ascii="Times New Roman" w:eastAsia="華康香港標準宋體(P)" w:hAnsi="Times New Roman" w:cs="Times New Roman"/>
        </w:rPr>
      </w:pPr>
      <w:r>
        <w:rPr>
          <w:rFonts w:ascii="Times New Roman" w:eastAsia="華康香港標準宋體(P)" w:hAnsi="Times New Roman" w:cs="Times New Roman"/>
        </w:rPr>
        <w:lastRenderedPageBreak/>
        <w:pict>
          <v:shape id="_x0000_i1035" type="#_x0000_t75" style="width:197.25pt;height:131.25pt">
            <v:imagedata r:id="rId20" o:title="IMG_3191"/>
          </v:shape>
        </w:pict>
      </w:r>
      <w:r w:rsidR="004726C9" w:rsidRPr="00C960BE">
        <w:rPr>
          <w:rFonts w:ascii="Times New Roman" w:eastAsia="華康香港標準宋體(P)" w:hAnsi="Times New Roman" w:cs="Times New Roman"/>
        </w:rPr>
        <w:t xml:space="preserve">　</w:t>
      </w:r>
      <w:r>
        <w:rPr>
          <w:rFonts w:ascii="Times New Roman" w:eastAsia="華康香港標準宋體(P)" w:hAnsi="Times New Roman" w:cs="Times New Roman"/>
          <w:noProof/>
        </w:rPr>
        <w:pict>
          <v:shape id="_x0000_i1036" type="#_x0000_t75" style="width:197.25pt;height:131.25pt">
            <v:imagedata r:id="rId21" o:title="IMG_3161"/>
          </v:shape>
        </w:pict>
      </w:r>
    </w:p>
    <w:p w:rsidR="00E843C1" w:rsidRPr="00C960BE" w:rsidRDefault="00E843C1" w:rsidP="00C960BE">
      <w:pPr>
        <w:pStyle w:val="ac"/>
        <w:jc w:val="center"/>
        <w:rPr>
          <w:rFonts w:ascii="Times New Roman" w:eastAsia="華康香港標準宋體(P)" w:hAnsi="Times New Roman" w:cs="Times New Roman"/>
          <w:sz w:val="24"/>
          <w:lang w:eastAsia="zh-HK"/>
        </w:rPr>
      </w:pP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14. </w:t>
      </w:r>
      <w:r w:rsidRPr="00C960BE">
        <w:rPr>
          <w:rFonts w:ascii="Times New Roman" w:eastAsia="華康香港標準宋體(P)" w:hAnsi="Times New Roman" w:cs="Times New Roman"/>
          <w:sz w:val="24"/>
        </w:rPr>
        <w:t>南</w:t>
      </w:r>
      <w:r w:rsidR="005264F2" w:rsidRPr="00C960BE">
        <w:rPr>
          <w:rFonts w:ascii="Times New Roman" w:eastAsia="華康香港標準宋體(P)" w:hAnsi="Times New Roman" w:cs="Times New Roman"/>
          <w:sz w:val="24"/>
          <w:lang w:eastAsia="zh-HK"/>
        </w:rPr>
        <w:t>塭</w:t>
      </w:r>
      <w:r w:rsidRPr="00C960BE">
        <w:rPr>
          <w:rFonts w:ascii="Times New Roman" w:eastAsia="華康香港標準宋體(P)" w:hAnsi="Times New Roman" w:cs="Times New Roman"/>
          <w:sz w:val="24"/>
        </w:rPr>
        <w:t xml:space="preserve">     </w:t>
      </w:r>
      <w:r w:rsidR="00C960BE" w:rsidRPr="00C960BE">
        <w:rPr>
          <w:rFonts w:ascii="Times New Roman" w:eastAsia="華康香港標準宋體(P)" w:hAnsi="Times New Roman" w:cs="Times New Roman"/>
          <w:sz w:val="24"/>
        </w:rPr>
        <w:t xml:space="preserve">         </w:t>
      </w:r>
      <w:r w:rsidRPr="00C960BE">
        <w:rPr>
          <w:rFonts w:ascii="Times New Roman" w:eastAsia="華康香港標準宋體(P)" w:hAnsi="Times New Roman" w:cs="Times New Roman"/>
          <w:sz w:val="24"/>
        </w:rPr>
        <w:t xml:space="preserve">                  </w:t>
      </w: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15. </w:t>
      </w:r>
      <w:r w:rsidRPr="00C960BE">
        <w:rPr>
          <w:rFonts w:ascii="Times New Roman" w:eastAsia="華康香港標準宋體(P)" w:hAnsi="Times New Roman" w:cs="Times New Roman"/>
          <w:sz w:val="24"/>
        </w:rPr>
        <w:t>北</w:t>
      </w:r>
      <w:r w:rsidR="005264F2" w:rsidRPr="00C960BE">
        <w:rPr>
          <w:rFonts w:ascii="Times New Roman" w:eastAsia="華康香港標準宋體(P)" w:hAnsi="Times New Roman" w:cs="Times New Roman"/>
          <w:sz w:val="24"/>
          <w:lang w:eastAsia="zh-HK"/>
        </w:rPr>
        <w:t>塭</w:t>
      </w:r>
    </w:p>
    <w:p w:rsidR="00C960BE" w:rsidRPr="00C960BE" w:rsidRDefault="00C960BE" w:rsidP="00C960BE">
      <w:pPr>
        <w:rPr>
          <w:lang w:eastAsia="zh-HK"/>
        </w:rPr>
      </w:pPr>
    </w:p>
    <w:p w:rsidR="00E843C1" w:rsidRPr="00C960BE" w:rsidRDefault="00E31E5D" w:rsidP="00E843C1">
      <w:pPr>
        <w:ind w:right="120"/>
        <w:rPr>
          <w:rFonts w:ascii="Times New Roman" w:eastAsia="華康香港標準宋體(P)" w:hAnsi="Times New Roman" w:cs="Times New Roman"/>
        </w:rPr>
      </w:pPr>
      <w:r>
        <w:rPr>
          <w:rFonts w:ascii="Times New Roman" w:eastAsia="華康香港標準宋體(P)" w:hAnsi="Times New Roman" w:cs="Times New Roman"/>
          <w:noProof/>
        </w:rPr>
        <w:pict>
          <v:shape id="_x0000_i1037" type="#_x0000_t75" style="width:414.75pt;height:283.5pt">
            <v:imagedata r:id="rId22" o:title="IMG_3208"/>
          </v:shape>
        </w:pict>
      </w:r>
    </w:p>
    <w:p w:rsidR="00E843C1" w:rsidRPr="00C960BE" w:rsidRDefault="00E843C1" w:rsidP="00C960BE">
      <w:pPr>
        <w:pStyle w:val="ac"/>
        <w:jc w:val="center"/>
        <w:rPr>
          <w:rFonts w:ascii="Times New Roman" w:eastAsia="華康香港標準宋體(P)" w:hAnsi="Times New Roman" w:cs="Times New Roman"/>
          <w:sz w:val="24"/>
        </w:rPr>
      </w:pPr>
      <w:r w:rsidRPr="00C960BE">
        <w:rPr>
          <w:rFonts w:ascii="Times New Roman" w:eastAsia="華康香港標準宋體(P)" w:hAnsi="Times New Roman" w:cs="Times New Roman"/>
          <w:sz w:val="24"/>
        </w:rPr>
        <w:t>圖</w:t>
      </w:r>
      <w:r w:rsidR="00167733" w:rsidRPr="00C960BE">
        <w:rPr>
          <w:rFonts w:ascii="Times New Roman" w:eastAsia="華康香港標準宋體(P)" w:hAnsi="Times New Roman" w:cs="Times New Roman"/>
          <w:sz w:val="24"/>
        </w:rPr>
        <w:t xml:space="preserve">16. </w:t>
      </w:r>
      <w:r w:rsidRPr="00C960BE">
        <w:rPr>
          <w:rFonts w:ascii="Times New Roman" w:eastAsia="華康香港標準宋體(P)" w:hAnsi="Times New Roman" w:cs="Times New Roman"/>
          <w:sz w:val="24"/>
        </w:rPr>
        <w:t>白沙</w:t>
      </w:r>
      <w:r w:rsidR="005264F2" w:rsidRPr="00C960BE">
        <w:rPr>
          <w:rFonts w:ascii="Times New Roman" w:eastAsia="華康香港標準宋體(P)" w:hAnsi="Times New Roman" w:cs="Times New Roman"/>
          <w:sz w:val="24"/>
          <w:lang w:eastAsia="zh-HK"/>
        </w:rPr>
        <w:t>塭</w:t>
      </w:r>
    </w:p>
    <w:p w:rsidR="00E15346" w:rsidRPr="00C960BE" w:rsidRDefault="00E15346" w:rsidP="00716174">
      <w:pPr>
        <w:ind w:firstLineChars="100" w:firstLine="240"/>
        <w:rPr>
          <w:rFonts w:ascii="Times New Roman" w:eastAsia="華康香港標準宋體(P)" w:hAnsi="Times New Roman" w:cs="Times New Roman"/>
          <w:lang w:eastAsia="zh-HK"/>
        </w:rPr>
      </w:pPr>
    </w:p>
    <w:p w:rsidR="00E15346" w:rsidRPr="00C960BE" w:rsidRDefault="00E15346" w:rsidP="00716174">
      <w:pPr>
        <w:ind w:firstLineChars="100" w:firstLine="240"/>
        <w:rPr>
          <w:rFonts w:ascii="Times New Roman" w:eastAsia="華康香港標準宋體(P)" w:hAnsi="Times New Roman" w:cs="Times New Roman"/>
        </w:rPr>
      </w:pPr>
    </w:p>
    <w:p w:rsidR="00C960BE" w:rsidRDefault="00C960BE">
      <w:pPr>
        <w:widowControl/>
        <w:rPr>
          <w:rFonts w:ascii="Times New Roman" w:eastAsia="華康香港標準宋體(P)" w:hAnsi="Times New Roman" w:cs="Times New Roman"/>
          <w:b/>
          <w:lang w:eastAsia="zh-HK"/>
        </w:rPr>
      </w:pPr>
      <w:r>
        <w:rPr>
          <w:rFonts w:ascii="Times New Roman" w:eastAsia="華康香港標準宋體(P)" w:hAnsi="Times New Roman" w:cs="Times New Roman"/>
          <w:b/>
          <w:lang w:eastAsia="zh-HK"/>
        </w:rPr>
        <w:br w:type="page"/>
      </w:r>
    </w:p>
    <w:p w:rsidR="001025D8" w:rsidRPr="00C960BE" w:rsidRDefault="004726C9" w:rsidP="001025D8">
      <w:pPr>
        <w:rPr>
          <w:rFonts w:ascii="Times New Roman" w:eastAsia="華康香港標準宋體(P)" w:hAnsi="Times New Roman" w:cs="Times New Roman"/>
          <w:b/>
          <w:sz w:val="28"/>
          <w:szCs w:val="24"/>
        </w:rPr>
      </w:pPr>
      <w:r w:rsidRPr="00C960BE">
        <w:rPr>
          <w:rFonts w:ascii="Times New Roman" w:eastAsia="華康香港標準宋體(P)" w:hAnsi="Times New Roman" w:cs="Times New Roman"/>
          <w:b/>
          <w:sz w:val="28"/>
          <w:szCs w:val="24"/>
          <w:lang w:eastAsia="zh-HK"/>
        </w:rPr>
        <w:lastRenderedPageBreak/>
        <w:t>二、</w:t>
      </w:r>
      <w:r w:rsidR="001025D8" w:rsidRPr="00C960BE">
        <w:rPr>
          <w:rFonts w:ascii="Times New Roman" w:eastAsia="華康香港標準宋體(P)" w:hAnsi="Times New Roman" w:cs="Times New Roman"/>
          <w:b/>
          <w:sz w:val="28"/>
          <w:szCs w:val="24"/>
          <w:lang w:eastAsia="zh-HK"/>
        </w:rPr>
        <w:t>八罩鉛華</w:t>
      </w:r>
    </w:p>
    <w:tbl>
      <w:tblPr>
        <w:tblW w:w="8493" w:type="dxa"/>
        <w:tblInd w:w="-108" w:type="dxa"/>
        <w:tblBorders>
          <w:top w:val="nil"/>
          <w:left w:val="nil"/>
          <w:bottom w:val="nil"/>
          <w:right w:val="nil"/>
        </w:tblBorders>
        <w:tblLayout w:type="fixed"/>
        <w:tblLook w:val="0000" w:firstRow="0" w:lastRow="0" w:firstColumn="0" w:lastColumn="0" w:noHBand="0" w:noVBand="0"/>
      </w:tblPr>
      <w:tblGrid>
        <w:gridCol w:w="8493"/>
      </w:tblGrid>
      <w:tr w:rsidR="006C30C0" w:rsidRPr="00C960BE" w:rsidTr="006C30C0">
        <w:trPr>
          <w:trHeight w:val="102"/>
        </w:trPr>
        <w:tc>
          <w:tcPr>
            <w:tcW w:w="8493" w:type="dxa"/>
          </w:tcPr>
          <w:p w:rsidR="006C30C0" w:rsidRPr="00C960BE" w:rsidRDefault="00E9021F" w:rsidP="000543A6">
            <w:pPr>
              <w:ind w:firstLineChars="200" w:firstLine="480"/>
              <w:rPr>
                <w:rFonts w:ascii="Times New Roman" w:eastAsia="華康香港標準宋體(P)" w:hAnsi="Times New Roman" w:cs="Times New Roman"/>
                <w:color w:val="000000"/>
                <w:kern w:val="0"/>
                <w:szCs w:val="24"/>
              </w:rPr>
            </w:pPr>
            <w:r w:rsidRPr="00C960BE">
              <w:rPr>
                <w:rFonts w:ascii="Times New Roman" w:eastAsia="華康香港標準宋體(P)" w:hAnsi="Times New Roman" w:cs="Times New Roman"/>
                <w:szCs w:val="24"/>
              </w:rPr>
              <w:t>八罩</w:t>
            </w:r>
            <w:r w:rsidR="00E24D2A" w:rsidRPr="00C960BE">
              <w:rPr>
                <w:rFonts w:ascii="Times New Roman" w:eastAsia="華康香港標準宋體(P)" w:hAnsi="Times New Roman" w:cs="Times New Roman"/>
                <w:szCs w:val="24"/>
              </w:rPr>
              <w:t>島</w:t>
            </w:r>
            <w:r w:rsidRPr="00C960BE">
              <w:rPr>
                <w:rFonts w:ascii="Times New Roman" w:eastAsia="華康香港標準宋體(P)" w:hAnsi="Times New Roman" w:cs="Times New Roman"/>
                <w:szCs w:val="24"/>
              </w:rPr>
              <w:t>是</w:t>
            </w:r>
            <w:r w:rsidR="00E24D2A" w:rsidRPr="00C960BE">
              <w:rPr>
                <w:rFonts w:ascii="Times New Roman" w:eastAsia="華康香港標準宋體(P)" w:hAnsi="Times New Roman" w:cs="Times New Roman"/>
                <w:szCs w:val="24"/>
              </w:rPr>
              <w:t>澎湖群島南海水域中最大的島嶼，</w:t>
            </w:r>
            <w:r w:rsidRPr="00C960BE">
              <w:rPr>
                <w:rFonts w:ascii="Times New Roman" w:eastAsia="華康香港標準宋體(P)" w:hAnsi="Times New Roman" w:cs="Times New Roman"/>
                <w:szCs w:val="24"/>
              </w:rPr>
              <w:t>是望安鄉鄉治所在，目前</w:t>
            </w:r>
            <w:r w:rsidR="00E24D2A" w:rsidRPr="00C960BE">
              <w:rPr>
                <w:rFonts w:ascii="Times New Roman" w:eastAsia="華康香港標準宋體(P)" w:hAnsi="Times New Roman" w:cs="Times New Roman"/>
                <w:szCs w:val="24"/>
              </w:rPr>
              <w:t>島</w:t>
            </w:r>
            <w:r w:rsidRPr="00C960BE">
              <w:rPr>
                <w:rFonts w:ascii="Times New Roman" w:eastAsia="華康香港標準宋體(P)" w:hAnsi="Times New Roman" w:cs="Times New Roman"/>
                <w:szCs w:val="24"/>
              </w:rPr>
              <w:t>上</w:t>
            </w:r>
            <w:r w:rsidR="00E24D2A" w:rsidRPr="00C960BE">
              <w:rPr>
                <w:rFonts w:ascii="Times New Roman" w:eastAsia="華康香港標準宋體(P)" w:hAnsi="Times New Roman" w:cs="Times New Roman"/>
                <w:szCs w:val="24"/>
              </w:rPr>
              <w:t>劃分成</w:t>
            </w:r>
            <w:r w:rsidRPr="00C960BE">
              <w:rPr>
                <w:rFonts w:ascii="Times New Roman" w:eastAsia="華康香港標準宋體(P)" w:hAnsi="Times New Roman" w:cs="Times New Roman"/>
                <w:szCs w:val="24"/>
              </w:rPr>
              <w:t>東安、西安、水垵、中社</w:t>
            </w:r>
            <w:r w:rsidR="00E24D2A" w:rsidRPr="00C960BE">
              <w:rPr>
                <w:rFonts w:ascii="Times New Roman" w:eastAsia="華康香港標準宋體(P)" w:hAnsi="Times New Roman" w:cs="Times New Roman"/>
                <w:szCs w:val="24"/>
              </w:rPr>
              <w:t>四個行政村落，</w:t>
            </w:r>
            <w:r w:rsidRPr="00C960BE">
              <w:rPr>
                <w:rFonts w:ascii="Times New Roman" w:eastAsia="華康香港標準宋體(P)" w:hAnsi="Times New Roman" w:cs="Times New Roman"/>
                <w:szCs w:val="24"/>
              </w:rPr>
              <w:t>其座落</w:t>
            </w:r>
            <w:r w:rsidR="00E24D2A" w:rsidRPr="00C960BE">
              <w:rPr>
                <w:rFonts w:ascii="Times New Roman" w:eastAsia="華康香港標準宋體(P)" w:hAnsi="Times New Roman" w:cs="Times New Roman"/>
                <w:szCs w:val="24"/>
              </w:rPr>
              <w:t>大致</w:t>
            </w:r>
            <w:r w:rsidRPr="00C960BE">
              <w:rPr>
                <w:rFonts w:ascii="Times New Roman" w:eastAsia="華康香港標準宋體(P)" w:hAnsi="Times New Roman" w:cs="Times New Roman"/>
                <w:szCs w:val="24"/>
              </w:rPr>
              <w:t>以鄰海、近水源、</w:t>
            </w:r>
            <w:r w:rsidR="00E24D2A" w:rsidRPr="00C960BE">
              <w:rPr>
                <w:rFonts w:ascii="Times New Roman" w:eastAsia="華康香港標準宋體(P)" w:hAnsi="Times New Roman" w:cs="Times New Roman"/>
                <w:szCs w:val="24"/>
              </w:rPr>
              <w:t>地</w:t>
            </w:r>
            <w:r w:rsidRPr="00C960BE">
              <w:rPr>
                <w:rFonts w:ascii="Times New Roman" w:eastAsia="華康香港標準宋體(P)" w:hAnsi="Times New Roman" w:cs="Times New Roman"/>
                <w:szCs w:val="24"/>
              </w:rPr>
              <w:t>勢</w:t>
            </w:r>
            <w:r w:rsidR="00E24D2A" w:rsidRPr="00C960BE">
              <w:rPr>
                <w:rFonts w:ascii="Times New Roman" w:eastAsia="華康香港標準宋體(P)" w:hAnsi="Times New Roman" w:cs="Times New Roman"/>
                <w:szCs w:val="24"/>
              </w:rPr>
              <w:t>低坳</w:t>
            </w:r>
            <w:r w:rsidRPr="00C960BE">
              <w:rPr>
                <w:rFonts w:ascii="Times New Roman" w:eastAsia="華康香港標準宋體(P)" w:hAnsi="Times New Roman" w:cs="Times New Roman"/>
                <w:szCs w:val="24"/>
              </w:rPr>
              <w:t>為原則</w:t>
            </w:r>
            <w:r w:rsidR="00E24D2A" w:rsidRPr="00C960BE">
              <w:rPr>
                <w:rFonts w:ascii="Times New Roman" w:eastAsia="華康香港標準宋體(P)" w:hAnsi="Times New Roman" w:cs="Times New Roman"/>
                <w:szCs w:val="24"/>
              </w:rPr>
              <w:t>。</w:t>
            </w:r>
            <w:r w:rsidR="006C30C0" w:rsidRPr="00C960BE">
              <w:rPr>
                <w:rFonts w:ascii="Times New Roman" w:eastAsia="華康香港標準宋體(P)" w:hAnsi="Times New Roman" w:cs="Times New Roman"/>
                <w:szCs w:val="24"/>
              </w:rPr>
              <w:t>依據歷來的考古調查，八罩</w:t>
            </w:r>
            <w:r w:rsidR="00722BAB" w:rsidRPr="00C960BE">
              <w:rPr>
                <w:rFonts w:ascii="Times New Roman" w:eastAsia="華康香港標準宋體(P)" w:hAnsi="Times New Roman" w:cs="Times New Roman"/>
                <w:szCs w:val="24"/>
              </w:rPr>
              <w:t>島的</w:t>
            </w:r>
            <w:r w:rsidR="006C30C0" w:rsidRPr="00C960BE">
              <w:rPr>
                <w:rFonts w:ascii="Times New Roman" w:eastAsia="華康香港標準宋體(P)" w:hAnsi="Times New Roman" w:cs="Times New Roman"/>
                <w:szCs w:val="24"/>
              </w:rPr>
              <w:t>東安、中社、水垵皆有距今約</w:t>
            </w:r>
            <w:r w:rsidR="006C30C0" w:rsidRPr="00C960BE">
              <w:rPr>
                <w:rFonts w:ascii="Times New Roman" w:eastAsia="華康香港標準宋體(P)" w:hAnsi="Times New Roman" w:cs="Times New Roman"/>
                <w:szCs w:val="24"/>
              </w:rPr>
              <w:t>3800</w:t>
            </w:r>
            <w:r w:rsidR="006C30C0" w:rsidRPr="00C960BE">
              <w:rPr>
                <w:rFonts w:ascii="Times New Roman" w:eastAsia="華康香港標準宋體(P)" w:hAnsi="Times New Roman" w:cs="Times New Roman"/>
                <w:szCs w:val="24"/>
              </w:rPr>
              <w:t>至</w:t>
            </w:r>
            <w:r w:rsidR="006C30C0" w:rsidRPr="00C960BE">
              <w:rPr>
                <w:rFonts w:ascii="Times New Roman" w:eastAsia="華康香港標準宋體(P)" w:hAnsi="Times New Roman" w:cs="Times New Roman"/>
                <w:szCs w:val="24"/>
              </w:rPr>
              <w:t>4500</w:t>
            </w:r>
            <w:r w:rsidR="006C30C0" w:rsidRPr="00C960BE">
              <w:rPr>
                <w:rFonts w:ascii="Times New Roman" w:eastAsia="華康香港標準宋體(P)" w:hAnsi="Times New Roman" w:cs="Times New Roman"/>
                <w:szCs w:val="24"/>
              </w:rPr>
              <w:t>年的細繩紋陶片等史前遺物被發現，可能是來自臺灣西南海</w:t>
            </w:r>
            <w:r w:rsidR="009152E9" w:rsidRPr="00C960BE">
              <w:rPr>
                <w:rFonts w:ascii="Times New Roman" w:eastAsia="華康香港標準宋體(P)" w:hAnsi="Times New Roman" w:cs="Times New Roman"/>
                <w:szCs w:val="24"/>
                <w:lang w:eastAsia="zh-HK"/>
              </w:rPr>
              <w:t>沿岸</w:t>
            </w:r>
            <w:r w:rsidR="009152E9" w:rsidRPr="00C960BE">
              <w:rPr>
                <w:rFonts w:ascii="Times New Roman" w:eastAsia="華康香港標準宋體(P)" w:hAnsi="Times New Roman" w:cs="Times New Roman"/>
                <w:szCs w:val="24"/>
              </w:rPr>
              <w:t>的南島語族</w:t>
            </w:r>
            <w:r w:rsidR="009152E9" w:rsidRPr="00C960BE">
              <w:rPr>
                <w:rFonts w:ascii="Times New Roman" w:eastAsia="華康香港標準宋體(P)" w:hAnsi="Times New Roman" w:cs="Times New Roman"/>
                <w:szCs w:val="24"/>
                <w:lang w:eastAsia="zh-HK"/>
              </w:rPr>
              <w:t>到此</w:t>
            </w:r>
            <w:r w:rsidR="009152E9" w:rsidRPr="00C960BE">
              <w:rPr>
                <w:rFonts w:ascii="Times New Roman" w:eastAsia="華康香港標準宋體(P)" w:hAnsi="Times New Roman" w:cs="Times New Roman"/>
                <w:szCs w:val="24"/>
              </w:rPr>
              <w:t>採</w:t>
            </w:r>
            <w:r w:rsidR="009152E9" w:rsidRPr="00C960BE">
              <w:rPr>
                <w:rFonts w:ascii="Times New Roman" w:eastAsia="華康香港標準宋體(P)" w:hAnsi="Times New Roman" w:cs="Times New Roman"/>
                <w:szCs w:val="24"/>
                <w:lang w:eastAsia="zh-HK"/>
              </w:rPr>
              <w:t>捕</w:t>
            </w:r>
            <w:r w:rsidR="009152E9" w:rsidRPr="00C960BE">
              <w:rPr>
                <w:rFonts w:ascii="Times New Roman" w:eastAsia="華康香港標準宋體(P)" w:hAnsi="Times New Roman" w:cs="Times New Roman"/>
                <w:szCs w:val="24"/>
              </w:rPr>
              <w:t>潮間帶</w:t>
            </w:r>
            <w:r w:rsidR="009152E9" w:rsidRPr="00C960BE">
              <w:rPr>
                <w:rFonts w:ascii="Times New Roman" w:eastAsia="華康香港標準宋體(P)" w:hAnsi="Times New Roman" w:cs="Times New Roman"/>
                <w:szCs w:val="24"/>
                <w:lang w:eastAsia="zh-HK"/>
              </w:rPr>
              <w:t>生物</w:t>
            </w:r>
            <w:r w:rsidR="009152E9" w:rsidRPr="00C960BE">
              <w:rPr>
                <w:rFonts w:ascii="Times New Roman" w:eastAsia="華康香港標準宋體(P)" w:hAnsi="Times New Roman" w:cs="Times New Roman"/>
                <w:szCs w:val="24"/>
              </w:rPr>
              <w:t>資源</w:t>
            </w:r>
            <w:r w:rsidR="009152E9" w:rsidRPr="00C960BE">
              <w:rPr>
                <w:rFonts w:ascii="Times New Roman" w:eastAsia="華康香港標準宋體(P)" w:hAnsi="Times New Roman" w:cs="Times New Roman"/>
                <w:szCs w:val="24"/>
                <w:lang w:eastAsia="zh-HK"/>
              </w:rPr>
              <w:t>所遺留，但非長期定居，應</w:t>
            </w:r>
            <w:r w:rsidR="006C30C0" w:rsidRPr="00C960BE">
              <w:rPr>
                <w:rFonts w:ascii="Times New Roman" w:eastAsia="華康香港標準宋體(P)" w:hAnsi="Times New Roman" w:cs="Times New Roman"/>
                <w:szCs w:val="24"/>
              </w:rPr>
              <w:t>以短期維生</w:t>
            </w:r>
            <w:r w:rsidR="009152E9" w:rsidRPr="00C960BE">
              <w:rPr>
                <w:rFonts w:ascii="Times New Roman" w:eastAsia="華康香港標準宋體(P)" w:hAnsi="Times New Roman" w:cs="Times New Roman"/>
                <w:szCs w:val="24"/>
                <w:lang w:eastAsia="zh-HK"/>
              </w:rPr>
              <w:t>為主</w:t>
            </w:r>
            <w:r w:rsidR="006C30C0" w:rsidRPr="00C960BE">
              <w:rPr>
                <w:rFonts w:ascii="Times New Roman" w:eastAsia="華康香港標準宋體(P)" w:hAnsi="Times New Roman" w:cs="Times New Roman"/>
                <w:szCs w:val="24"/>
              </w:rPr>
              <w:t>。</w:t>
            </w:r>
            <w:r w:rsidR="009152E9" w:rsidRPr="00C960BE">
              <w:rPr>
                <w:rFonts w:ascii="Times New Roman" w:eastAsia="華康香港標準宋體(P)" w:hAnsi="Times New Roman" w:cs="Times New Roman"/>
                <w:kern w:val="0"/>
                <w:szCs w:val="24"/>
                <w:lang w:eastAsia="zh-HK"/>
              </w:rPr>
              <w:t>八罩</w:t>
            </w:r>
            <w:r w:rsidR="009152E9" w:rsidRPr="00C960BE">
              <w:rPr>
                <w:rFonts w:ascii="Times New Roman" w:eastAsia="華康香港標準宋體(P)" w:hAnsi="Times New Roman" w:cs="Times New Roman"/>
                <w:kern w:val="0"/>
                <w:szCs w:val="24"/>
              </w:rPr>
              <w:t>島</w:t>
            </w:r>
            <w:r w:rsidR="000543A6" w:rsidRPr="00C960BE">
              <w:rPr>
                <w:rFonts w:ascii="Times New Roman" w:eastAsia="華康香港標準宋體(P)" w:hAnsi="Times New Roman" w:cs="Times New Roman"/>
                <w:kern w:val="0"/>
                <w:szCs w:val="24"/>
                <w:lang w:eastAsia="zh-HK"/>
              </w:rPr>
              <w:t>與</w:t>
            </w:r>
            <w:r w:rsidR="000543A6" w:rsidRPr="00C960BE">
              <w:rPr>
                <w:rFonts w:ascii="Times New Roman" w:eastAsia="華康香港標準宋體(P)" w:hAnsi="Times New Roman" w:cs="Times New Roman"/>
                <w:kern w:val="0"/>
                <w:szCs w:val="24"/>
              </w:rPr>
              <w:t>澎湖其他各地類</w:t>
            </w:r>
            <w:r w:rsidR="000543A6" w:rsidRPr="00C960BE">
              <w:rPr>
                <w:rFonts w:ascii="Times New Roman" w:eastAsia="華康香港標準宋體(P)" w:hAnsi="Times New Roman" w:cs="Times New Roman"/>
                <w:kern w:val="0"/>
                <w:szCs w:val="24"/>
                <w:lang w:eastAsia="zh-HK"/>
              </w:rPr>
              <w:t>似，約在</w:t>
            </w:r>
            <w:r w:rsidR="000543A6" w:rsidRPr="00C960BE">
              <w:rPr>
                <w:rFonts w:ascii="Times New Roman" w:eastAsia="華康香港標準宋體(P)" w:hAnsi="Times New Roman" w:cs="Times New Roman"/>
                <w:kern w:val="0"/>
                <w:szCs w:val="24"/>
              </w:rPr>
              <w:t>宋、元時期</w:t>
            </w:r>
            <w:r w:rsidR="000543A6" w:rsidRPr="00C960BE">
              <w:rPr>
                <w:rFonts w:ascii="Times New Roman" w:eastAsia="華康香港標準宋體(P)" w:hAnsi="Times New Roman" w:cs="Times New Roman"/>
                <w:kern w:val="0"/>
                <w:szCs w:val="24"/>
                <w:lang w:eastAsia="zh-HK"/>
              </w:rPr>
              <w:t>始</w:t>
            </w:r>
            <w:r w:rsidR="009152E9" w:rsidRPr="00C960BE">
              <w:rPr>
                <w:rFonts w:ascii="Times New Roman" w:eastAsia="華康香港標準宋體(P)" w:hAnsi="Times New Roman" w:cs="Times New Roman"/>
                <w:kern w:val="0"/>
                <w:szCs w:val="24"/>
              </w:rPr>
              <w:t>有住</w:t>
            </w:r>
            <w:r w:rsidR="000543A6" w:rsidRPr="00C960BE">
              <w:rPr>
                <w:rFonts w:ascii="Times New Roman" w:eastAsia="華康香港標準宋體(P)" w:hAnsi="Times New Roman" w:cs="Times New Roman"/>
                <w:kern w:val="0"/>
                <w:szCs w:val="24"/>
                <w:lang w:eastAsia="zh-HK"/>
              </w:rPr>
              <w:t>民</w:t>
            </w:r>
            <w:r w:rsidR="009152E9" w:rsidRPr="00C960BE">
              <w:rPr>
                <w:rFonts w:ascii="Times New Roman" w:eastAsia="華康香港標準宋體(P)" w:hAnsi="Times New Roman" w:cs="Times New Roman"/>
                <w:kern w:val="0"/>
                <w:szCs w:val="24"/>
              </w:rPr>
              <w:t>，大批住民移入</w:t>
            </w:r>
            <w:r w:rsidR="000543A6" w:rsidRPr="00C960BE">
              <w:rPr>
                <w:rFonts w:ascii="Times New Roman" w:eastAsia="華康香港標準宋體(P)" w:hAnsi="Times New Roman" w:cs="Times New Roman"/>
                <w:kern w:val="0"/>
                <w:szCs w:val="24"/>
                <w:lang w:eastAsia="zh-HK"/>
              </w:rPr>
              <w:t>則是在</w:t>
            </w:r>
            <w:r w:rsidR="009152E9" w:rsidRPr="00C960BE">
              <w:rPr>
                <w:rFonts w:ascii="Times New Roman" w:eastAsia="華康香港標準宋體(P)" w:hAnsi="Times New Roman" w:cs="Times New Roman"/>
                <w:kern w:val="0"/>
                <w:szCs w:val="24"/>
              </w:rPr>
              <w:t>在明朝末年，</w:t>
            </w:r>
            <w:r w:rsidR="000543A6" w:rsidRPr="00C960BE">
              <w:rPr>
                <w:rFonts w:ascii="Times New Roman" w:eastAsia="華康香港標準宋體(P)" w:hAnsi="Times New Roman" w:cs="Times New Roman"/>
                <w:kern w:val="0"/>
                <w:szCs w:val="24"/>
                <w:lang w:eastAsia="zh-HK"/>
              </w:rPr>
              <w:t>島上的大姓</w:t>
            </w:r>
            <w:r w:rsidR="009152E9" w:rsidRPr="00C960BE">
              <w:rPr>
                <w:rFonts w:ascii="Times New Roman" w:eastAsia="華康香港標準宋體(P)" w:hAnsi="Times New Roman" w:cs="Times New Roman"/>
                <w:kern w:val="0"/>
                <w:szCs w:val="24"/>
              </w:rPr>
              <w:t>《許姓家譜》</w:t>
            </w:r>
            <w:r w:rsidR="000543A6" w:rsidRPr="00C960BE">
              <w:rPr>
                <w:rFonts w:ascii="Times New Roman" w:eastAsia="華康香港標準宋體(P)" w:hAnsi="Times New Roman" w:cs="Times New Roman"/>
                <w:kern w:val="0"/>
                <w:szCs w:val="24"/>
                <w:lang w:eastAsia="zh-HK"/>
              </w:rPr>
              <w:t>即</w:t>
            </w:r>
            <w:r w:rsidR="000543A6" w:rsidRPr="00C960BE">
              <w:rPr>
                <w:rFonts w:ascii="Times New Roman" w:eastAsia="華康香港標準宋體(P)" w:hAnsi="Times New Roman" w:cs="Times New Roman"/>
                <w:kern w:val="0"/>
                <w:szCs w:val="24"/>
              </w:rPr>
              <w:t>記載</w:t>
            </w:r>
            <w:r w:rsidR="009152E9" w:rsidRPr="00C960BE">
              <w:rPr>
                <w:rFonts w:ascii="Times New Roman" w:eastAsia="華康香港標準宋體(P)" w:hAnsi="Times New Roman" w:cs="Times New Roman"/>
                <w:kern w:val="0"/>
                <w:szCs w:val="24"/>
              </w:rPr>
              <w:t>祖</w:t>
            </w:r>
            <w:r w:rsidR="000543A6" w:rsidRPr="00C960BE">
              <w:rPr>
                <w:rFonts w:ascii="Times New Roman" w:eastAsia="華康香港標準宋體(P)" w:hAnsi="Times New Roman" w:cs="Times New Roman"/>
                <w:kern w:val="0"/>
                <w:szCs w:val="24"/>
                <w:lang w:eastAsia="zh-HK"/>
              </w:rPr>
              <w:t>先在</w:t>
            </w:r>
            <w:r w:rsidR="009152E9" w:rsidRPr="00C960BE">
              <w:rPr>
                <w:rFonts w:ascii="Times New Roman" w:eastAsia="華康香港標準宋體(P)" w:hAnsi="Times New Roman" w:cs="Times New Roman"/>
                <w:kern w:val="0"/>
                <w:szCs w:val="24"/>
              </w:rPr>
              <w:t>明崇禎</w:t>
            </w:r>
            <w:r w:rsidR="009152E9" w:rsidRPr="00C960BE">
              <w:rPr>
                <w:rFonts w:ascii="Times New Roman" w:eastAsia="華康香港標準宋體(P)" w:hAnsi="Times New Roman" w:cs="Times New Roman"/>
                <w:kern w:val="0"/>
                <w:szCs w:val="24"/>
              </w:rPr>
              <w:t>2</w:t>
            </w:r>
            <w:r w:rsidR="009152E9" w:rsidRPr="00C960BE">
              <w:rPr>
                <w:rFonts w:ascii="Times New Roman" w:eastAsia="華康香港標準宋體(P)" w:hAnsi="Times New Roman" w:cs="Times New Roman"/>
                <w:kern w:val="0"/>
                <w:szCs w:val="24"/>
              </w:rPr>
              <w:t>年</w:t>
            </w:r>
            <w:r w:rsidR="000543A6" w:rsidRPr="00C960BE">
              <w:rPr>
                <w:rFonts w:ascii="Times New Roman" w:eastAsia="華康香港標準宋體(P)" w:hAnsi="Times New Roman" w:cs="Times New Roman"/>
                <w:kern w:val="0"/>
                <w:szCs w:val="24"/>
              </w:rPr>
              <w:t>(</w:t>
            </w:r>
            <w:r w:rsidR="009152E9" w:rsidRPr="00C960BE">
              <w:rPr>
                <w:rFonts w:ascii="Times New Roman" w:eastAsia="華康香港標準宋體(P)" w:hAnsi="Times New Roman" w:cs="Times New Roman"/>
                <w:kern w:val="0"/>
                <w:szCs w:val="24"/>
              </w:rPr>
              <w:t>1629</w:t>
            </w:r>
            <w:r w:rsidR="000543A6" w:rsidRPr="00C960BE">
              <w:rPr>
                <w:rFonts w:ascii="Times New Roman" w:eastAsia="華康香港標準宋體(P)" w:hAnsi="Times New Roman" w:cs="Times New Roman"/>
                <w:kern w:val="0"/>
                <w:szCs w:val="24"/>
              </w:rPr>
              <w:t>)</w:t>
            </w:r>
            <w:r w:rsidR="000543A6" w:rsidRPr="00C960BE">
              <w:rPr>
                <w:rFonts w:ascii="Times New Roman" w:eastAsia="華康香港標準宋體(P)" w:hAnsi="Times New Roman" w:cs="Times New Roman"/>
                <w:kern w:val="0"/>
                <w:szCs w:val="24"/>
              </w:rPr>
              <w:t>，</w:t>
            </w:r>
            <w:r w:rsidR="000543A6" w:rsidRPr="00C960BE">
              <w:rPr>
                <w:rFonts w:ascii="Times New Roman" w:eastAsia="華康香港標準宋體(P)" w:hAnsi="Times New Roman" w:cs="Times New Roman"/>
                <w:kern w:val="0"/>
                <w:szCs w:val="24"/>
                <w:lang w:eastAsia="zh-HK"/>
              </w:rPr>
              <w:t>從</w:t>
            </w:r>
            <w:r w:rsidR="009152E9" w:rsidRPr="00C960BE">
              <w:rPr>
                <w:rFonts w:ascii="Times New Roman" w:eastAsia="華康香港標準宋體(P)" w:hAnsi="Times New Roman" w:cs="Times New Roman"/>
                <w:kern w:val="0"/>
                <w:szCs w:val="24"/>
              </w:rPr>
              <w:t>金門遷</w:t>
            </w:r>
            <w:r w:rsidR="000543A6" w:rsidRPr="00C960BE">
              <w:rPr>
                <w:rFonts w:ascii="Times New Roman" w:eastAsia="華康香港標準宋體(P)" w:hAnsi="Times New Roman" w:cs="Times New Roman"/>
                <w:kern w:val="0"/>
                <w:szCs w:val="24"/>
                <w:lang w:eastAsia="zh-HK"/>
              </w:rPr>
              <w:t>移到八罩定居，</w:t>
            </w:r>
            <w:r w:rsidR="009152E9" w:rsidRPr="00C960BE">
              <w:rPr>
                <w:rFonts w:ascii="Times New Roman" w:eastAsia="華康香港標準宋體(P)" w:hAnsi="Times New Roman" w:cs="Times New Roman"/>
                <w:kern w:val="0"/>
                <w:szCs w:val="24"/>
              </w:rPr>
              <w:t>花宅</w:t>
            </w:r>
            <w:r w:rsidR="000543A6" w:rsidRPr="00C960BE">
              <w:rPr>
                <w:rFonts w:ascii="Times New Roman" w:eastAsia="華康香港標準宋體(P)" w:hAnsi="Times New Roman" w:cs="Times New Roman"/>
                <w:kern w:val="0"/>
                <w:szCs w:val="24"/>
                <w:lang w:eastAsia="zh-HK"/>
              </w:rPr>
              <w:t>的</w:t>
            </w:r>
            <w:r w:rsidR="009152E9" w:rsidRPr="00C960BE">
              <w:rPr>
                <w:rFonts w:ascii="Times New Roman" w:eastAsia="華康香港標準宋體(P)" w:hAnsi="Times New Roman" w:cs="Times New Roman"/>
                <w:kern w:val="0"/>
                <w:szCs w:val="24"/>
              </w:rPr>
              <w:t>《張姓族譜》</w:t>
            </w:r>
            <w:r w:rsidR="000543A6" w:rsidRPr="00C960BE">
              <w:rPr>
                <w:rFonts w:ascii="Times New Roman" w:eastAsia="華康香港標準宋體(P)" w:hAnsi="Times New Roman" w:cs="Times New Roman"/>
                <w:kern w:val="0"/>
                <w:szCs w:val="24"/>
                <w:lang w:eastAsia="zh-HK"/>
              </w:rPr>
              <w:t>亦有</w:t>
            </w:r>
            <w:r w:rsidR="000543A6" w:rsidRPr="00C960BE">
              <w:rPr>
                <w:rFonts w:ascii="Times New Roman" w:eastAsia="華康香港標準宋體(P)" w:hAnsi="Times New Roman" w:cs="Times New Roman"/>
                <w:kern w:val="0"/>
                <w:szCs w:val="24"/>
              </w:rPr>
              <w:t>始祖於明末天啟年間渡</w:t>
            </w:r>
            <w:r w:rsidR="000543A6" w:rsidRPr="00C960BE">
              <w:rPr>
                <w:rFonts w:ascii="Times New Roman" w:eastAsia="華康香港標準宋體(P)" w:hAnsi="Times New Roman" w:cs="Times New Roman"/>
                <w:kern w:val="0"/>
                <w:szCs w:val="24"/>
                <w:lang w:eastAsia="zh-HK"/>
              </w:rPr>
              <w:t>海來到澎湖的</w:t>
            </w:r>
            <w:r w:rsidR="009152E9" w:rsidRPr="00C960BE">
              <w:rPr>
                <w:rFonts w:ascii="Times New Roman" w:eastAsia="華康香港標準宋體(P)" w:hAnsi="Times New Roman" w:cs="Times New Roman"/>
                <w:kern w:val="0"/>
                <w:szCs w:val="24"/>
              </w:rPr>
              <w:t>記載。</w:t>
            </w:r>
            <w:r w:rsidR="000543A6" w:rsidRPr="00C960BE">
              <w:rPr>
                <w:rFonts w:ascii="Times New Roman" w:eastAsia="華康香港標準宋體(P)" w:hAnsi="Times New Roman" w:cs="Times New Roman"/>
                <w:kern w:val="0"/>
                <w:szCs w:val="24"/>
                <w:lang w:eastAsia="zh-HK"/>
              </w:rPr>
              <w:t>八罩島四周環海，</w:t>
            </w:r>
            <w:r w:rsidR="009152E9" w:rsidRPr="00C960BE">
              <w:rPr>
                <w:rFonts w:ascii="Times New Roman" w:eastAsia="華康香港標準宋體(P)" w:hAnsi="Times New Roman" w:cs="Times New Roman"/>
                <w:kern w:val="0"/>
                <w:szCs w:val="24"/>
              </w:rPr>
              <w:t>早期移民主要</w:t>
            </w:r>
            <w:r w:rsidR="000543A6" w:rsidRPr="00C960BE">
              <w:rPr>
                <w:rFonts w:ascii="Times New Roman" w:eastAsia="華康香港標準宋體(P)" w:hAnsi="Times New Roman" w:cs="Times New Roman"/>
                <w:kern w:val="0"/>
                <w:szCs w:val="24"/>
                <w:lang w:eastAsia="zh-HK"/>
              </w:rPr>
              <w:t>還是有</w:t>
            </w:r>
            <w:r w:rsidR="009152E9" w:rsidRPr="00C960BE">
              <w:rPr>
                <w:rFonts w:ascii="Times New Roman" w:eastAsia="華康香港標準宋體(P)" w:hAnsi="Times New Roman" w:cs="Times New Roman"/>
                <w:kern w:val="0"/>
                <w:szCs w:val="24"/>
              </w:rPr>
              <w:t>賴</w:t>
            </w:r>
            <w:r w:rsidR="000543A6" w:rsidRPr="00C960BE">
              <w:rPr>
                <w:rFonts w:ascii="Times New Roman" w:eastAsia="華康香港標準宋體(P)" w:hAnsi="Times New Roman" w:cs="Times New Roman"/>
                <w:kern w:val="0"/>
                <w:szCs w:val="24"/>
                <w:lang w:eastAsia="zh-HK"/>
              </w:rPr>
              <w:t>海上漁事</w:t>
            </w:r>
            <w:r w:rsidR="009152E9" w:rsidRPr="00C960BE">
              <w:rPr>
                <w:rFonts w:ascii="Times New Roman" w:eastAsia="華康香港標準宋體(P)" w:hAnsi="Times New Roman" w:cs="Times New Roman"/>
                <w:kern w:val="0"/>
                <w:szCs w:val="24"/>
              </w:rPr>
              <w:t>維生，</w:t>
            </w:r>
            <w:r w:rsidR="000543A6" w:rsidRPr="00C960BE">
              <w:rPr>
                <w:rFonts w:ascii="Times New Roman" w:eastAsia="華康香港標準宋體(P)" w:hAnsi="Times New Roman" w:cs="Times New Roman"/>
                <w:kern w:val="0"/>
                <w:szCs w:val="24"/>
                <w:lang w:eastAsia="zh-HK"/>
              </w:rPr>
              <w:t>故聚落選址當是</w:t>
            </w:r>
            <w:r w:rsidR="000543A6" w:rsidRPr="00C960BE">
              <w:rPr>
                <w:rFonts w:ascii="Times New Roman" w:eastAsia="華康香港標準宋體(P)" w:hAnsi="Times New Roman" w:cs="Times New Roman"/>
                <w:kern w:val="0"/>
                <w:szCs w:val="24"/>
              </w:rPr>
              <w:t>考量</w:t>
            </w:r>
            <w:r w:rsidR="000543A6" w:rsidRPr="00C960BE">
              <w:rPr>
                <w:rFonts w:ascii="Times New Roman" w:eastAsia="華康香港標準宋體(P)" w:hAnsi="Times New Roman" w:cs="Times New Roman"/>
                <w:kern w:val="0"/>
                <w:szCs w:val="24"/>
                <w:lang w:eastAsia="zh-HK"/>
              </w:rPr>
              <w:t>臨近</w:t>
            </w:r>
            <w:r w:rsidR="000543A6" w:rsidRPr="00C960BE">
              <w:rPr>
                <w:rFonts w:ascii="Times New Roman" w:eastAsia="華康香港標準宋體(P)" w:hAnsi="Times New Roman" w:cs="Times New Roman"/>
                <w:kern w:val="0"/>
                <w:szCs w:val="24"/>
              </w:rPr>
              <w:t>海</w:t>
            </w:r>
            <w:r w:rsidR="000543A6" w:rsidRPr="00C960BE">
              <w:rPr>
                <w:rFonts w:ascii="Times New Roman" w:eastAsia="華康香港標準宋體(P)" w:hAnsi="Times New Roman" w:cs="Times New Roman"/>
                <w:kern w:val="0"/>
                <w:szCs w:val="24"/>
                <w:lang w:eastAsia="zh-HK"/>
              </w:rPr>
              <w:t>岸</w:t>
            </w:r>
            <w:r w:rsidR="000543A6" w:rsidRPr="00C960BE">
              <w:rPr>
                <w:rFonts w:ascii="Times New Roman" w:eastAsia="華康香港標準宋體(P)" w:hAnsi="Times New Roman" w:cs="Times New Roman"/>
                <w:kern w:val="0"/>
                <w:szCs w:val="24"/>
              </w:rPr>
              <w:t>的灣澳，</w:t>
            </w:r>
            <w:r w:rsidR="000543A6" w:rsidRPr="00C960BE">
              <w:rPr>
                <w:rFonts w:ascii="Times New Roman" w:eastAsia="華康香港標準宋體(P)" w:hAnsi="Times New Roman" w:cs="Times New Roman"/>
                <w:kern w:val="0"/>
                <w:szCs w:val="24"/>
                <w:lang w:eastAsia="zh-HK"/>
              </w:rPr>
              <w:t>在族群順利落腳再</w:t>
            </w:r>
            <w:r w:rsidR="009152E9" w:rsidRPr="00C960BE">
              <w:rPr>
                <w:rFonts w:ascii="Times New Roman" w:eastAsia="華康香港標準宋體(P)" w:hAnsi="Times New Roman" w:cs="Times New Roman"/>
                <w:kern w:val="0"/>
                <w:szCs w:val="24"/>
              </w:rPr>
              <w:t>開</w:t>
            </w:r>
            <w:r w:rsidR="000543A6" w:rsidRPr="00C960BE">
              <w:rPr>
                <w:rFonts w:ascii="Times New Roman" w:eastAsia="華康香港標準宋體(P)" w:hAnsi="Times New Roman" w:cs="Times New Roman"/>
                <w:kern w:val="0"/>
                <w:szCs w:val="24"/>
                <w:lang w:eastAsia="zh-HK"/>
              </w:rPr>
              <w:t>始往</w:t>
            </w:r>
            <w:r w:rsidR="000543A6" w:rsidRPr="00C960BE">
              <w:rPr>
                <w:rFonts w:ascii="Times New Roman" w:eastAsia="華康香港標準宋體(P)" w:hAnsi="Times New Roman" w:cs="Times New Roman"/>
                <w:kern w:val="0"/>
                <w:szCs w:val="24"/>
              </w:rPr>
              <w:t>島</w:t>
            </w:r>
            <w:r w:rsidR="000543A6" w:rsidRPr="00C960BE">
              <w:rPr>
                <w:rFonts w:ascii="Times New Roman" w:eastAsia="華康香港標準宋體(P)" w:hAnsi="Times New Roman" w:cs="Times New Roman"/>
                <w:kern w:val="0"/>
                <w:szCs w:val="24"/>
                <w:lang w:eastAsia="zh-HK"/>
              </w:rPr>
              <w:t>嶼</w:t>
            </w:r>
            <w:r w:rsidR="000543A6" w:rsidRPr="00C960BE">
              <w:rPr>
                <w:rFonts w:ascii="Times New Roman" w:eastAsia="華康香港標準宋體(P)" w:hAnsi="Times New Roman" w:cs="Times New Roman"/>
                <w:kern w:val="0"/>
                <w:szCs w:val="24"/>
              </w:rPr>
              <w:t>的內陸拓墾</w:t>
            </w:r>
            <w:r w:rsidR="009152E9" w:rsidRPr="00C960BE">
              <w:rPr>
                <w:rFonts w:ascii="Times New Roman" w:eastAsia="華康香港標準宋體(P)" w:hAnsi="Times New Roman" w:cs="Times New Roman"/>
                <w:kern w:val="0"/>
                <w:szCs w:val="24"/>
              </w:rPr>
              <w:t>土地，</w:t>
            </w:r>
            <w:r w:rsidR="00637DFA" w:rsidRPr="00C960BE">
              <w:rPr>
                <w:rFonts w:ascii="Times New Roman" w:eastAsia="華康香港標準宋體(P)" w:hAnsi="Times New Roman" w:cs="Times New Roman"/>
                <w:kern w:val="0"/>
                <w:szCs w:val="24"/>
                <w:lang w:eastAsia="zh-HK"/>
              </w:rPr>
              <w:t>定居於八罩島</w:t>
            </w:r>
            <w:r w:rsidR="009152E9" w:rsidRPr="00C960BE">
              <w:rPr>
                <w:rFonts w:ascii="Times New Roman" w:eastAsia="華康香港標準宋體(P)" w:hAnsi="Times New Roman" w:cs="Times New Roman"/>
                <w:kern w:val="0"/>
                <w:szCs w:val="24"/>
              </w:rPr>
              <w:t>。</w:t>
            </w:r>
          </w:p>
        </w:tc>
      </w:tr>
    </w:tbl>
    <w:p w:rsidR="00E9021F" w:rsidRPr="00C960BE" w:rsidRDefault="00722BAB" w:rsidP="00722BAB">
      <w:pPr>
        <w:autoSpaceDE w:val="0"/>
        <w:autoSpaceDN w:val="0"/>
        <w:adjustRightInd w:val="0"/>
        <w:jc w:val="both"/>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kern w:val="0"/>
          <w:szCs w:val="24"/>
        </w:rPr>
        <w:t xml:space="preserve">　　</w:t>
      </w:r>
      <w:r w:rsidR="00E9021F" w:rsidRPr="00C960BE">
        <w:rPr>
          <w:rFonts w:ascii="Times New Roman" w:eastAsia="華康香港標準宋體(P)" w:hAnsi="Times New Roman" w:cs="Times New Roman"/>
          <w:kern w:val="0"/>
          <w:szCs w:val="24"/>
        </w:rPr>
        <w:t>依據望安鄉戶政事務所統計資料，</w:t>
      </w:r>
      <w:r w:rsidR="004A0EF4" w:rsidRPr="00C960BE">
        <w:rPr>
          <w:rFonts w:ascii="Times New Roman" w:eastAsia="華康香港標準宋體(P)" w:hAnsi="Times New Roman" w:cs="Times New Roman"/>
          <w:kern w:val="0"/>
          <w:szCs w:val="24"/>
        </w:rPr>
        <w:t>截至</w:t>
      </w:r>
      <w:r w:rsidR="004A0EF4" w:rsidRPr="00C960BE">
        <w:rPr>
          <w:rFonts w:ascii="Times New Roman" w:eastAsia="華康香港標準宋體(P)" w:hAnsi="Times New Roman" w:cs="Times New Roman"/>
          <w:kern w:val="0"/>
          <w:szCs w:val="24"/>
        </w:rPr>
        <w:t>107</w:t>
      </w:r>
      <w:r w:rsidR="004A0EF4" w:rsidRPr="00C960BE">
        <w:rPr>
          <w:rFonts w:ascii="Times New Roman" w:eastAsia="華康香港標準宋體(P)" w:hAnsi="Times New Roman" w:cs="Times New Roman"/>
          <w:kern w:val="0"/>
          <w:szCs w:val="24"/>
        </w:rPr>
        <w:t>年</w:t>
      </w:r>
      <w:r w:rsidR="004A0EF4" w:rsidRPr="00C960BE">
        <w:rPr>
          <w:rFonts w:ascii="Times New Roman" w:eastAsia="華康香港標準宋體(P)" w:hAnsi="Times New Roman" w:cs="Times New Roman"/>
          <w:kern w:val="0"/>
          <w:szCs w:val="24"/>
        </w:rPr>
        <w:t>12</w:t>
      </w:r>
      <w:r w:rsidR="004A0EF4" w:rsidRPr="00C960BE">
        <w:rPr>
          <w:rFonts w:ascii="Times New Roman" w:eastAsia="華康香港標準宋體(P)" w:hAnsi="Times New Roman" w:cs="Times New Roman"/>
          <w:kern w:val="0"/>
          <w:szCs w:val="24"/>
        </w:rPr>
        <w:t>月，八罩島上有</w:t>
      </w:r>
      <w:r w:rsidR="004A0EF4" w:rsidRPr="00C960BE">
        <w:rPr>
          <w:rFonts w:ascii="Times New Roman" w:eastAsia="華康香港標準宋體(P)" w:hAnsi="Times New Roman" w:cs="Times New Roman"/>
          <w:kern w:val="0"/>
          <w:szCs w:val="24"/>
        </w:rPr>
        <w:t>851</w:t>
      </w:r>
      <w:r w:rsidR="004A0EF4" w:rsidRPr="00C960BE">
        <w:rPr>
          <w:rFonts w:ascii="Times New Roman" w:eastAsia="華康香港標準宋體(P)" w:hAnsi="Times New Roman" w:cs="Times New Roman"/>
          <w:kern w:val="0"/>
          <w:szCs w:val="24"/>
        </w:rPr>
        <w:t>戶，居民</w:t>
      </w:r>
      <w:r w:rsidR="004A0EF4" w:rsidRPr="00C960BE">
        <w:rPr>
          <w:rFonts w:ascii="Times New Roman" w:eastAsia="華康香港標準宋體(P)" w:hAnsi="Times New Roman" w:cs="Times New Roman"/>
          <w:kern w:val="0"/>
          <w:szCs w:val="24"/>
        </w:rPr>
        <w:t>2123</w:t>
      </w:r>
      <w:r w:rsidR="004A0EF4" w:rsidRPr="00C960BE">
        <w:rPr>
          <w:rFonts w:ascii="Times New Roman" w:eastAsia="華康香港標準宋體(P)" w:hAnsi="Times New Roman" w:cs="Times New Roman"/>
          <w:kern w:val="0"/>
          <w:szCs w:val="24"/>
        </w:rPr>
        <w:t>人，但常住</w:t>
      </w:r>
      <w:r w:rsidR="004A0EF4" w:rsidRPr="00C960BE">
        <w:rPr>
          <w:rFonts w:ascii="Times New Roman" w:eastAsia="華康香港標準宋體(P)" w:hAnsi="Times New Roman" w:cs="Times New Roman"/>
          <w:szCs w:val="24"/>
          <w:lang w:eastAsia="zh-HK"/>
        </w:rPr>
        <w:t>人口應低於此數</w:t>
      </w:r>
      <w:r w:rsidR="00D44EEB" w:rsidRPr="00C960BE">
        <w:rPr>
          <w:rFonts w:ascii="Times New Roman" w:eastAsia="華康香港標準宋體(P)" w:hAnsi="Times New Roman" w:cs="Times New Roman"/>
          <w:szCs w:val="24"/>
          <w:lang w:eastAsia="zh-HK"/>
        </w:rPr>
        <w:t>，主要港口潭門港所在的東安村是人口較</w:t>
      </w:r>
      <w:r w:rsidR="00D44EEB" w:rsidRPr="00C960BE">
        <w:rPr>
          <w:rFonts w:ascii="Times New Roman" w:eastAsia="新細明體-ExtB" w:hAnsi="Times New Roman" w:cs="Times New Roman"/>
          <w:szCs w:val="24"/>
          <w:lang w:eastAsia="zh-HK"/>
        </w:rPr>
        <w:t>𡶇</w:t>
      </w:r>
      <w:r w:rsidR="00D44EEB" w:rsidRPr="00C960BE">
        <w:rPr>
          <w:rFonts w:ascii="Times New Roman" w:eastAsia="華康香港標準宋體(P)" w:hAnsi="Times New Roman" w:cs="Times New Roman"/>
          <w:szCs w:val="24"/>
          <w:lang w:eastAsia="zh-HK"/>
        </w:rPr>
        <w:t>集的村落</w:t>
      </w:r>
      <w:r w:rsidR="004A0EF4" w:rsidRPr="00C960BE">
        <w:rPr>
          <w:rFonts w:ascii="Times New Roman" w:eastAsia="華康香港標準宋體(P)" w:hAnsi="Times New Roman" w:cs="Times New Roman"/>
          <w:szCs w:val="24"/>
          <w:lang w:eastAsia="zh-HK"/>
        </w:rPr>
        <w:t>。</w:t>
      </w:r>
      <w:r w:rsidR="00D44EEB" w:rsidRPr="00C960BE">
        <w:rPr>
          <w:rFonts w:ascii="Times New Roman" w:eastAsia="華康香港標準宋體(P)" w:hAnsi="Times New Roman" w:cs="Times New Roman"/>
          <w:szCs w:val="24"/>
          <w:lang w:eastAsia="zh-HK"/>
        </w:rPr>
        <w:t>從水垵村的歷年人口數的統計</w:t>
      </w:r>
      <w:r w:rsidR="00D44EEB" w:rsidRPr="00C960BE">
        <w:rPr>
          <w:rFonts w:ascii="Times New Roman" w:eastAsia="華康香港標準宋體(P)" w:hAnsi="Times New Roman" w:cs="Times New Roman"/>
          <w:szCs w:val="24"/>
          <w:lang w:eastAsia="zh-HK"/>
        </w:rPr>
        <w:t>(</w:t>
      </w:r>
      <w:r w:rsidR="00D44EEB" w:rsidRPr="00C960BE">
        <w:rPr>
          <w:rFonts w:ascii="Times New Roman" w:eastAsia="華康香港標準宋體(P)" w:hAnsi="Times New Roman" w:cs="Times New Roman"/>
          <w:szCs w:val="24"/>
          <w:lang w:eastAsia="zh-HK"/>
        </w:rPr>
        <w:t>圖</w:t>
      </w:r>
      <w:r w:rsidR="00D44EEB" w:rsidRPr="00C960BE">
        <w:rPr>
          <w:rFonts w:ascii="Times New Roman" w:eastAsia="華康香港標準宋體(P)" w:hAnsi="Times New Roman" w:cs="Times New Roman"/>
          <w:szCs w:val="24"/>
          <w:lang w:eastAsia="zh-HK"/>
        </w:rPr>
        <w:t xml:space="preserve"> 17)</w:t>
      </w:r>
      <w:r w:rsidR="00D44EEB" w:rsidRPr="00C960BE">
        <w:rPr>
          <w:rFonts w:ascii="Times New Roman" w:eastAsia="華康香港標準宋體(P)" w:hAnsi="Times New Roman" w:cs="Times New Roman"/>
          <w:szCs w:val="24"/>
          <w:lang w:eastAsia="zh-HK"/>
        </w:rPr>
        <w:t>，不難發現半世紀來，村民外不斷地外移</w:t>
      </w:r>
      <w:r w:rsidR="00375E26" w:rsidRPr="00C960BE">
        <w:rPr>
          <w:rFonts w:ascii="Times New Roman" w:eastAsia="華康香港標準宋體(P)" w:hAnsi="Times New Roman" w:cs="Times New Roman"/>
          <w:szCs w:val="24"/>
          <w:lang w:eastAsia="zh-HK"/>
        </w:rPr>
        <w:t>。由於人口數減少的趨勢已不可逆，</w:t>
      </w:r>
      <w:r w:rsidR="00375E26" w:rsidRPr="00C960BE">
        <w:rPr>
          <w:rFonts w:ascii="Times New Roman" w:eastAsia="華康香港標準宋體(P)" w:hAnsi="Times New Roman" w:cs="Times New Roman"/>
          <w:szCs w:val="24"/>
          <w:lang w:eastAsia="zh-HK"/>
        </w:rPr>
        <w:t>1983</w:t>
      </w:r>
      <w:r w:rsidR="00375E26" w:rsidRPr="00C960BE">
        <w:rPr>
          <w:rFonts w:ascii="Times New Roman" w:eastAsia="華康香港標準宋體(P)" w:hAnsi="Times New Roman" w:cs="Times New Roman"/>
          <w:szCs w:val="24"/>
          <w:lang w:eastAsia="zh-HK"/>
        </w:rPr>
        <w:t>年</w:t>
      </w:r>
      <w:r w:rsidR="00375E26" w:rsidRPr="00C960BE">
        <w:rPr>
          <w:rFonts w:ascii="Times New Roman" w:eastAsia="華康香港標準宋體(P)" w:hAnsi="Times New Roman" w:cs="Times New Roman"/>
          <w:szCs w:val="24"/>
          <w:lang w:eastAsia="zh-HK"/>
        </w:rPr>
        <w:t>8</w:t>
      </w:r>
      <w:r w:rsidR="00375E26" w:rsidRPr="00C960BE">
        <w:rPr>
          <w:rFonts w:ascii="Times New Roman" w:eastAsia="華康香港標準宋體(P)" w:hAnsi="Times New Roman" w:cs="Times New Roman"/>
          <w:szCs w:val="24"/>
          <w:lang w:eastAsia="zh-HK"/>
        </w:rPr>
        <w:t>月以水垵村</w:t>
      </w:r>
      <w:r w:rsidRPr="00C960BE">
        <w:rPr>
          <w:rFonts w:ascii="Times New Roman" w:eastAsia="華康香港標準宋體(P)" w:hAnsi="Times New Roman" w:cs="Times New Roman"/>
          <w:szCs w:val="24"/>
          <w:lang w:eastAsia="zh-HK"/>
        </w:rPr>
        <w:t>為學區的水垵國小</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因新生來源過少，</w:t>
      </w:r>
      <w:r w:rsidR="00375E26" w:rsidRPr="00C960BE">
        <w:rPr>
          <w:rFonts w:ascii="Times New Roman" w:eastAsia="華康香港標準宋體(P)" w:hAnsi="Times New Roman" w:cs="Times New Roman"/>
          <w:szCs w:val="24"/>
          <w:lang w:eastAsia="zh-HK"/>
        </w:rPr>
        <w:t>奉令裁撤廢校</w:t>
      </w:r>
      <w:r w:rsidRPr="00C960BE">
        <w:rPr>
          <w:rFonts w:ascii="Times New Roman" w:eastAsia="華康香港標準宋體(P)" w:hAnsi="Times New Roman" w:cs="Times New Roman"/>
          <w:szCs w:val="24"/>
          <w:lang w:eastAsia="zh-HK"/>
        </w:rPr>
        <w:t>。不僅水垵村</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八罩島上其它的村落人口數也是急劇的下降，但地景環境卻因而承受較微的壓力，海岸水泥化也不若其它鄉市嚴重，讓八罩得以處在相對原生的狀態。</w:t>
      </w:r>
    </w:p>
    <w:p w:rsidR="00C960BE" w:rsidRPr="00C960BE" w:rsidRDefault="00C960BE" w:rsidP="00722BAB">
      <w:pPr>
        <w:autoSpaceDE w:val="0"/>
        <w:autoSpaceDN w:val="0"/>
        <w:adjustRightInd w:val="0"/>
        <w:jc w:val="both"/>
        <w:rPr>
          <w:rFonts w:ascii="Times New Roman" w:eastAsia="華康香港標準宋體(P)" w:hAnsi="Times New Roman" w:cs="Times New Roman"/>
          <w:kern w:val="0"/>
          <w:sz w:val="22"/>
        </w:rPr>
      </w:pPr>
    </w:p>
    <w:p w:rsidR="00D44EEB" w:rsidRPr="00C960BE" w:rsidRDefault="00D44EEB" w:rsidP="00D44EEB">
      <w:pPr>
        <w:rPr>
          <w:rFonts w:ascii="Times New Roman" w:eastAsia="華康香港標準宋體(P)" w:hAnsi="Times New Roman" w:cs="Times New Roman"/>
          <w:sz w:val="23"/>
          <w:szCs w:val="23"/>
        </w:rPr>
      </w:pPr>
      <w:r w:rsidRPr="00C960BE">
        <w:rPr>
          <w:rFonts w:ascii="Times New Roman" w:eastAsia="華康香港標準宋體(P)" w:hAnsi="Times New Roman" w:cs="Times New Roman"/>
          <w:noProof/>
        </w:rPr>
        <w:drawing>
          <wp:inline distT="0" distB="0" distL="0" distR="0" wp14:anchorId="57210A2E" wp14:editId="0DDA6524">
            <wp:extent cx="5274310" cy="2673985"/>
            <wp:effectExtent l="0" t="0" r="2540" b="1206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4EEB" w:rsidRPr="00C960BE" w:rsidRDefault="00D44EEB" w:rsidP="00C960BE">
      <w:pPr>
        <w:jc w:val="center"/>
        <w:rPr>
          <w:rFonts w:ascii="Times New Roman" w:eastAsia="華康香港標準宋體(P)" w:hAnsi="Times New Roman" w:cs="Times New Roman"/>
          <w:szCs w:val="23"/>
          <w:lang w:eastAsia="zh-HK"/>
        </w:rPr>
      </w:pPr>
      <w:r w:rsidRPr="00C960BE">
        <w:rPr>
          <w:rFonts w:ascii="Times New Roman" w:eastAsia="華康香港標準宋體(P)" w:hAnsi="Times New Roman" w:cs="Times New Roman"/>
          <w:szCs w:val="23"/>
          <w:lang w:eastAsia="zh-HK"/>
        </w:rPr>
        <w:t>圖</w:t>
      </w:r>
      <w:r w:rsidRPr="00C960BE">
        <w:rPr>
          <w:rFonts w:ascii="Times New Roman" w:eastAsia="華康香港標準宋體(P)" w:hAnsi="Times New Roman" w:cs="Times New Roman"/>
          <w:szCs w:val="23"/>
          <w:lang w:eastAsia="zh-HK"/>
        </w:rPr>
        <w:t xml:space="preserve">17. </w:t>
      </w:r>
      <w:r w:rsidRPr="00C960BE">
        <w:rPr>
          <w:rFonts w:ascii="Times New Roman" w:eastAsia="華康香港標準宋體(P)" w:hAnsi="Times New Roman" w:cs="Times New Roman"/>
          <w:szCs w:val="23"/>
          <w:lang w:eastAsia="zh-HK"/>
        </w:rPr>
        <w:t>望安鄉水垵村歷年的戶數及人口數</w:t>
      </w:r>
      <w:r w:rsidRPr="00C960BE">
        <w:rPr>
          <w:rFonts w:ascii="Times New Roman" w:eastAsia="華康香港標準宋體(P)" w:hAnsi="Times New Roman" w:cs="Times New Roman"/>
          <w:szCs w:val="23"/>
          <w:lang w:eastAsia="zh-HK"/>
        </w:rPr>
        <w:t>(</w:t>
      </w:r>
      <w:r w:rsidRPr="00C960BE">
        <w:rPr>
          <w:rFonts w:ascii="Times New Roman" w:eastAsia="華康香港標準宋體(P)" w:hAnsi="Times New Roman" w:cs="Times New Roman"/>
          <w:szCs w:val="23"/>
          <w:lang w:eastAsia="zh-HK"/>
        </w:rPr>
        <w:t>民國</w:t>
      </w:r>
      <w:r w:rsidRPr="00C960BE">
        <w:rPr>
          <w:rFonts w:ascii="Times New Roman" w:eastAsia="華康香港標準宋體(P)" w:hAnsi="Times New Roman" w:cs="Times New Roman"/>
          <w:szCs w:val="23"/>
          <w:lang w:eastAsia="zh-HK"/>
        </w:rPr>
        <w:t>35</w:t>
      </w:r>
      <w:r w:rsidRPr="00C960BE">
        <w:rPr>
          <w:rFonts w:ascii="Times New Roman" w:eastAsia="華康香港標準宋體(P)" w:hAnsi="Times New Roman" w:cs="Times New Roman"/>
          <w:szCs w:val="23"/>
          <w:lang w:eastAsia="zh-HK"/>
        </w:rPr>
        <w:t>年迄今</w:t>
      </w:r>
      <w:r w:rsidRPr="00C960BE">
        <w:rPr>
          <w:rFonts w:ascii="Times New Roman" w:eastAsia="華康香港標準宋體(P)" w:hAnsi="Times New Roman" w:cs="Times New Roman"/>
          <w:szCs w:val="23"/>
          <w:lang w:eastAsia="zh-HK"/>
        </w:rPr>
        <w:t>)</w:t>
      </w:r>
    </w:p>
    <w:p w:rsidR="00637DFA" w:rsidRPr="00C960BE" w:rsidRDefault="00637DFA" w:rsidP="00C960BE">
      <w:pPr>
        <w:jc w:val="center"/>
        <w:rPr>
          <w:rFonts w:ascii="Times New Roman" w:eastAsia="華康香港標準宋體(P)" w:hAnsi="Times New Roman" w:cs="Times New Roman"/>
          <w:sz w:val="23"/>
          <w:szCs w:val="23"/>
        </w:rPr>
      </w:pPr>
      <w:r w:rsidRPr="00C960BE">
        <w:rPr>
          <w:rFonts w:ascii="Times New Roman" w:eastAsia="華康香港標準宋體(P)" w:hAnsi="Times New Roman" w:cs="Times New Roman"/>
          <w:noProof/>
          <w:sz w:val="23"/>
          <w:szCs w:val="23"/>
        </w:rPr>
        <w:lastRenderedPageBreak/>
        <w:drawing>
          <wp:inline distT="0" distB="0" distL="0" distR="0" wp14:anchorId="7F6BDCB0" wp14:editId="67FE5A00">
            <wp:extent cx="4575792" cy="3050529"/>
            <wp:effectExtent l="635" t="0" r="0" b="0"/>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rot="16200000">
                      <a:off x="0" y="0"/>
                      <a:ext cx="4590809" cy="3060540"/>
                    </a:xfrm>
                    <a:prstGeom prst="rect">
                      <a:avLst/>
                    </a:prstGeom>
                  </pic:spPr>
                </pic:pic>
              </a:graphicData>
            </a:graphic>
          </wp:inline>
        </w:drawing>
      </w:r>
    </w:p>
    <w:p w:rsidR="00637DFA" w:rsidRPr="00C960BE" w:rsidRDefault="00637DFA" w:rsidP="00C960BE">
      <w:pPr>
        <w:jc w:val="center"/>
        <w:rPr>
          <w:rFonts w:ascii="Times New Roman" w:eastAsia="華康香港標準宋體(P)" w:hAnsi="Times New Roman" w:cs="Times New Roman"/>
          <w:szCs w:val="23"/>
        </w:rPr>
      </w:pPr>
      <w:r w:rsidRPr="00C960BE">
        <w:rPr>
          <w:rFonts w:ascii="Times New Roman" w:eastAsia="華康香港標準宋體(P)" w:hAnsi="Times New Roman" w:cs="Times New Roman"/>
          <w:szCs w:val="23"/>
          <w:lang w:eastAsia="zh-HK"/>
        </w:rPr>
        <w:t>圖</w:t>
      </w:r>
      <w:r w:rsidRPr="00C960BE">
        <w:rPr>
          <w:rFonts w:ascii="Times New Roman" w:eastAsia="華康香港標準宋體(P)" w:hAnsi="Times New Roman" w:cs="Times New Roman"/>
          <w:szCs w:val="23"/>
        </w:rPr>
        <w:t xml:space="preserve">18. </w:t>
      </w:r>
      <w:r w:rsidRPr="00C960BE">
        <w:rPr>
          <w:rFonts w:ascii="Times New Roman" w:eastAsia="華康香港標準宋體(P)" w:hAnsi="Times New Roman" w:cs="Times New Roman"/>
          <w:szCs w:val="23"/>
          <w:lang w:eastAsia="zh-HK"/>
        </w:rPr>
        <w:t>已廢校的水垵國小校門</w:t>
      </w:r>
    </w:p>
    <w:p w:rsidR="00E24D2A" w:rsidRPr="00C960BE" w:rsidRDefault="00E24D2A" w:rsidP="001025D8">
      <w:pPr>
        <w:rPr>
          <w:rFonts w:ascii="Times New Roman" w:eastAsia="華康香港標準宋體(P)" w:hAnsi="Times New Roman" w:cs="Times New Roman"/>
          <w:b/>
          <w:lang w:eastAsia="zh-HK"/>
        </w:rPr>
      </w:pPr>
    </w:p>
    <w:p w:rsidR="004726C9" w:rsidRPr="00C960BE" w:rsidRDefault="004726C9">
      <w:pPr>
        <w:widowControl/>
        <w:rPr>
          <w:rFonts w:ascii="Times New Roman" w:eastAsia="華康香港標準宋體(P)" w:hAnsi="Times New Roman" w:cs="Times New Roman"/>
          <w:b/>
          <w:lang w:eastAsia="zh-HK"/>
        </w:rPr>
      </w:pPr>
      <w:r w:rsidRPr="00C960BE">
        <w:rPr>
          <w:rFonts w:ascii="Times New Roman" w:eastAsia="華康香港標準宋體(P)" w:hAnsi="Times New Roman" w:cs="Times New Roman"/>
          <w:b/>
          <w:lang w:eastAsia="zh-HK"/>
        </w:rPr>
        <w:br w:type="page"/>
      </w:r>
    </w:p>
    <w:p w:rsidR="00E24019" w:rsidRPr="00C960BE" w:rsidRDefault="004726C9" w:rsidP="001025D8">
      <w:pPr>
        <w:rPr>
          <w:rFonts w:ascii="Times New Roman" w:eastAsia="華康香港標準宋體(P)" w:hAnsi="Times New Roman" w:cs="Times New Roman"/>
          <w:b/>
          <w:sz w:val="28"/>
        </w:rPr>
      </w:pPr>
      <w:r w:rsidRPr="00C960BE">
        <w:rPr>
          <w:rFonts w:ascii="Times New Roman" w:eastAsia="華康香港標準宋體(P)" w:hAnsi="Times New Roman" w:cs="Times New Roman"/>
          <w:b/>
          <w:sz w:val="28"/>
          <w:lang w:eastAsia="zh-HK"/>
        </w:rPr>
        <w:lastRenderedPageBreak/>
        <w:t>貳、</w:t>
      </w:r>
      <w:r w:rsidR="004514F7" w:rsidRPr="00C960BE">
        <w:rPr>
          <w:rFonts w:ascii="Times New Roman" w:eastAsia="華康香港標準宋體(P)" w:hAnsi="Times New Roman" w:cs="Times New Roman"/>
          <w:b/>
          <w:sz w:val="28"/>
          <w:lang w:eastAsia="zh-HK"/>
        </w:rPr>
        <w:t>向八罩學習</w:t>
      </w:r>
      <w:r w:rsidR="00C8370F" w:rsidRPr="00C960BE">
        <w:rPr>
          <w:rFonts w:ascii="Times New Roman" w:eastAsia="華康香港標準宋體(P)" w:hAnsi="Times New Roman" w:cs="Times New Roman"/>
          <w:b/>
          <w:sz w:val="28"/>
        </w:rPr>
        <w:t>—</w:t>
      </w:r>
      <w:r w:rsidR="00E24019" w:rsidRPr="00C960BE">
        <w:rPr>
          <w:rFonts w:ascii="Times New Roman" w:eastAsia="華康香港標準宋體(P)" w:hAnsi="Times New Roman" w:cs="Times New Roman"/>
          <w:b/>
          <w:sz w:val="28"/>
          <w:lang w:eastAsia="zh-HK"/>
        </w:rPr>
        <w:t>人文與自然教學</w:t>
      </w:r>
      <w:r w:rsidR="00C8370F" w:rsidRPr="00C960BE">
        <w:rPr>
          <w:rFonts w:ascii="Times New Roman" w:eastAsia="華康香港標準宋體(P)" w:hAnsi="Times New Roman" w:cs="Times New Roman"/>
          <w:b/>
          <w:sz w:val="28"/>
          <w:lang w:eastAsia="zh-HK"/>
        </w:rPr>
        <w:t>示例</w:t>
      </w:r>
    </w:p>
    <w:p w:rsidR="00F65FBB" w:rsidRPr="00C960BE" w:rsidRDefault="00637DFA" w:rsidP="00C960BE">
      <w:pPr>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rPr>
        <w:t xml:space="preserve">    </w:t>
      </w:r>
      <w:r w:rsidR="0091725C" w:rsidRPr="00C960BE">
        <w:rPr>
          <w:rFonts w:ascii="Times New Roman" w:eastAsia="華康香港標準宋體(P)" w:hAnsi="Times New Roman" w:cs="Times New Roman"/>
          <w:szCs w:val="24"/>
          <w:lang w:eastAsia="zh-HK"/>
        </w:rPr>
        <w:t>從</w:t>
      </w:r>
      <w:r w:rsidR="0091725C" w:rsidRPr="00C960BE">
        <w:rPr>
          <w:rFonts w:ascii="Times New Roman" w:eastAsia="華康香港標準宋體(P)" w:hAnsi="Times New Roman" w:cs="Times New Roman"/>
          <w:szCs w:val="24"/>
        </w:rPr>
        <w:t>4500</w:t>
      </w:r>
      <w:r w:rsidR="0091725C" w:rsidRPr="00C960BE">
        <w:rPr>
          <w:rFonts w:ascii="Times New Roman" w:eastAsia="華康香港標準宋體(P)" w:hAnsi="Times New Roman" w:cs="Times New Roman"/>
          <w:szCs w:val="24"/>
          <w:lang w:eastAsia="zh-HK"/>
        </w:rPr>
        <w:t>年前的史前時期</w:t>
      </w:r>
      <w:r w:rsidRPr="00C960BE">
        <w:rPr>
          <w:rFonts w:ascii="Times New Roman" w:eastAsia="華康香港標準宋體(P)" w:hAnsi="Times New Roman" w:cs="Times New Roman"/>
          <w:szCs w:val="24"/>
          <w:lang w:eastAsia="zh-HK"/>
        </w:rPr>
        <w:t>八罩島</w:t>
      </w:r>
      <w:r w:rsidR="0091725C" w:rsidRPr="00C960BE">
        <w:rPr>
          <w:rFonts w:ascii="Times New Roman" w:eastAsia="華康香港標準宋體(P)" w:hAnsi="Times New Roman" w:cs="Times New Roman"/>
          <w:szCs w:val="24"/>
          <w:lang w:eastAsia="zh-HK"/>
        </w:rPr>
        <w:t>便開啓了與人類的互動</w:t>
      </w:r>
      <w:r w:rsidR="0091725C" w:rsidRPr="00C960BE">
        <w:rPr>
          <w:rFonts w:ascii="Times New Roman" w:eastAsia="華康香港標準宋體(P)" w:hAnsi="Times New Roman" w:cs="Times New Roman"/>
          <w:szCs w:val="24"/>
        </w:rPr>
        <w:t>，</w:t>
      </w:r>
      <w:r w:rsidR="0091725C" w:rsidRPr="00C960BE">
        <w:rPr>
          <w:rFonts w:ascii="Times New Roman" w:eastAsia="華康香港標準宋體(P)" w:hAnsi="Times New Roman" w:cs="Times New Roman"/>
          <w:szCs w:val="24"/>
          <w:lang w:eastAsia="zh-HK"/>
        </w:rPr>
        <w:t>這片土地</w:t>
      </w:r>
      <w:r w:rsidR="004726C9" w:rsidRPr="00C960BE">
        <w:rPr>
          <w:rFonts w:ascii="Times New Roman" w:eastAsia="華康香港標準宋體(P)" w:hAnsi="Times New Roman" w:cs="Times New Roman"/>
          <w:szCs w:val="24"/>
          <w:lang w:eastAsia="zh-HK"/>
        </w:rPr>
        <w:t>具</w:t>
      </w:r>
      <w:r w:rsidR="0091725C" w:rsidRPr="00C960BE">
        <w:rPr>
          <w:rFonts w:ascii="Times New Roman" w:eastAsia="華康香港標準宋體(P)" w:hAnsi="Times New Roman" w:cs="Times New Roman"/>
          <w:szCs w:val="24"/>
          <w:lang w:eastAsia="zh-HK"/>
        </w:rPr>
        <w:t>備多樣化的</w:t>
      </w:r>
      <w:r w:rsidR="004726C9" w:rsidRPr="00C960BE">
        <w:rPr>
          <w:rFonts w:ascii="Times New Roman" w:eastAsia="華康香港標準宋體(P)" w:hAnsi="Times New Roman" w:cs="Times New Roman"/>
          <w:szCs w:val="24"/>
          <w:lang w:eastAsia="zh-HK"/>
        </w:rPr>
        <w:t>地景</w:t>
      </w:r>
      <w:r w:rsidR="0091725C" w:rsidRPr="00C960BE">
        <w:rPr>
          <w:rFonts w:ascii="Times New Roman" w:eastAsia="華康香港標準宋體(P)" w:hAnsi="Times New Roman" w:cs="Times New Roman"/>
          <w:szCs w:val="24"/>
        </w:rPr>
        <w:t>，</w:t>
      </w:r>
      <w:r w:rsidR="0091725C" w:rsidRPr="00C960BE">
        <w:rPr>
          <w:rFonts w:ascii="Times New Roman" w:eastAsia="華康香港標準宋體(P)" w:hAnsi="Times New Roman" w:cs="Times New Roman"/>
          <w:szCs w:val="24"/>
          <w:lang w:eastAsia="zh-HK"/>
        </w:rPr>
        <w:t>功能完整的潮間帶海洋生態</w:t>
      </w:r>
      <w:r w:rsidRPr="00C960BE">
        <w:rPr>
          <w:rFonts w:ascii="Times New Roman" w:eastAsia="華康香港標準宋體(P)" w:hAnsi="Times New Roman" w:cs="Times New Roman"/>
          <w:szCs w:val="24"/>
          <w:lang w:eastAsia="zh-HK"/>
        </w:rPr>
        <w:t>，</w:t>
      </w:r>
      <w:r w:rsidR="0091725C" w:rsidRPr="00C960BE">
        <w:rPr>
          <w:rFonts w:ascii="Times New Roman" w:eastAsia="華康香港標準宋體(P)" w:hAnsi="Times New Roman" w:cs="Times New Roman"/>
          <w:szCs w:val="24"/>
          <w:lang w:eastAsia="zh-HK"/>
        </w:rPr>
        <w:t>人們在此建立家園，發展出屬於八罩的漁村文化，至今仍繼續傳承</w:t>
      </w:r>
      <w:r w:rsidR="004726C9" w:rsidRPr="00C960BE">
        <w:rPr>
          <w:rFonts w:ascii="Times New Roman" w:eastAsia="華康香港標準宋體(P)" w:hAnsi="Times New Roman" w:cs="Times New Roman"/>
          <w:szCs w:val="24"/>
          <w:lang w:eastAsia="zh-HK"/>
        </w:rPr>
        <w:t>，是辦理戶外教學、環境教育、</w:t>
      </w:r>
      <w:r w:rsidR="0091725C" w:rsidRPr="00C960BE">
        <w:rPr>
          <w:rFonts w:ascii="Times New Roman" w:eastAsia="華康香港標準宋體(P)" w:hAnsi="Times New Roman" w:cs="Times New Roman"/>
          <w:szCs w:val="24"/>
          <w:lang w:eastAsia="zh-HK"/>
        </w:rPr>
        <w:t>鄉土教學的合適地點。</w:t>
      </w:r>
      <w:r w:rsidR="002A2420" w:rsidRPr="00C960BE">
        <w:rPr>
          <w:rFonts w:ascii="Times New Roman" w:eastAsia="華康香港標準宋體(P)" w:hAnsi="Times New Roman" w:cs="Times New Roman"/>
          <w:szCs w:val="24"/>
          <w:lang w:eastAsia="zh-HK"/>
        </w:rPr>
        <w:t>新近</w:t>
      </w:r>
      <w:r w:rsidR="0091725C" w:rsidRPr="00C960BE">
        <w:rPr>
          <w:rFonts w:ascii="Times New Roman" w:eastAsia="華康香港標準宋體(P)" w:hAnsi="Times New Roman" w:cs="Times New Roman"/>
          <w:szCs w:val="24"/>
          <w:lang w:eastAsia="zh-HK"/>
        </w:rPr>
        <w:t>適逢</w:t>
      </w:r>
      <w:r w:rsidR="002A2420" w:rsidRPr="00C960BE">
        <w:rPr>
          <w:rFonts w:ascii="Times New Roman" w:eastAsia="華康香港標準宋體(P)" w:hAnsi="Times New Roman" w:cs="Times New Roman"/>
          <w:szCs w:val="24"/>
          <w:lang w:eastAsia="zh-HK"/>
        </w:rPr>
        <w:t>實施十二年國民基本教育課程</w:t>
      </w:r>
      <w:r w:rsidR="0091725C" w:rsidRPr="00C960BE">
        <w:rPr>
          <w:rFonts w:ascii="Times New Roman" w:eastAsia="華康香港標準宋體(P)" w:hAnsi="Times New Roman" w:cs="Times New Roman"/>
          <w:szCs w:val="24"/>
          <w:lang w:eastAsia="zh-HK"/>
        </w:rPr>
        <w:t>之際，其目的在</w:t>
      </w:r>
      <w:r w:rsidR="002A2420" w:rsidRPr="00C960BE">
        <w:rPr>
          <w:rFonts w:ascii="Times New Roman" w:eastAsia="華康香港標準宋體(P)" w:hAnsi="Times New Roman" w:cs="Times New Roman"/>
          <w:szCs w:val="24"/>
          <w:lang w:eastAsia="zh-HK"/>
        </w:rPr>
        <w:t>強調</w:t>
      </w:r>
      <w:r w:rsidR="00C8370F" w:rsidRPr="00C960BE">
        <w:rPr>
          <w:rFonts w:ascii="Times New Roman" w:eastAsia="華康香港標準宋體(P)" w:hAnsi="Times New Roman" w:cs="Times New Roman"/>
          <w:szCs w:val="24"/>
          <w:lang w:eastAsia="zh-HK"/>
        </w:rPr>
        <w:t>學生是</w:t>
      </w:r>
      <w:r w:rsidR="002A2420" w:rsidRPr="00C960BE">
        <w:rPr>
          <w:rFonts w:ascii="Times New Roman" w:eastAsia="華康香港標準宋體(P)" w:hAnsi="Times New Roman" w:cs="Times New Roman"/>
          <w:szCs w:val="24"/>
          <w:lang w:eastAsia="zh-HK"/>
        </w:rPr>
        <w:t>自發主動的學習者</w:t>
      </w:r>
      <w:r w:rsidR="00C8370F" w:rsidRPr="00C960BE">
        <w:rPr>
          <w:rFonts w:ascii="Times New Roman" w:eastAsia="華康香港標準宋體(P)" w:hAnsi="Times New Roman" w:cs="Times New Roman"/>
          <w:szCs w:val="24"/>
          <w:lang w:eastAsia="zh-HK"/>
        </w:rPr>
        <w:t>，並</w:t>
      </w:r>
      <w:r w:rsidR="002A2420" w:rsidRPr="00C960BE">
        <w:rPr>
          <w:rFonts w:ascii="Times New Roman" w:eastAsia="華康香港標準宋體(P)" w:hAnsi="Times New Roman" w:cs="Times New Roman"/>
          <w:szCs w:val="24"/>
          <w:lang w:eastAsia="zh-HK"/>
        </w:rPr>
        <w:t>以「成就每一個孩子</w:t>
      </w:r>
      <w:r w:rsidR="00F65FBB" w:rsidRPr="00C960BE">
        <w:rPr>
          <w:rFonts w:ascii="Times New Roman" w:eastAsia="華康香港標準宋體(P)" w:hAnsi="Times New Roman" w:cs="Times New Roman"/>
          <w:szCs w:val="24"/>
        </w:rPr>
        <w:t xml:space="preserve"> </w:t>
      </w:r>
      <w:r w:rsidR="002A2420" w:rsidRPr="00C960BE">
        <w:rPr>
          <w:rFonts w:ascii="Times New Roman" w:eastAsia="華康香港標準宋體(P)" w:hAnsi="Times New Roman" w:cs="Times New Roman"/>
          <w:szCs w:val="24"/>
          <w:lang w:eastAsia="zh-HK"/>
        </w:rPr>
        <w:t>—</w:t>
      </w:r>
      <w:r w:rsidR="00F65FBB" w:rsidRPr="00C960BE">
        <w:rPr>
          <w:rFonts w:ascii="Times New Roman" w:eastAsia="華康香港標準宋體(P)" w:hAnsi="Times New Roman" w:cs="Times New Roman"/>
          <w:szCs w:val="24"/>
        </w:rPr>
        <w:t xml:space="preserve"> </w:t>
      </w:r>
      <w:r w:rsidR="002A2420" w:rsidRPr="00C960BE">
        <w:rPr>
          <w:rFonts w:ascii="Times New Roman" w:eastAsia="華康香港標準宋體(P)" w:hAnsi="Times New Roman" w:cs="Times New Roman"/>
          <w:szCs w:val="24"/>
          <w:lang w:eastAsia="zh-HK"/>
        </w:rPr>
        <w:t>適性揚才、終身學習」為願景</w:t>
      </w:r>
      <w:r w:rsidR="00C8370F" w:rsidRPr="00C960BE">
        <w:rPr>
          <w:rFonts w:ascii="Times New Roman" w:eastAsia="華康香港標準宋體(P)" w:hAnsi="Times New Roman" w:cs="Times New Roman"/>
          <w:szCs w:val="24"/>
          <w:lang w:eastAsia="zh-HK"/>
        </w:rPr>
        <w:t>。據此</w:t>
      </w:r>
      <w:r w:rsidR="00C8370F" w:rsidRPr="00C960BE">
        <w:rPr>
          <w:rFonts w:ascii="Times New Roman" w:eastAsia="華康香港標準宋體(P)" w:hAnsi="Times New Roman" w:cs="Times New Roman"/>
          <w:szCs w:val="24"/>
        </w:rPr>
        <w:t>，</w:t>
      </w:r>
      <w:r w:rsidR="002A2420" w:rsidRPr="00C960BE">
        <w:rPr>
          <w:rFonts w:ascii="Times New Roman" w:eastAsia="華康香港標準宋體(P)" w:hAnsi="Times New Roman" w:cs="Times New Roman"/>
          <w:szCs w:val="24"/>
        </w:rPr>
        <w:t>社會領域</w:t>
      </w:r>
      <w:r w:rsidR="0091725C" w:rsidRPr="00C960BE">
        <w:rPr>
          <w:rFonts w:ascii="Times New Roman" w:eastAsia="華康香港標準宋體(P)" w:hAnsi="Times New Roman" w:cs="Times New Roman"/>
          <w:szCs w:val="24"/>
          <w:lang w:eastAsia="zh-HK"/>
        </w:rPr>
        <w:t>以</w:t>
      </w:r>
      <w:r w:rsidR="0091725C" w:rsidRPr="00C960BE">
        <w:rPr>
          <w:rFonts w:ascii="Times New Roman" w:eastAsia="華康香港標準宋體(P)" w:hAnsi="Times New Roman" w:cs="Times New Roman"/>
          <w:szCs w:val="24"/>
        </w:rPr>
        <w:t>培養對於族群、社會、地方、國家和世界等多重公民身分的敏察覺知並涵育具有肯認多元、重視人權和關懷全球永續的責任意識</w:t>
      </w:r>
      <w:r w:rsidR="0091725C" w:rsidRPr="00C960BE">
        <w:rPr>
          <w:rFonts w:ascii="Times New Roman" w:eastAsia="華康香港標準宋體(P)" w:hAnsi="Times New Roman" w:cs="Times New Roman"/>
          <w:szCs w:val="24"/>
          <w:lang w:eastAsia="zh-HK"/>
        </w:rPr>
        <w:t>目標</w:t>
      </w:r>
      <w:r w:rsidR="00C8370F" w:rsidRPr="00C960BE">
        <w:rPr>
          <w:rFonts w:ascii="Times New Roman" w:eastAsia="華康香港標準宋體(P)" w:hAnsi="Times New Roman" w:cs="Times New Roman"/>
          <w:szCs w:val="24"/>
        </w:rPr>
        <w:t>，以培育公民面對各種挑戰時，能做出迎向「共好」的抉擇，並具社會實踐力</w:t>
      </w:r>
      <w:r w:rsidR="00BB7CD4" w:rsidRPr="00C960BE">
        <w:rPr>
          <w:rFonts w:ascii="Times New Roman" w:eastAsia="華康香港標準宋體(P)" w:hAnsi="Times New Roman" w:cs="Times New Roman"/>
          <w:szCs w:val="24"/>
          <w:lang w:eastAsia="zh-HK"/>
        </w:rPr>
        <w:t>的</w:t>
      </w:r>
      <w:r w:rsidR="00C8370F" w:rsidRPr="00C960BE">
        <w:rPr>
          <w:rFonts w:ascii="Times New Roman" w:eastAsia="華康香港標準宋體(P)" w:hAnsi="Times New Roman" w:cs="Times New Roman"/>
          <w:szCs w:val="24"/>
          <w:lang w:eastAsia="zh-HK"/>
        </w:rPr>
        <w:t>理念</w:t>
      </w:r>
      <w:r w:rsidR="00F65FBB" w:rsidRPr="00C960BE">
        <w:rPr>
          <w:rFonts w:ascii="Times New Roman" w:eastAsia="華康香港標準宋體(P)" w:hAnsi="Times New Roman" w:cs="Times New Roman"/>
          <w:szCs w:val="24"/>
        </w:rPr>
        <w:t>。</w:t>
      </w:r>
      <w:r w:rsidR="00D37C1E" w:rsidRPr="00C960BE">
        <w:rPr>
          <w:rFonts w:ascii="Times New Roman" w:eastAsia="華康香港標準宋體(P)" w:hAnsi="Times New Roman" w:cs="Times New Roman"/>
          <w:szCs w:val="24"/>
          <w:lang w:eastAsia="zh-HK"/>
        </w:rPr>
        <w:t>自然科學則是基於</w:t>
      </w:r>
      <w:r w:rsidR="00F65FBB" w:rsidRPr="00C960BE">
        <w:rPr>
          <w:rFonts w:ascii="Times New Roman" w:eastAsia="華康香港標準宋體(P)" w:hAnsi="Times New Roman" w:cs="Times New Roman"/>
          <w:szCs w:val="24"/>
        </w:rPr>
        <w:t>科學學習的方法，</w:t>
      </w:r>
      <w:r w:rsidR="00D37C1E" w:rsidRPr="00C960BE">
        <w:rPr>
          <w:rFonts w:ascii="Times New Roman" w:eastAsia="華康香港標準宋體(P)" w:hAnsi="Times New Roman" w:cs="Times New Roman"/>
          <w:szCs w:val="24"/>
          <w:lang w:eastAsia="zh-HK"/>
        </w:rPr>
        <w:t>以</w:t>
      </w:r>
      <w:r w:rsidR="00F65FBB" w:rsidRPr="00C960BE">
        <w:rPr>
          <w:rFonts w:ascii="Times New Roman" w:eastAsia="華康香港標準宋體(P)" w:hAnsi="Times New Roman" w:cs="Times New Roman"/>
          <w:szCs w:val="24"/>
        </w:rPr>
        <w:t>激發學生對科學的好奇心與主動學習的意願為起點，引導其從既有經驗出發，進行主動探索、實驗操作與多元學習，使學生能具備科學核心知識、探究實作與科學論證溝通</w:t>
      </w:r>
      <w:r w:rsidR="00D37C1E" w:rsidRPr="00C960BE">
        <w:rPr>
          <w:rFonts w:ascii="Times New Roman" w:eastAsia="華康香港標準宋體(P)" w:hAnsi="Times New Roman" w:cs="Times New Roman"/>
          <w:szCs w:val="24"/>
        </w:rPr>
        <w:t>。</w:t>
      </w:r>
      <w:r w:rsidR="0091725C" w:rsidRPr="00C960BE">
        <w:rPr>
          <w:rFonts w:ascii="Times New Roman" w:eastAsia="華康香港標準宋體(P)" w:hAnsi="Times New Roman" w:cs="Times New Roman"/>
          <w:szCs w:val="24"/>
        </w:rPr>
        <w:t>本書以上述新課程精神為依規，在八罩島精彩的人文、自然生態材料中，篩選出花宅國家級重要聚落建築群及綠蠵龜野生動物保護區兩例，編寫教學活動，盼能收</w:t>
      </w:r>
      <w:r w:rsidR="00725A7C" w:rsidRPr="00C960BE">
        <w:rPr>
          <w:rFonts w:ascii="Times New Roman" w:eastAsia="華康香港標準宋體(P)" w:hAnsi="Times New Roman" w:cs="Times New Roman"/>
          <w:szCs w:val="24"/>
        </w:rPr>
        <w:t>抛磚引玉</w:t>
      </w:r>
      <w:r w:rsidR="0091725C" w:rsidRPr="00C960BE">
        <w:rPr>
          <w:rFonts w:ascii="Times New Roman" w:eastAsia="華康香港標準宋體(P)" w:hAnsi="Times New Roman" w:cs="Times New Roman"/>
          <w:szCs w:val="24"/>
        </w:rPr>
        <w:t>之效。</w:t>
      </w:r>
    </w:p>
    <w:p w:rsidR="00F65FBB" w:rsidRPr="00C960BE" w:rsidRDefault="00F65FBB" w:rsidP="00F65FBB">
      <w:pPr>
        <w:rPr>
          <w:rFonts w:ascii="Times New Roman" w:eastAsia="華康香港標準宋體(P)" w:hAnsi="Times New Roman" w:cs="Times New Roman"/>
          <w:sz w:val="23"/>
          <w:szCs w:val="23"/>
        </w:rPr>
      </w:pPr>
    </w:p>
    <w:p w:rsidR="00F65FBB" w:rsidRPr="00C960BE" w:rsidRDefault="00725A7C" w:rsidP="00C960BE">
      <w:pPr>
        <w:jc w:val="center"/>
        <w:rPr>
          <w:rFonts w:ascii="Times New Roman" w:eastAsia="華康香港標準宋體(P)" w:hAnsi="Times New Roman" w:cs="Times New Roman"/>
          <w:sz w:val="23"/>
          <w:szCs w:val="23"/>
        </w:rPr>
      </w:pPr>
      <w:r w:rsidRPr="00C960BE">
        <w:rPr>
          <w:rFonts w:ascii="Times New Roman" w:eastAsia="華康香港標準宋體(P)" w:hAnsi="Times New Roman" w:cs="Times New Roman"/>
          <w:b/>
          <w:noProof/>
        </w:rPr>
        <w:drawing>
          <wp:inline distT="0" distB="0" distL="0" distR="0" wp14:anchorId="28E143C1" wp14:editId="64F11DC6">
            <wp:extent cx="4482935" cy="2487881"/>
            <wp:effectExtent l="19050" t="0" r="0" b="0"/>
            <wp:docPr id="29" name="圖片 1" descr="C:\Users\user\Desktop\DSC_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988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482935" cy="2487881"/>
                    </a:xfrm>
                    <a:prstGeom prst="rect">
                      <a:avLst/>
                    </a:prstGeom>
                    <a:noFill/>
                    <a:ln w="9525">
                      <a:noFill/>
                      <a:miter lim="800000"/>
                      <a:headEnd/>
                      <a:tailEnd/>
                    </a:ln>
                  </pic:spPr>
                </pic:pic>
              </a:graphicData>
            </a:graphic>
          </wp:inline>
        </w:drawing>
      </w:r>
    </w:p>
    <w:p w:rsidR="00725A7C" w:rsidRPr="00C960BE" w:rsidRDefault="00725A7C" w:rsidP="00C960BE">
      <w:pPr>
        <w:jc w:val="center"/>
        <w:rPr>
          <w:rFonts w:ascii="Times New Roman" w:eastAsia="華康香港標準宋體(P)" w:hAnsi="Times New Roman" w:cs="Times New Roman"/>
          <w:szCs w:val="23"/>
        </w:rPr>
      </w:pPr>
      <w:r w:rsidRPr="00C960BE">
        <w:rPr>
          <w:rFonts w:ascii="Times New Roman" w:eastAsia="華康香港標準宋體(P)" w:hAnsi="Times New Roman" w:cs="Times New Roman"/>
          <w:szCs w:val="23"/>
          <w:lang w:eastAsia="zh-HK"/>
        </w:rPr>
        <w:t>圖</w:t>
      </w:r>
      <w:r w:rsidRPr="00C960BE">
        <w:rPr>
          <w:rFonts w:ascii="Times New Roman" w:eastAsia="華康香港標準宋體(P)" w:hAnsi="Times New Roman" w:cs="Times New Roman"/>
          <w:szCs w:val="23"/>
          <w:lang w:eastAsia="zh-HK"/>
        </w:rPr>
        <w:t xml:space="preserve">19. </w:t>
      </w:r>
      <w:r w:rsidRPr="00C960BE">
        <w:rPr>
          <w:rFonts w:ascii="Times New Roman" w:eastAsia="華康香港標準宋體(P)" w:hAnsi="Times New Roman" w:cs="Times New Roman"/>
          <w:szCs w:val="23"/>
          <w:lang w:eastAsia="zh-HK"/>
        </w:rPr>
        <w:t>花宅聚落實施鄉土教學概況</w:t>
      </w:r>
    </w:p>
    <w:p w:rsidR="002C006E" w:rsidRPr="00C960BE" w:rsidRDefault="002C006E">
      <w:pPr>
        <w:widowControl/>
        <w:rPr>
          <w:rFonts w:ascii="Times New Roman" w:eastAsia="華康香港標準宋體(P)" w:hAnsi="Times New Roman" w:cs="Times New Roman"/>
          <w:b/>
          <w:lang w:eastAsia="zh-HK"/>
        </w:rPr>
      </w:pPr>
      <w:r w:rsidRPr="00C960BE">
        <w:rPr>
          <w:rFonts w:ascii="Times New Roman" w:eastAsia="華康香港標準宋體(P)" w:hAnsi="Times New Roman" w:cs="Times New Roman"/>
          <w:b/>
          <w:lang w:eastAsia="zh-HK"/>
        </w:rPr>
        <w:br w:type="page"/>
      </w:r>
    </w:p>
    <w:p w:rsidR="00E24019" w:rsidRPr="00C960BE" w:rsidRDefault="004726C9" w:rsidP="000840A3">
      <w:pPr>
        <w:rPr>
          <w:rFonts w:ascii="Times New Roman" w:eastAsia="華康香港標準宋體(P)" w:hAnsi="Times New Roman" w:cs="Times New Roman"/>
          <w:b/>
          <w:sz w:val="28"/>
          <w:lang w:eastAsia="zh-HK"/>
        </w:rPr>
      </w:pPr>
      <w:r w:rsidRPr="00C960BE">
        <w:rPr>
          <w:rFonts w:ascii="Times New Roman" w:eastAsia="華康香港標準宋體(P)" w:hAnsi="Times New Roman" w:cs="Times New Roman"/>
          <w:b/>
          <w:sz w:val="28"/>
          <w:lang w:eastAsia="zh-HK"/>
        </w:rPr>
        <w:lastRenderedPageBreak/>
        <w:t>一、</w:t>
      </w:r>
      <w:r w:rsidR="00E24019" w:rsidRPr="00C960BE">
        <w:rPr>
          <w:rFonts w:ascii="Times New Roman" w:eastAsia="華康香港標準宋體(P)" w:hAnsi="Times New Roman" w:cs="Times New Roman"/>
          <w:b/>
          <w:sz w:val="28"/>
          <w:lang w:eastAsia="zh-HK"/>
        </w:rPr>
        <w:t>安居花宅</w:t>
      </w:r>
      <w:r w:rsidR="00C8370F" w:rsidRPr="00C960BE">
        <w:rPr>
          <w:rFonts w:ascii="Times New Roman" w:eastAsia="華康香港標準宋體(P)" w:hAnsi="Times New Roman" w:cs="Times New Roman"/>
          <w:b/>
          <w:sz w:val="28"/>
        </w:rPr>
        <w:t>—</w:t>
      </w:r>
      <w:r w:rsidR="00E24019" w:rsidRPr="00C960BE">
        <w:rPr>
          <w:rFonts w:ascii="Times New Roman" w:eastAsia="華康香港標準宋體(P)" w:hAnsi="Times New Roman" w:cs="Times New Roman"/>
          <w:b/>
          <w:sz w:val="28"/>
          <w:lang w:eastAsia="zh-HK"/>
        </w:rPr>
        <w:t>花宅國家級重要聚落建築群教學</w:t>
      </w:r>
    </w:p>
    <w:p w:rsidR="00C8370F" w:rsidRPr="00C960BE" w:rsidRDefault="000840A3" w:rsidP="006C5F39">
      <w:pPr>
        <w:ind w:firstLineChars="200" w:firstLine="480"/>
        <w:jc w:val="both"/>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szCs w:val="24"/>
          <w:lang w:eastAsia="zh-HK"/>
        </w:rPr>
        <w:t>八罩</w:t>
      </w:r>
      <w:r w:rsidRPr="00C960BE">
        <w:rPr>
          <w:rFonts w:ascii="Times New Roman" w:eastAsia="華康香港標準宋體(P)" w:hAnsi="Times New Roman" w:cs="Times New Roman"/>
          <w:szCs w:val="24"/>
        </w:rPr>
        <w:t>島</w:t>
      </w:r>
      <w:r w:rsidRPr="00C960BE">
        <w:rPr>
          <w:rFonts w:ascii="Times New Roman" w:eastAsia="華康香港標準宋體(P)" w:hAnsi="Times New Roman" w:cs="Times New Roman"/>
          <w:szCs w:val="24"/>
          <w:lang w:eastAsia="zh-HK"/>
        </w:rPr>
        <w:t>是</w:t>
      </w:r>
      <w:r w:rsidRPr="00C960BE">
        <w:rPr>
          <w:rFonts w:ascii="Times New Roman" w:eastAsia="華康香港標準宋體(P)" w:hAnsi="Times New Roman" w:cs="Times New Roman"/>
          <w:szCs w:val="24"/>
        </w:rPr>
        <w:t>澎湖群島南海</w:t>
      </w:r>
      <w:r w:rsidRPr="00C960BE">
        <w:rPr>
          <w:rFonts w:ascii="Times New Roman" w:eastAsia="華康香港標準宋體(P)" w:hAnsi="Times New Roman" w:cs="Times New Roman"/>
          <w:szCs w:val="24"/>
          <w:lang w:eastAsia="zh-HK"/>
        </w:rPr>
        <w:t>海</w:t>
      </w:r>
      <w:r w:rsidRPr="00C960BE">
        <w:rPr>
          <w:rFonts w:ascii="Times New Roman" w:eastAsia="華康香港標準宋體(P)" w:hAnsi="Times New Roman" w:cs="Times New Roman"/>
          <w:szCs w:val="24"/>
        </w:rPr>
        <w:t>域</w:t>
      </w:r>
      <w:r w:rsidRPr="00C960BE">
        <w:rPr>
          <w:rFonts w:ascii="Times New Roman" w:eastAsia="華康香港標準宋體(P)" w:hAnsi="Times New Roman" w:cs="Times New Roman"/>
          <w:szCs w:val="24"/>
          <w:lang w:eastAsia="zh-HK"/>
        </w:rPr>
        <w:t>的</w:t>
      </w:r>
      <w:r w:rsidRPr="00C960BE">
        <w:rPr>
          <w:rFonts w:ascii="Times New Roman" w:eastAsia="華康香港標準宋體(P)" w:hAnsi="Times New Roman" w:cs="Times New Roman"/>
          <w:szCs w:val="24"/>
        </w:rPr>
        <w:t>最大島，</w:t>
      </w:r>
      <w:r w:rsidRPr="00C960BE">
        <w:rPr>
          <w:rFonts w:ascii="Times New Roman" w:eastAsia="華康香港標準宋體(P)" w:hAnsi="Times New Roman" w:cs="Times New Roman"/>
          <w:szCs w:val="24"/>
          <w:lang w:eastAsia="zh-HK"/>
        </w:rPr>
        <w:t>行政區域隸</w:t>
      </w:r>
      <w:r w:rsidRPr="00C960BE">
        <w:rPr>
          <w:rFonts w:ascii="Times New Roman" w:eastAsia="華康香港標準宋體(P)" w:hAnsi="Times New Roman" w:cs="Times New Roman"/>
          <w:szCs w:val="24"/>
        </w:rPr>
        <w:t>屬</w:t>
      </w:r>
      <w:r w:rsidRPr="00C960BE">
        <w:rPr>
          <w:rFonts w:ascii="Times New Roman" w:eastAsia="華康香港標準宋體(P)" w:hAnsi="Times New Roman" w:cs="Times New Roman"/>
          <w:szCs w:val="24"/>
          <w:lang w:eastAsia="zh-HK"/>
        </w:rPr>
        <w:t>望安鄉</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現有</w:t>
      </w:r>
      <w:r w:rsidRPr="00C960BE">
        <w:rPr>
          <w:rFonts w:ascii="Times New Roman" w:eastAsia="華康香港標準宋體(P)" w:hAnsi="Times New Roman" w:cs="Times New Roman"/>
          <w:szCs w:val="24"/>
        </w:rPr>
        <w:t>四個行政村落，</w:t>
      </w:r>
      <w:r w:rsidRPr="00C960BE">
        <w:rPr>
          <w:rFonts w:ascii="Times New Roman" w:eastAsia="華康香港標準宋體(P)" w:hAnsi="Times New Roman" w:cs="Times New Roman"/>
          <w:szCs w:val="24"/>
          <w:lang w:eastAsia="zh-HK"/>
        </w:rPr>
        <w:t>聚落</w:t>
      </w:r>
      <w:r w:rsidRPr="00C960BE">
        <w:rPr>
          <w:rFonts w:ascii="Times New Roman" w:eastAsia="華康香港標準宋體(P)" w:hAnsi="Times New Roman" w:cs="Times New Roman"/>
          <w:szCs w:val="24"/>
        </w:rPr>
        <w:t>大致</w:t>
      </w:r>
      <w:r w:rsidRPr="00C960BE">
        <w:rPr>
          <w:rFonts w:ascii="Times New Roman" w:eastAsia="華康香港標準宋體(P)" w:hAnsi="Times New Roman" w:cs="Times New Roman"/>
          <w:szCs w:val="24"/>
          <w:lang w:eastAsia="zh-HK"/>
        </w:rPr>
        <w:t>以</w:t>
      </w:r>
      <w:r w:rsidRPr="00C960BE">
        <w:rPr>
          <w:rFonts w:ascii="Times New Roman" w:eastAsia="華康香港標準宋體(P)" w:hAnsi="Times New Roman" w:cs="Times New Roman"/>
          <w:szCs w:val="24"/>
        </w:rPr>
        <w:t>低坳地形、鄰海、水源處</w:t>
      </w:r>
      <w:r w:rsidRPr="00C960BE">
        <w:rPr>
          <w:rFonts w:ascii="Times New Roman" w:eastAsia="華康香港標準宋體(P)" w:hAnsi="Times New Roman" w:cs="Times New Roman"/>
          <w:szCs w:val="24"/>
          <w:lang w:eastAsia="zh-HK"/>
        </w:rPr>
        <w:t>等環境因子而建置</w:t>
      </w:r>
      <w:r w:rsidRPr="00C960BE">
        <w:rPr>
          <w:rFonts w:ascii="Times New Roman" w:eastAsia="華康香港標準宋體(P)" w:hAnsi="Times New Roman" w:cs="Times New Roman"/>
          <w:szCs w:val="24"/>
        </w:rPr>
        <w:t>。花宅</w:t>
      </w:r>
      <w:r w:rsidR="008F0A96" w:rsidRPr="00C960BE">
        <w:rPr>
          <w:rFonts w:ascii="Times New Roman" w:eastAsia="華康香港標準宋體(P)" w:hAnsi="Times New Roman" w:cs="Times New Roman"/>
          <w:szCs w:val="24"/>
          <w:lang w:eastAsia="zh-HK"/>
        </w:rPr>
        <w:t>座落於島嶼西海岸中間的位置</w:t>
      </w:r>
      <w:r w:rsidR="008F0A96" w:rsidRPr="00C960BE">
        <w:rPr>
          <w:rFonts w:ascii="Times New Roman" w:eastAsia="華康香港標準宋體(P)" w:hAnsi="Times New Roman" w:cs="Times New Roman"/>
          <w:szCs w:val="24"/>
        </w:rPr>
        <w:t>，</w:t>
      </w:r>
      <w:r w:rsidR="008F0A96" w:rsidRPr="00C960BE">
        <w:rPr>
          <w:rFonts w:ascii="Times New Roman" w:eastAsia="華康香港標準宋體(P)" w:hAnsi="Times New Roman" w:cs="Times New Roman"/>
          <w:szCs w:val="24"/>
        </w:rPr>
        <w:t>1946</w:t>
      </w:r>
      <w:r w:rsidR="008F0A96" w:rsidRPr="00C960BE">
        <w:rPr>
          <w:rFonts w:ascii="Times New Roman" w:eastAsia="華康香港標準宋體(P)" w:hAnsi="Times New Roman" w:cs="Times New Roman"/>
          <w:szCs w:val="24"/>
          <w:lang w:eastAsia="zh-HK"/>
        </w:rPr>
        <w:t>年國民政府來臺後更名為</w:t>
      </w:r>
      <w:r w:rsidR="008F0A96" w:rsidRPr="00C960BE">
        <w:rPr>
          <w:rFonts w:ascii="Times New Roman" w:eastAsia="華康香港標準宋體(P)" w:hAnsi="Times New Roman" w:cs="Times New Roman"/>
          <w:szCs w:val="24"/>
        </w:rPr>
        <w:t>中社村</w:t>
      </w:r>
      <w:r w:rsidR="00F70796" w:rsidRPr="00C960BE">
        <w:rPr>
          <w:rFonts w:ascii="Times New Roman" w:eastAsia="華康香港標準宋體(P)" w:hAnsi="Times New Roman" w:cs="Times New Roman"/>
          <w:szCs w:val="24"/>
        </w:rPr>
        <w:t>。</w:t>
      </w:r>
      <w:r w:rsidR="00F70796" w:rsidRPr="00C960BE">
        <w:rPr>
          <w:rFonts w:ascii="Times New Roman" w:eastAsia="華康香港標準宋體(P)" w:hAnsi="Times New Roman" w:cs="Times New Roman"/>
          <w:szCs w:val="24"/>
          <w:lang w:eastAsia="zh-HK"/>
        </w:rPr>
        <w:t>花宅東</w:t>
      </w:r>
      <w:r w:rsidR="00F70796" w:rsidRPr="00C960BE">
        <w:rPr>
          <w:rFonts w:ascii="Times New Roman" w:eastAsia="華康香港標準宋體(P)" w:hAnsi="Times New Roman" w:cs="Times New Roman"/>
          <w:szCs w:val="24"/>
        </w:rPr>
        <w:t>、</w:t>
      </w:r>
      <w:r w:rsidR="00F70796" w:rsidRPr="00C960BE">
        <w:rPr>
          <w:rFonts w:ascii="Times New Roman" w:eastAsia="華康香港標準宋體(P)" w:hAnsi="Times New Roman" w:cs="Times New Roman"/>
          <w:szCs w:val="24"/>
          <w:lang w:eastAsia="zh-HK"/>
        </w:rPr>
        <w:t>北</w:t>
      </w:r>
      <w:r w:rsidR="00F70796" w:rsidRPr="00C960BE">
        <w:rPr>
          <w:rFonts w:ascii="Times New Roman" w:eastAsia="華康香港標準宋體(P)" w:hAnsi="Times New Roman" w:cs="Times New Roman"/>
          <w:szCs w:val="24"/>
        </w:rPr>
        <w:t>、</w:t>
      </w:r>
      <w:r w:rsidR="00F70796" w:rsidRPr="00C960BE">
        <w:rPr>
          <w:rFonts w:ascii="Times New Roman" w:eastAsia="華康香港標準宋體(P)" w:hAnsi="Times New Roman" w:cs="Times New Roman"/>
          <w:szCs w:val="24"/>
          <w:lang w:eastAsia="zh-HK"/>
        </w:rPr>
        <w:t>南三面為高地環抱</w:t>
      </w:r>
      <w:r w:rsidR="00F70796" w:rsidRPr="00C960BE">
        <w:rPr>
          <w:rFonts w:ascii="Times New Roman" w:eastAsia="華康香港標準宋體(P)" w:hAnsi="Times New Roman" w:cs="Times New Roman"/>
          <w:szCs w:val="24"/>
        </w:rPr>
        <w:t>，</w:t>
      </w:r>
      <w:r w:rsidR="00F70796" w:rsidRPr="00C960BE">
        <w:rPr>
          <w:rFonts w:ascii="Times New Roman" w:eastAsia="華康香港標準宋體(P)" w:hAnsi="Times New Roman" w:cs="Times New Roman"/>
          <w:szCs w:val="24"/>
          <w:lang w:eastAsia="zh-HK"/>
        </w:rPr>
        <w:t>西側面海</w:t>
      </w:r>
      <w:r w:rsidR="00F70796" w:rsidRPr="00C960BE">
        <w:rPr>
          <w:rFonts w:ascii="Times New Roman" w:eastAsia="華康香港標準宋體(P)" w:hAnsi="Times New Roman" w:cs="Times New Roman"/>
          <w:szCs w:val="24"/>
        </w:rPr>
        <w:t>，</w:t>
      </w:r>
      <w:r w:rsidR="00F70796" w:rsidRPr="00C960BE">
        <w:rPr>
          <w:rFonts w:ascii="Times New Roman" w:eastAsia="華康香港標準宋體(P)" w:hAnsi="Times New Roman" w:cs="Times New Roman"/>
          <w:szCs w:val="24"/>
          <w:lang w:eastAsia="zh-HK"/>
        </w:rPr>
        <w:t>是一低平的小山坳</w:t>
      </w:r>
      <w:r w:rsidR="00F70796"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rPr>
        <w:t>村域南</w:t>
      </w:r>
      <w:r w:rsidR="008F0A96" w:rsidRPr="00C960BE">
        <w:rPr>
          <w:rFonts w:ascii="Times New Roman" w:eastAsia="華康香港標準宋體(P)" w:hAnsi="Times New Roman" w:cs="Times New Roman"/>
          <w:szCs w:val="24"/>
          <w:lang w:eastAsia="zh-HK"/>
        </w:rPr>
        <w:t>鄰</w:t>
      </w:r>
      <w:r w:rsidRPr="00C960BE">
        <w:rPr>
          <w:rFonts w:ascii="Times New Roman" w:eastAsia="華康香港標準宋體(P)" w:hAnsi="Times New Roman" w:cs="Times New Roman"/>
          <w:szCs w:val="24"/>
        </w:rPr>
        <w:t>東安村、西安村，北</w:t>
      </w:r>
      <w:r w:rsidR="008F0A96" w:rsidRPr="00C960BE">
        <w:rPr>
          <w:rFonts w:ascii="Times New Roman" w:eastAsia="華康香港標準宋體(P)" w:hAnsi="Times New Roman" w:cs="Times New Roman"/>
          <w:szCs w:val="24"/>
          <w:lang w:eastAsia="zh-HK"/>
        </w:rPr>
        <w:t>與</w:t>
      </w:r>
      <w:r w:rsidRPr="00C960BE">
        <w:rPr>
          <w:rFonts w:ascii="Times New Roman" w:eastAsia="華康香港標準宋體(P)" w:hAnsi="Times New Roman" w:cs="Times New Roman"/>
          <w:szCs w:val="24"/>
        </w:rPr>
        <w:t>水垵村</w:t>
      </w:r>
      <w:r w:rsidR="008F0A96" w:rsidRPr="00C960BE">
        <w:rPr>
          <w:rFonts w:ascii="Times New Roman" w:eastAsia="華康香港標準宋體(P)" w:hAnsi="Times New Roman" w:cs="Times New Roman"/>
          <w:szCs w:val="24"/>
          <w:lang w:eastAsia="zh-HK"/>
        </w:rPr>
        <w:t>接壤</w:t>
      </w:r>
      <w:r w:rsidRPr="00C960BE">
        <w:rPr>
          <w:rFonts w:ascii="Times New Roman" w:eastAsia="華康香港標準宋體(P)" w:hAnsi="Times New Roman" w:cs="Times New Roman"/>
          <w:szCs w:val="24"/>
        </w:rPr>
        <w:t>。</w:t>
      </w:r>
    </w:p>
    <w:p w:rsidR="00E11072" w:rsidRPr="00C960BE" w:rsidRDefault="00725A7C" w:rsidP="006E41C1">
      <w:pPr>
        <w:ind w:firstLineChars="200" w:firstLine="480"/>
        <w:jc w:val="both"/>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noProof/>
          <w:szCs w:val="24"/>
        </w:rPr>
        <w:drawing>
          <wp:anchor distT="0" distB="0" distL="114300" distR="114300" simplePos="0" relativeHeight="251661312" behindDoc="1" locked="0" layoutInCell="1" allowOverlap="1" wp14:anchorId="3006D6CB" wp14:editId="116AFC78">
            <wp:simplePos x="0" y="0"/>
            <wp:positionH relativeFrom="margin">
              <wp:align>left</wp:align>
            </wp:positionH>
            <wp:positionV relativeFrom="paragraph">
              <wp:posOffset>2361009</wp:posOffset>
            </wp:positionV>
            <wp:extent cx="5259070" cy="3502660"/>
            <wp:effectExtent l="0" t="0" r="0" b="2540"/>
            <wp:wrapTight wrapText="bothSides">
              <wp:wrapPolygon edited="0">
                <wp:start x="0" y="0"/>
                <wp:lineTo x="0" y="21498"/>
                <wp:lineTo x="21517" y="21498"/>
                <wp:lineTo x="21517" y="0"/>
                <wp:lineTo x="0" y="0"/>
              </wp:wrapPolygon>
            </wp:wrapTight>
            <wp:docPr id="27" name="圖片 7" descr="C:\Users\user\Desktop\IMG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1538.JPG"/>
                    <pic:cNvPicPr>
                      <a:picLocks noChangeAspect="1" noChangeArrowheads="1"/>
                    </pic:cNvPicPr>
                  </pic:nvPicPr>
                  <pic:blipFill>
                    <a:blip r:embed="rId26" cstate="print"/>
                    <a:srcRect/>
                    <a:stretch>
                      <a:fillRect/>
                    </a:stretch>
                  </pic:blipFill>
                  <pic:spPr bwMode="auto">
                    <a:xfrm>
                      <a:off x="0" y="0"/>
                      <a:ext cx="5259070" cy="3502660"/>
                    </a:xfrm>
                    <a:prstGeom prst="rect">
                      <a:avLst/>
                    </a:prstGeom>
                    <a:noFill/>
                    <a:ln w="9525">
                      <a:noFill/>
                      <a:miter lim="800000"/>
                      <a:headEnd/>
                      <a:tailEnd/>
                    </a:ln>
                  </pic:spPr>
                </pic:pic>
              </a:graphicData>
            </a:graphic>
          </wp:anchor>
        </w:drawing>
      </w:r>
      <w:r w:rsidR="00283A7F" w:rsidRPr="00C960BE">
        <w:rPr>
          <w:rFonts w:ascii="Times New Roman" w:eastAsia="華康香港標準宋體(P)" w:hAnsi="Times New Roman" w:cs="Times New Roman"/>
          <w:szCs w:val="24"/>
          <w:lang w:eastAsia="zh-HK"/>
        </w:rPr>
        <w:t>根據澎湖縣重要聚落望安花宅聚落保存及再發展計畫的調查與望安鄉志的記載，花宅</w:t>
      </w:r>
      <w:r w:rsidR="006C5F39" w:rsidRPr="00C960BE">
        <w:rPr>
          <w:rFonts w:ascii="Times New Roman" w:eastAsia="華康香港標準宋體(P)" w:hAnsi="Times New Roman" w:cs="Times New Roman"/>
          <w:szCs w:val="24"/>
          <w:lang w:eastAsia="zh-HK"/>
        </w:rPr>
        <w:t>聚落約在明朝至清領時期由閩南及金門移民，在既有的</w:t>
      </w:r>
      <w:r w:rsidR="00C41AC9" w:rsidRPr="00C960BE">
        <w:rPr>
          <w:rFonts w:ascii="Times New Roman" w:eastAsia="華康香港標準宋體(P)" w:hAnsi="Times New Roman" w:cs="Times New Roman"/>
          <w:szCs w:val="24"/>
          <w:lang w:eastAsia="zh-HK"/>
        </w:rPr>
        <w:t>自然環境中</w:t>
      </w:r>
      <w:r w:rsidR="006C5F39" w:rsidRPr="00C960BE">
        <w:rPr>
          <w:rFonts w:ascii="Times New Roman" w:eastAsia="華康香港標準宋體(P)" w:hAnsi="Times New Roman" w:cs="Times New Roman"/>
          <w:szCs w:val="24"/>
          <w:lang w:eastAsia="zh-HK"/>
        </w:rPr>
        <w:t>所</w:t>
      </w:r>
      <w:r w:rsidR="00C41AC9" w:rsidRPr="00C960BE">
        <w:rPr>
          <w:rFonts w:ascii="Times New Roman" w:eastAsia="華康香港標準宋體(P)" w:hAnsi="Times New Roman" w:cs="Times New Roman"/>
          <w:szCs w:val="24"/>
          <w:lang w:eastAsia="zh-HK"/>
        </w:rPr>
        <w:t>建構出</w:t>
      </w:r>
      <w:r w:rsidR="00E11072" w:rsidRPr="00C960BE">
        <w:rPr>
          <w:rFonts w:ascii="Times New Roman" w:eastAsia="華康香港標準宋體(P)" w:hAnsi="Times New Roman" w:cs="Times New Roman"/>
          <w:szCs w:val="24"/>
          <w:lang w:eastAsia="zh-HK"/>
        </w:rPr>
        <w:t>適合於他們既有</w:t>
      </w:r>
      <w:r w:rsidR="006C5F39" w:rsidRPr="00C960BE">
        <w:rPr>
          <w:rFonts w:ascii="Times New Roman" w:eastAsia="華康香港標準宋體(P)" w:hAnsi="Times New Roman" w:cs="Times New Roman"/>
          <w:szCs w:val="24"/>
          <w:lang w:eastAsia="zh-HK"/>
        </w:rPr>
        <w:t>社會環境</w:t>
      </w:r>
      <w:r w:rsidR="00E11072" w:rsidRPr="00C960BE">
        <w:rPr>
          <w:rFonts w:ascii="Times New Roman" w:eastAsia="華康香港標準宋體(P)" w:hAnsi="Times New Roman" w:cs="Times New Roman"/>
          <w:szCs w:val="24"/>
          <w:lang w:eastAsia="zh-HK"/>
        </w:rPr>
        <w:t>的安身之處，且隨著時間的軸線日趨擴大</w:t>
      </w:r>
      <w:r w:rsidR="00E11072" w:rsidRPr="00C960BE">
        <w:rPr>
          <w:rFonts w:ascii="Times New Roman" w:eastAsia="華康香港標準宋體(P)" w:hAnsi="Times New Roman" w:cs="Times New Roman"/>
          <w:szCs w:val="24"/>
        </w:rPr>
        <w:t>、</w:t>
      </w:r>
      <w:r w:rsidR="00E11072" w:rsidRPr="00C960BE">
        <w:rPr>
          <w:rFonts w:ascii="Times New Roman" w:eastAsia="華康香港標準宋體(P)" w:hAnsi="Times New Roman" w:cs="Times New Roman"/>
          <w:szCs w:val="24"/>
          <w:lang w:eastAsia="zh-HK"/>
        </w:rPr>
        <w:t>或有遷移，可視為一有機體。而海岸聚落的選址及發展不外乎依據背山面海、近水源、深港三要素。無論是八罩島或澎湖其它島嶼，冬季</w:t>
      </w:r>
      <w:r w:rsidR="00020DE5" w:rsidRPr="00C960BE">
        <w:rPr>
          <w:rFonts w:ascii="Times New Roman" w:eastAsia="華康香港標準宋體(P)" w:hAnsi="Times New Roman" w:cs="Times New Roman"/>
          <w:szCs w:val="24"/>
          <w:lang w:eastAsia="zh-HK"/>
        </w:rPr>
        <w:t>源</w:t>
      </w:r>
      <w:r w:rsidR="00E11072" w:rsidRPr="00C960BE">
        <w:rPr>
          <w:rFonts w:ascii="Times New Roman" w:eastAsia="華康香港標準宋體(P)" w:hAnsi="Times New Roman" w:cs="Times New Roman"/>
          <w:szCs w:val="24"/>
          <w:lang w:eastAsia="zh-HK"/>
        </w:rPr>
        <w:t>自東北的凜冽季節風</w:t>
      </w:r>
      <w:r w:rsidR="00020DE5" w:rsidRPr="00C960BE">
        <w:rPr>
          <w:rFonts w:ascii="Times New Roman" w:eastAsia="華康香港標準宋體(P)" w:hAnsi="Times New Roman" w:cs="Times New Roman"/>
          <w:szCs w:val="24"/>
        </w:rPr>
        <w:t>，</w:t>
      </w:r>
      <w:r w:rsidR="00020DE5" w:rsidRPr="00C960BE">
        <w:rPr>
          <w:rFonts w:ascii="Times New Roman" w:eastAsia="華康香港標準宋體(P)" w:hAnsi="Times New Roman" w:cs="Times New Roman"/>
          <w:szCs w:val="24"/>
          <w:lang w:eastAsia="zh-HK"/>
        </w:rPr>
        <w:t>令人難以駐足</w:t>
      </w:r>
      <w:r w:rsidR="00E11072" w:rsidRPr="00C960BE">
        <w:rPr>
          <w:rFonts w:ascii="Times New Roman" w:eastAsia="華康香港標準宋體(P)" w:hAnsi="Times New Roman" w:cs="Times New Roman"/>
          <w:szCs w:val="24"/>
          <w:lang w:eastAsia="zh-HK"/>
        </w:rPr>
        <w:t>，</w:t>
      </w:r>
      <w:r w:rsidR="00020DE5" w:rsidRPr="00C960BE">
        <w:rPr>
          <w:rFonts w:ascii="Times New Roman" w:eastAsia="華康香港標準宋體(P)" w:hAnsi="Times New Roman" w:cs="Times New Roman"/>
          <w:szCs w:val="24"/>
          <w:lang w:eastAsia="zh-HK"/>
        </w:rPr>
        <w:t>所以尋找具屏障效應的背風處做為落腳處，當是先民渡過黑水溝來到新生地的首要任務。定居後</w:t>
      </w:r>
      <w:r w:rsidR="00020DE5" w:rsidRPr="00C960BE">
        <w:rPr>
          <w:rFonts w:ascii="Times New Roman" w:eastAsia="華康香港標準宋體(P)" w:hAnsi="Times New Roman" w:cs="Times New Roman"/>
          <w:szCs w:val="24"/>
        </w:rPr>
        <w:t>，</w:t>
      </w:r>
      <w:r w:rsidR="00020DE5" w:rsidRPr="00C960BE">
        <w:rPr>
          <w:rFonts w:ascii="Times New Roman" w:eastAsia="華康香港標準宋體(P)" w:hAnsi="Times New Roman" w:cs="Times New Roman"/>
          <w:szCs w:val="24"/>
          <w:lang w:eastAsia="zh-HK"/>
        </w:rPr>
        <w:t>水資源這維持生命基本的要</w:t>
      </w:r>
      <w:r w:rsidR="006E41C1" w:rsidRPr="00C960BE">
        <w:rPr>
          <w:rFonts w:ascii="Times New Roman" w:eastAsia="華康香港標準宋體(P)" w:hAnsi="Times New Roman" w:cs="Times New Roman"/>
          <w:szCs w:val="24"/>
          <w:lang w:eastAsia="zh-HK"/>
        </w:rPr>
        <w:t>素</w:t>
      </w:r>
      <w:r w:rsidR="00020DE5" w:rsidRPr="00C960BE">
        <w:rPr>
          <w:rFonts w:ascii="Times New Roman" w:eastAsia="華康香港標準宋體(P)" w:hAnsi="Times New Roman" w:cs="Times New Roman"/>
          <w:szCs w:val="24"/>
          <w:lang w:eastAsia="zh-HK"/>
        </w:rPr>
        <w:t>當然也是</w:t>
      </w:r>
      <w:r w:rsidR="006E41C1" w:rsidRPr="00C960BE">
        <w:rPr>
          <w:rFonts w:ascii="Times New Roman" w:eastAsia="華康香港標準宋體(P)" w:hAnsi="Times New Roman" w:cs="Times New Roman"/>
          <w:szCs w:val="24"/>
          <w:lang w:eastAsia="zh-HK"/>
        </w:rPr>
        <w:t>必要條件</w:t>
      </w:r>
      <w:r w:rsidR="00020DE5" w:rsidRPr="00C960BE">
        <w:rPr>
          <w:rFonts w:ascii="Times New Roman" w:eastAsia="華康香港標準宋體(P)" w:hAnsi="Times New Roman" w:cs="Times New Roman"/>
          <w:szCs w:val="24"/>
          <w:lang w:eastAsia="zh-HK"/>
        </w:rPr>
        <w:t>，</w:t>
      </w:r>
      <w:r w:rsidR="006E41C1" w:rsidRPr="00C960BE">
        <w:rPr>
          <w:rFonts w:ascii="Times New Roman" w:eastAsia="華康香港標準宋體(P)" w:hAnsi="Times New Roman" w:cs="Times New Roman"/>
          <w:szCs w:val="24"/>
          <w:lang w:eastAsia="zh-HK"/>
        </w:rPr>
        <w:t>澎湖群島地勢平坦水系難以發展，但我們仍是能發現聚落總是伴隨著季節性的逕流和地下水源建置，花宅也不例外。港灣是停船舶的地方，是海洋子民日常營生的起點，選擇一處良港方便船隻進出，也是形成聚落的條件之一。</w:t>
      </w:r>
    </w:p>
    <w:p w:rsidR="007F5F5E" w:rsidRPr="00C960BE" w:rsidRDefault="00725A7C" w:rsidP="00C960BE">
      <w:pPr>
        <w:jc w:val="center"/>
        <w:rPr>
          <w:rFonts w:ascii="Times New Roman" w:eastAsia="華康香港標準宋體(P)" w:hAnsi="Times New Roman" w:cs="Times New Roman"/>
          <w:szCs w:val="23"/>
          <w:lang w:eastAsia="zh-HK"/>
        </w:rPr>
      </w:pPr>
      <w:r w:rsidRPr="00C960BE">
        <w:rPr>
          <w:rFonts w:ascii="Times New Roman" w:eastAsia="華康香港標準宋體(P)" w:hAnsi="Times New Roman" w:cs="Times New Roman"/>
          <w:szCs w:val="23"/>
          <w:lang w:eastAsia="zh-HK"/>
        </w:rPr>
        <w:t>圖</w:t>
      </w:r>
      <w:r w:rsidR="008E261A" w:rsidRPr="00C960BE">
        <w:rPr>
          <w:rFonts w:ascii="Times New Roman" w:eastAsia="華康香港標準宋體(P)" w:hAnsi="Times New Roman" w:cs="Times New Roman"/>
          <w:szCs w:val="23"/>
          <w:lang w:eastAsia="zh-HK"/>
        </w:rPr>
        <w:t>20</w:t>
      </w:r>
      <w:r w:rsidRPr="00C960BE">
        <w:rPr>
          <w:rFonts w:ascii="Times New Roman" w:eastAsia="華康香港標準宋體(P)" w:hAnsi="Times New Roman" w:cs="Times New Roman"/>
          <w:szCs w:val="23"/>
          <w:lang w:eastAsia="zh-HK"/>
        </w:rPr>
        <w:t>.</w:t>
      </w:r>
      <w:r w:rsidR="008E261A" w:rsidRPr="00C960BE">
        <w:rPr>
          <w:rFonts w:ascii="Times New Roman" w:eastAsia="華康香港標準宋體(P)" w:hAnsi="Times New Roman" w:cs="Times New Roman"/>
          <w:szCs w:val="23"/>
          <w:lang w:eastAsia="zh-HK"/>
        </w:rPr>
        <w:t xml:space="preserve"> </w:t>
      </w:r>
      <w:r w:rsidRPr="00C960BE">
        <w:rPr>
          <w:rFonts w:ascii="Times New Roman" w:eastAsia="華康香港標準宋體(P)" w:hAnsi="Times New Roman" w:cs="Times New Roman"/>
          <w:szCs w:val="23"/>
          <w:lang w:eastAsia="zh-HK"/>
        </w:rPr>
        <w:t>位居花宅聚落東北方的風門山</w:t>
      </w:r>
    </w:p>
    <w:p w:rsidR="008E261A" w:rsidRPr="00C960BE" w:rsidRDefault="008E261A" w:rsidP="007F5F5E">
      <w:pPr>
        <w:jc w:val="both"/>
        <w:rPr>
          <w:rFonts w:ascii="Times New Roman" w:eastAsia="華康香港標準宋體(P)" w:hAnsi="Times New Roman" w:cs="Times New Roman"/>
          <w:sz w:val="23"/>
          <w:szCs w:val="23"/>
          <w:lang w:eastAsia="zh-HK"/>
        </w:rPr>
      </w:pPr>
    </w:p>
    <w:p w:rsidR="008E261A" w:rsidRPr="00C960BE" w:rsidRDefault="00E31E5D" w:rsidP="007F5F5E">
      <w:pPr>
        <w:jc w:val="both"/>
        <w:rPr>
          <w:rFonts w:ascii="Times New Roman" w:eastAsia="華康香港標準宋體(P)" w:hAnsi="Times New Roman" w:cs="Times New Roman"/>
          <w:sz w:val="23"/>
          <w:szCs w:val="23"/>
          <w:lang w:eastAsia="zh-HK"/>
        </w:rPr>
      </w:pPr>
      <w:r>
        <w:rPr>
          <w:rFonts w:ascii="Times New Roman" w:eastAsia="華康香港標準宋體(P)" w:hAnsi="Times New Roman" w:cs="Times New Roman"/>
          <w:sz w:val="23"/>
          <w:szCs w:val="23"/>
          <w:lang w:eastAsia="zh-HK"/>
        </w:rPr>
        <w:lastRenderedPageBreak/>
        <w:pict>
          <v:shape id="_x0000_i1038" type="#_x0000_t75" style="width:414.75pt;height:276.75pt">
            <v:imagedata r:id="rId27" o:title="IMG_8244"/>
          </v:shape>
        </w:pict>
      </w:r>
    </w:p>
    <w:p w:rsidR="008E261A" w:rsidRPr="00C960BE" w:rsidRDefault="008E261A" w:rsidP="00C960BE">
      <w:pPr>
        <w:jc w:val="center"/>
        <w:rPr>
          <w:rFonts w:ascii="Times New Roman" w:eastAsia="華康香港標準宋體(P)" w:hAnsi="Times New Roman" w:cs="Times New Roman"/>
          <w:szCs w:val="23"/>
          <w:lang w:eastAsia="zh-HK"/>
        </w:rPr>
      </w:pPr>
      <w:r w:rsidRPr="00C960BE">
        <w:rPr>
          <w:rFonts w:ascii="Times New Roman" w:eastAsia="華康香港標準宋體(P)" w:hAnsi="Times New Roman" w:cs="Times New Roman"/>
          <w:szCs w:val="23"/>
          <w:lang w:eastAsia="zh-HK"/>
        </w:rPr>
        <w:t>圖</w:t>
      </w:r>
      <w:r w:rsidRPr="00C960BE">
        <w:rPr>
          <w:rFonts w:ascii="Times New Roman" w:eastAsia="華康香港標準宋體(P)" w:hAnsi="Times New Roman" w:cs="Times New Roman"/>
          <w:szCs w:val="23"/>
        </w:rPr>
        <w:t xml:space="preserve">21. </w:t>
      </w:r>
      <w:r w:rsidRPr="00C960BE">
        <w:rPr>
          <w:rFonts w:ascii="Times New Roman" w:eastAsia="華康香港標準宋體(P)" w:hAnsi="Times New Roman" w:cs="Times New Roman"/>
          <w:szCs w:val="23"/>
          <w:lang w:eastAsia="zh-HK"/>
        </w:rPr>
        <w:t>花宅聚落的古厝</w:t>
      </w:r>
    </w:p>
    <w:p w:rsidR="008E261A" w:rsidRPr="00C960BE" w:rsidRDefault="00E31E5D" w:rsidP="007F5F5E">
      <w:pPr>
        <w:jc w:val="both"/>
        <w:rPr>
          <w:rFonts w:ascii="Times New Roman" w:eastAsia="華康香港標準宋體(P)" w:hAnsi="Times New Roman" w:cs="Times New Roman"/>
          <w:sz w:val="23"/>
          <w:szCs w:val="23"/>
          <w:lang w:eastAsia="zh-HK"/>
        </w:rPr>
      </w:pPr>
      <w:r>
        <w:rPr>
          <w:rFonts w:ascii="Times New Roman" w:eastAsia="華康香港標準宋體(P)" w:hAnsi="Times New Roman" w:cs="Times New Roman"/>
          <w:sz w:val="23"/>
          <w:szCs w:val="23"/>
          <w:lang w:eastAsia="zh-HK"/>
        </w:rPr>
        <w:pict>
          <v:shape id="_x0000_i1039" type="#_x0000_t75" style="width:414.75pt;height:276.75pt">
            <v:imagedata r:id="rId28" o:title="IMG_8240"/>
          </v:shape>
        </w:pict>
      </w:r>
    </w:p>
    <w:p w:rsidR="008E261A" w:rsidRPr="00C960BE" w:rsidRDefault="008E261A" w:rsidP="00C960BE">
      <w:pPr>
        <w:jc w:val="center"/>
        <w:rPr>
          <w:rFonts w:ascii="Times New Roman" w:eastAsia="華康香港標準宋體(P)" w:hAnsi="Times New Roman" w:cs="Times New Roman"/>
          <w:szCs w:val="23"/>
          <w:lang w:eastAsia="zh-HK"/>
        </w:rPr>
      </w:pPr>
      <w:r w:rsidRPr="00C960BE">
        <w:rPr>
          <w:rFonts w:ascii="Times New Roman" w:eastAsia="華康香港標準宋體(P)" w:hAnsi="Times New Roman" w:cs="Times New Roman"/>
          <w:szCs w:val="23"/>
          <w:lang w:eastAsia="zh-HK"/>
        </w:rPr>
        <w:t>圖</w:t>
      </w:r>
      <w:r w:rsidRPr="00C960BE">
        <w:rPr>
          <w:rFonts w:ascii="Times New Roman" w:eastAsia="華康香港標準宋體(P)" w:hAnsi="Times New Roman" w:cs="Times New Roman"/>
          <w:szCs w:val="23"/>
        </w:rPr>
        <w:t xml:space="preserve">22. </w:t>
      </w:r>
      <w:r w:rsidRPr="00C960BE">
        <w:rPr>
          <w:rFonts w:ascii="Times New Roman" w:eastAsia="華康香港標準宋體(P)" w:hAnsi="Times New Roman" w:cs="Times New Roman"/>
          <w:szCs w:val="23"/>
          <w:lang w:eastAsia="zh-HK"/>
        </w:rPr>
        <w:t>花宅聚落的古厝</w:t>
      </w:r>
    </w:p>
    <w:p w:rsidR="008E261A" w:rsidRPr="00C960BE" w:rsidRDefault="008E261A" w:rsidP="007F5F5E">
      <w:pPr>
        <w:jc w:val="both"/>
        <w:rPr>
          <w:rFonts w:ascii="Times New Roman" w:eastAsia="華康香港標準宋體(P)" w:hAnsi="Times New Roman" w:cs="Times New Roman"/>
          <w:sz w:val="23"/>
          <w:szCs w:val="23"/>
          <w:lang w:eastAsia="zh-HK"/>
        </w:rPr>
      </w:pPr>
    </w:p>
    <w:p w:rsidR="00725A7C" w:rsidRPr="00C960BE" w:rsidRDefault="00E31E5D" w:rsidP="007F5F5E">
      <w:pPr>
        <w:jc w:val="both"/>
        <w:rPr>
          <w:rFonts w:ascii="Times New Roman" w:eastAsia="華康香港標準宋體(P)" w:hAnsi="Times New Roman" w:cs="Times New Roman"/>
          <w:sz w:val="23"/>
          <w:szCs w:val="23"/>
          <w:lang w:eastAsia="zh-HK"/>
        </w:rPr>
      </w:pPr>
      <w:r>
        <w:rPr>
          <w:rFonts w:ascii="Times New Roman" w:eastAsia="華康香港標準宋體(P)" w:hAnsi="Times New Roman" w:cs="Times New Roman"/>
          <w:sz w:val="23"/>
          <w:szCs w:val="23"/>
          <w:lang w:eastAsia="zh-HK"/>
        </w:rPr>
        <w:lastRenderedPageBreak/>
        <w:pict>
          <v:shape id="_x0000_i1040" type="#_x0000_t75" style="width:414.75pt;height:276.75pt">
            <v:imagedata r:id="rId29" o:title="IMG_5395"/>
          </v:shape>
        </w:pict>
      </w:r>
    </w:p>
    <w:p w:rsidR="008E261A" w:rsidRPr="00C960BE" w:rsidRDefault="008E261A" w:rsidP="00C960BE">
      <w:pPr>
        <w:jc w:val="center"/>
        <w:rPr>
          <w:rFonts w:ascii="Times New Roman" w:eastAsia="華康香港標準宋體(P)" w:hAnsi="Times New Roman" w:cs="Times New Roman"/>
          <w:szCs w:val="23"/>
          <w:lang w:eastAsia="zh-HK"/>
        </w:rPr>
      </w:pPr>
      <w:r w:rsidRPr="00C960BE">
        <w:rPr>
          <w:rFonts w:ascii="Times New Roman" w:eastAsia="華康香港標準宋體(P)" w:hAnsi="Times New Roman" w:cs="Times New Roman"/>
          <w:szCs w:val="23"/>
          <w:lang w:eastAsia="zh-HK"/>
        </w:rPr>
        <w:t>圖</w:t>
      </w:r>
      <w:r w:rsidRPr="00C960BE">
        <w:rPr>
          <w:rFonts w:ascii="Times New Roman" w:eastAsia="華康香港標準宋體(P)" w:hAnsi="Times New Roman" w:cs="Times New Roman"/>
          <w:szCs w:val="23"/>
        </w:rPr>
        <w:t xml:space="preserve">23. </w:t>
      </w:r>
      <w:r w:rsidRPr="00C960BE">
        <w:rPr>
          <w:rFonts w:ascii="Times New Roman" w:eastAsia="華康香港標準宋體(P)" w:hAnsi="Times New Roman" w:cs="Times New Roman"/>
          <w:szCs w:val="23"/>
          <w:lang w:eastAsia="zh-HK"/>
        </w:rPr>
        <w:t>花宅聚落的古厝</w:t>
      </w:r>
    </w:p>
    <w:p w:rsidR="004726C9" w:rsidRPr="00C960BE" w:rsidRDefault="004726C9">
      <w:pPr>
        <w:widowControl/>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szCs w:val="24"/>
          <w:lang w:eastAsia="zh-HK"/>
        </w:rPr>
        <w:br w:type="page"/>
      </w:r>
    </w:p>
    <w:p w:rsidR="00E11072" w:rsidRPr="00C960BE" w:rsidRDefault="007F5F5E" w:rsidP="007F5F5E">
      <w:pPr>
        <w:jc w:val="both"/>
        <w:rPr>
          <w:rFonts w:ascii="Times New Roman" w:eastAsia="華康香港標準宋體(P)" w:hAnsi="Times New Roman" w:cs="Times New Roman"/>
          <w:b/>
          <w:sz w:val="28"/>
          <w:szCs w:val="24"/>
          <w:lang w:eastAsia="zh-HK"/>
        </w:rPr>
      </w:pPr>
      <w:r w:rsidRPr="00C960BE">
        <w:rPr>
          <w:rFonts w:ascii="Times New Roman" w:eastAsia="華康香港標準宋體(P)" w:hAnsi="Times New Roman" w:cs="Times New Roman"/>
          <w:b/>
          <w:sz w:val="28"/>
          <w:szCs w:val="24"/>
          <w:lang w:eastAsia="zh-HK"/>
        </w:rPr>
        <w:lastRenderedPageBreak/>
        <w:t>學習活動</w:t>
      </w:r>
      <w:r w:rsidR="004726C9" w:rsidRPr="00C960BE">
        <w:rPr>
          <w:rFonts w:ascii="Times New Roman" w:eastAsia="華康香港標準宋體(P)" w:hAnsi="Times New Roman" w:cs="Times New Roman"/>
          <w:b/>
          <w:sz w:val="28"/>
          <w:szCs w:val="24"/>
          <w:lang w:eastAsia="zh-HK"/>
        </w:rPr>
        <w:t>1</w:t>
      </w:r>
      <w:r w:rsidRPr="00C960BE">
        <w:rPr>
          <w:rFonts w:ascii="Times New Roman" w:eastAsia="華康香港標準宋體(P)" w:hAnsi="Times New Roman" w:cs="Times New Roman"/>
          <w:b/>
          <w:sz w:val="28"/>
          <w:szCs w:val="24"/>
          <w:lang w:eastAsia="zh-HK"/>
        </w:rPr>
        <w:t xml:space="preserve">-1 </w:t>
      </w:r>
      <w:r w:rsidRPr="00C960BE">
        <w:rPr>
          <w:rFonts w:ascii="Times New Roman" w:eastAsia="華康香港標準宋體(P)" w:hAnsi="Times New Roman" w:cs="Times New Roman"/>
          <w:b/>
          <w:sz w:val="28"/>
          <w:szCs w:val="24"/>
          <w:lang w:eastAsia="zh-HK"/>
        </w:rPr>
        <w:t>花宅聚落的</w:t>
      </w:r>
      <w:r w:rsidR="000D1D01" w:rsidRPr="00C960BE">
        <w:rPr>
          <w:rFonts w:ascii="Times New Roman" w:eastAsia="華康香港標準宋體(P)" w:hAnsi="Times New Roman" w:cs="Times New Roman"/>
          <w:b/>
          <w:sz w:val="28"/>
          <w:szCs w:val="24"/>
          <w:lang w:eastAsia="zh-HK"/>
        </w:rPr>
        <w:t>地理空間</w:t>
      </w:r>
    </w:p>
    <w:p w:rsidR="000D1D01" w:rsidRPr="00C960BE" w:rsidRDefault="000D1D01" w:rsidP="007F5F5E">
      <w:pPr>
        <w:jc w:val="both"/>
        <w:rPr>
          <w:rFonts w:ascii="Times New Roman" w:eastAsia="華康香港標準宋體(P)" w:hAnsi="Times New Roman" w:cs="Times New Roman"/>
          <w:szCs w:val="24"/>
          <w:lang w:eastAsia="zh-HK"/>
        </w:rPr>
      </w:pPr>
    </w:p>
    <w:p w:rsidR="006C5F39" w:rsidRPr="00C960BE" w:rsidRDefault="000D1D01" w:rsidP="000D1D01">
      <w:pPr>
        <w:jc w:val="both"/>
        <w:rPr>
          <w:rFonts w:ascii="Times New Roman" w:eastAsia="華康香港標準宋體(P)" w:hAnsi="Times New Roman" w:cs="Times New Roman"/>
          <w:kern w:val="0"/>
          <w:szCs w:val="24"/>
        </w:rPr>
      </w:pPr>
      <w:r w:rsidRPr="00C960BE">
        <w:rPr>
          <w:rFonts w:ascii="Times New Roman" w:eastAsia="華康香港標準宋體(P)" w:hAnsi="Times New Roman" w:cs="Times New Roman"/>
          <w:kern w:val="0"/>
          <w:szCs w:val="24"/>
          <w:lang w:eastAsia="zh-HK"/>
        </w:rPr>
        <w:t xml:space="preserve">　　根</w:t>
      </w:r>
      <w:r w:rsidRPr="00C960BE">
        <w:rPr>
          <w:rFonts w:ascii="Times New Roman" w:eastAsia="華康香港標準宋體(P)" w:hAnsi="Times New Roman" w:cs="Times New Roman"/>
          <w:kern w:val="0"/>
          <w:szCs w:val="24"/>
        </w:rPr>
        <w:t>據地方</w:t>
      </w:r>
      <w:r w:rsidRPr="00C960BE">
        <w:rPr>
          <w:rFonts w:ascii="Times New Roman" w:eastAsia="華康香港標準宋體(P)" w:hAnsi="Times New Roman" w:cs="Times New Roman"/>
          <w:kern w:val="0"/>
          <w:szCs w:val="24"/>
          <w:lang w:eastAsia="zh-HK"/>
        </w:rPr>
        <w:t>耆老的陳述</w:t>
      </w:r>
      <w:r w:rsidR="007F5F5E" w:rsidRPr="00C960BE">
        <w:rPr>
          <w:rFonts w:ascii="Times New Roman" w:eastAsia="華康香港標準宋體(P)" w:hAnsi="Times New Roman" w:cs="Times New Roman"/>
          <w:kern w:val="0"/>
          <w:szCs w:val="24"/>
        </w:rPr>
        <w:t>，</w:t>
      </w:r>
      <w:r w:rsidR="006C5F39" w:rsidRPr="00C960BE">
        <w:rPr>
          <w:rFonts w:ascii="Times New Roman" w:eastAsia="華康香港標準宋體(P)" w:hAnsi="Times New Roman" w:cs="Times New Roman"/>
          <w:kern w:val="0"/>
          <w:szCs w:val="24"/>
        </w:rPr>
        <w:t>花宅名稱</w:t>
      </w:r>
      <w:r w:rsidRPr="00C960BE">
        <w:rPr>
          <w:rFonts w:ascii="Times New Roman" w:eastAsia="華康香港標準宋體(P)" w:hAnsi="Times New Roman" w:cs="Times New Roman"/>
          <w:kern w:val="0"/>
          <w:szCs w:val="24"/>
          <w:lang w:eastAsia="zh-HK"/>
        </w:rPr>
        <w:t>的</w:t>
      </w:r>
      <w:r w:rsidR="006C5F39" w:rsidRPr="00C960BE">
        <w:rPr>
          <w:rFonts w:ascii="Times New Roman" w:eastAsia="華康香港標準宋體(P)" w:hAnsi="Times New Roman" w:cs="Times New Roman"/>
          <w:kern w:val="0"/>
          <w:szCs w:val="24"/>
        </w:rPr>
        <w:t>由來，</w:t>
      </w:r>
      <w:r w:rsidRPr="00C960BE">
        <w:rPr>
          <w:rFonts w:ascii="Times New Roman" w:eastAsia="華康香港標準宋體(P)" w:hAnsi="Times New Roman" w:cs="Times New Roman"/>
          <w:kern w:val="0"/>
          <w:szCs w:val="24"/>
          <w:lang w:eastAsia="zh-HK"/>
        </w:rPr>
        <w:t>是</w:t>
      </w:r>
      <w:r w:rsidR="006C5F39" w:rsidRPr="00C960BE">
        <w:rPr>
          <w:rFonts w:ascii="Times New Roman" w:eastAsia="華康香港標準宋體(P)" w:hAnsi="Times New Roman" w:cs="Times New Roman"/>
          <w:kern w:val="0"/>
          <w:szCs w:val="24"/>
        </w:rPr>
        <w:t>因</w:t>
      </w:r>
      <w:r w:rsidRPr="00C960BE">
        <w:rPr>
          <w:rFonts w:ascii="Times New Roman" w:eastAsia="華康香港標準宋體(P)" w:hAnsi="Times New Roman" w:cs="Times New Roman"/>
          <w:kern w:val="0"/>
          <w:szCs w:val="24"/>
          <w:lang w:eastAsia="zh-HK"/>
        </w:rPr>
        <w:t>聚落的</w:t>
      </w:r>
      <w:r w:rsidR="006C5F39" w:rsidRPr="00C960BE">
        <w:rPr>
          <w:rFonts w:ascii="Times New Roman" w:eastAsia="華康香港標準宋體(P)" w:hAnsi="Times New Roman" w:cs="Times New Roman"/>
          <w:kern w:val="0"/>
          <w:szCs w:val="24"/>
        </w:rPr>
        <w:t>中央有座</w:t>
      </w:r>
      <w:r w:rsidRPr="00C960BE">
        <w:rPr>
          <w:rFonts w:ascii="Times New Roman" w:eastAsia="華康香港標準宋體(P)" w:hAnsi="Times New Roman" w:cs="Times New Roman"/>
          <w:b/>
          <w:kern w:val="0"/>
          <w:szCs w:val="24"/>
        </w:rPr>
        <w:t>山仔尾</w:t>
      </w:r>
      <w:r w:rsidRPr="00C960BE">
        <w:rPr>
          <w:rFonts w:ascii="Times New Roman" w:eastAsia="華康香港標準宋體(P)" w:hAnsi="Times New Roman" w:cs="Times New Roman"/>
          <w:kern w:val="0"/>
          <w:szCs w:val="24"/>
          <w:lang w:eastAsia="zh-HK"/>
        </w:rPr>
        <w:t>的</w:t>
      </w:r>
      <w:r w:rsidR="006C5F39" w:rsidRPr="00C960BE">
        <w:rPr>
          <w:rFonts w:ascii="Times New Roman" w:eastAsia="華康香港標準宋體(P)" w:hAnsi="Times New Roman" w:cs="Times New Roman"/>
          <w:kern w:val="0"/>
          <w:szCs w:val="24"/>
        </w:rPr>
        <w:t>小山丘</w:t>
      </w:r>
      <w:r w:rsidRPr="00C960BE">
        <w:rPr>
          <w:rFonts w:ascii="Times New Roman" w:eastAsia="華康香港標準宋體(P)" w:hAnsi="Times New Roman" w:cs="Times New Roman"/>
          <w:kern w:val="0"/>
          <w:szCs w:val="24"/>
        </w:rPr>
        <w:t>，</w:t>
      </w:r>
      <w:r w:rsidRPr="00C960BE">
        <w:rPr>
          <w:rFonts w:ascii="Times New Roman" w:eastAsia="華康香港標準宋體(P)" w:hAnsi="Times New Roman" w:cs="Times New Roman"/>
          <w:kern w:val="0"/>
          <w:szCs w:val="24"/>
          <w:lang w:eastAsia="zh-HK"/>
        </w:rPr>
        <w:t>有</w:t>
      </w:r>
      <w:r w:rsidR="006C5F39" w:rsidRPr="00C960BE">
        <w:rPr>
          <w:rFonts w:ascii="Times New Roman" w:eastAsia="華康香港標準宋體(P)" w:hAnsi="Times New Roman" w:cs="Times New Roman"/>
          <w:kern w:val="0"/>
          <w:szCs w:val="24"/>
        </w:rPr>
        <w:t>如花心，</w:t>
      </w:r>
      <w:r w:rsidRPr="00C960BE">
        <w:rPr>
          <w:rFonts w:ascii="Times New Roman" w:eastAsia="華康香港標準宋體(P)" w:hAnsi="Times New Roman" w:cs="Times New Roman"/>
          <w:kern w:val="0"/>
          <w:szCs w:val="24"/>
          <w:lang w:eastAsia="zh-HK"/>
        </w:rPr>
        <w:t>其</w:t>
      </w:r>
      <w:r w:rsidR="006C5F39" w:rsidRPr="00C960BE">
        <w:rPr>
          <w:rFonts w:ascii="Times New Roman" w:eastAsia="華康香港標準宋體(P)" w:hAnsi="Times New Roman" w:cs="Times New Roman"/>
          <w:kern w:val="0"/>
          <w:szCs w:val="24"/>
        </w:rPr>
        <w:t>西北有</w:t>
      </w:r>
      <w:r w:rsidR="006C5F39" w:rsidRPr="00C960BE">
        <w:rPr>
          <w:rFonts w:ascii="Times New Roman" w:eastAsia="華康香港標準宋體(P)" w:hAnsi="Times New Roman" w:cs="Times New Roman"/>
          <w:b/>
          <w:kern w:val="0"/>
          <w:szCs w:val="24"/>
        </w:rPr>
        <w:t>虎頭山</w:t>
      </w:r>
      <w:r w:rsidR="006C5F39" w:rsidRPr="00C960BE">
        <w:rPr>
          <w:rFonts w:ascii="Times New Roman" w:eastAsia="華康香港標準宋體(P)" w:hAnsi="Times New Roman" w:cs="Times New Roman"/>
          <w:kern w:val="0"/>
          <w:szCs w:val="24"/>
        </w:rPr>
        <w:t>，北北西有</w:t>
      </w:r>
      <w:r w:rsidR="006C5F39" w:rsidRPr="00C960BE">
        <w:rPr>
          <w:rFonts w:ascii="Times New Roman" w:eastAsia="華康香港標準宋體(P)" w:hAnsi="Times New Roman" w:cs="Times New Roman"/>
          <w:b/>
          <w:kern w:val="0"/>
          <w:szCs w:val="24"/>
        </w:rPr>
        <w:t>天台山</w:t>
      </w:r>
      <w:r w:rsidR="006C5F39" w:rsidRPr="00C960BE">
        <w:rPr>
          <w:rFonts w:ascii="Times New Roman" w:eastAsia="華康香港標準宋體(P)" w:hAnsi="Times New Roman" w:cs="Times New Roman"/>
          <w:kern w:val="0"/>
          <w:szCs w:val="24"/>
        </w:rPr>
        <w:t>，東北有</w:t>
      </w:r>
      <w:r w:rsidR="006C5F39" w:rsidRPr="00C960BE">
        <w:rPr>
          <w:rFonts w:ascii="Times New Roman" w:eastAsia="華康香港標準宋體(P)" w:hAnsi="Times New Roman" w:cs="Times New Roman"/>
          <w:b/>
          <w:kern w:val="0"/>
          <w:szCs w:val="24"/>
        </w:rPr>
        <w:t>風門山</w:t>
      </w:r>
      <w:r w:rsidR="006C5F39" w:rsidRPr="00C960BE">
        <w:rPr>
          <w:rFonts w:ascii="Times New Roman" w:eastAsia="華康香港標準宋體(P)" w:hAnsi="Times New Roman" w:cs="Times New Roman"/>
          <w:kern w:val="0"/>
          <w:szCs w:val="24"/>
        </w:rPr>
        <w:t>，</w:t>
      </w:r>
      <w:r w:rsidRPr="00C960BE">
        <w:rPr>
          <w:rFonts w:ascii="Times New Roman" w:eastAsia="華康香港標準宋體(P)" w:hAnsi="Times New Roman" w:cs="Times New Roman"/>
          <w:b/>
          <w:kern w:val="0"/>
          <w:szCs w:val="24"/>
        </w:rPr>
        <w:t>紅母前低丘</w:t>
      </w:r>
      <w:r w:rsidRPr="00C960BE">
        <w:rPr>
          <w:rFonts w:ascii="Times New Roman" w:eastAsia="華康香港標準宋體(P)" w:hAnsi="Times New Roman" w:cs="Times New Roman"/>
          <w:kern w:val="0"/>
          <w:szCs w:val="24"/>
        </w:rPr>
        <w:t>及</w:t>
      </w:r>
      <w:r w:rsidRPr="00C960BE">
        <w:rPr>
          <w:rFonts w:ascii="Times New Roman" w:eastAsia="華康香港標準宋體(P)" w:hAnsi="Times New Roman" w:cs="Times New Roman"/>
          <w:b/>
          <w:kern w:val="0"/>
          <w:szCs w:val="24"/>
        </w:rPr>
        <w:t>大坪埔</w:t>
      </w:r>
      <w:r w:rsidRPr="00C960BE">
        <w:rPr>
          <w:rFonts w:ascii="Times New Roman" w:eastAsia="華康香港標準宋體(P)" w:hAnsi="Times New Roman" w:cs="Times New Roman"/>
          <w:b/>
          <w:kern w:val="0"/>
          <w:szCs w:val="24"/>
          <w:lang w:eastAsia="zh-HK"/>
        </w:rPr>
        <w:t>則位於</w:t>
      </w:r>
      <w:r w:rsidR="006C5F39" w:rsidRPr="00C960BE">
        <w:rPr>
          <w:rFonts w:ascii="Times New Roman" w:eastAsia="華康香港標準宋體(P)" w:hAnsi="Times New Roman" w:cs="Times New Roman"/>
          <w:kern w:val="0"/>
          <w:szCs w:val="24"/>
        </w:rPr>
        <w:t>東南，</w:t>
      </w:r>
      <w:r w:rsidRPr="00C960BE">
        <w:rPr>
          <w:rFonts w:ascii="Times New Roman" w:eastAsia="華康香港標準宋體(P)" w:hAnsi="Times New Roman" w:cs="Times New Roman"/>
          <w:b/>
          <w:kern w:val="0"/>
          <w:szCs w:val="24"/>
        </w:rPr>
        <w:t>尖山仔</w:t>
      </w:r>
      <w:r w:rsidRPr="00C960BE">
        <w:rPr>
          <w:rFonts w:ascii="Times New Roman" w:eastAsia="華康香港標準宋體(P)" w:hAnsi="Times New Roman" w:cs="Times New Roman"/>
          <w:kern w:val="0"/>
          <w:szCs w:val="24"/>
          <w:lang w:eastAsia="zh-HK"/>
        </w:rPr>
        <w:t>在</w:t>
      </w:r>
      <w:r w:rsidRPr="00C960BE">
        <w:rPr>
          <w:rFonts w:ascii="Times New Roman" w:eastAsia="華康香港標準宋體(P)" w:hAnsi="Times New Roman" w:cs="Times New Roman"/>
          <w:kern w:val="0"/>
          <w:szCs w:val="24"/>
        </w:rPr>
        <w:t>南南西</w:t>
      </w:r>
      <w:r w:rsidR="006C5F39" w:rsidRPr="00C960BE">
        <w:rPr>
          <w:rFonts w:ascii="Times New Roman" w:eastAsia="華康香港標準宋體(P)" w:hAnsi="Times New Roman" w:cs="Times New Roman"/>
          <w:kern w:val="0"/>
          <w:szCs w:val="24"/>
        </w:rPr>
        <w:t>。</w:t>
      </w:r>
      <w:r w:rsidRPr="00C960BE">
        <w:rPr>
          <w:rFonts w:ascii="Times New Roman" w:eastAsia="華康香港標準宋體(P)" w:hAnsi="Times New Roman" w:cs="Times New Roman"/>
          <w:kern w:val="0"/>
          <w:szCs w:val="24"/>
          <w:lang w:eastAsia="zh-HK"/>
        </w:rPr>
        <w:t>這</w:t>
      </w:r>
      <w:r w:rsidR="006C5F39" w:rsidRPr="00C960BE">
        <w:rPr>
          <w:rFonts w:ascii="Times New Roman" w:eastAsia="華康香港標準宋體(P)" w:hAnsi="Times New Roman" w:cs="Times New Roman"/>
          <w:kern w:val="0"/>
          <w:szCs w:val="24"/>
        </w:rPr>
        <w:t>四周的大</w:t>
      </w:r>
      <w:r w:rsidRPr="00C960BE">
        <w:rPr>
          <w:rFonts w:ascii="Times New Roman" w:eastAsia="華康香港標準宋體(P)" w:hAnsi="Times New Roman" w:cs="Times New Roman"/>
          <w:kern w:val="0"/>
          <w:szCs w:val="24"/>
          <w:lang w:eastAsia="zh-HK"/>
        </w:rPr>
        <w:t>大小</w:t>
      </w:r>
      <w:r w:rsidR="006C5F39" w:rsidRPr="00C960BE">
        <w:rPr>
          <w:rFonts w:ascii="Times New Roman" w:eastAsia="華康香港標準宋體(P)" w:hAnsi="Times New Roman" w:cs="Times New Roman"/>
          <w:kern w:val="0"/>
          <w:szCs w:val="24"/>
        </w:rPr>
        <w:t>小山丘</w:t>
      </w:r>
      <w:r w:rsidRPr="00C960BE">
        <w:rPr>
          <w:rFonts w:ascii="Times New Roman" w:eastAsia="華康香港標準宋體(P)" w:hAnsi="Times New Roman" w:cs="Times New Roman"/>
          <w:kern w:val="0"/>
          <w:szCs w:val="24"/>
          <w:lang w:eastAsia="zh-HK"/>
        </w:rPr>
        <w:t>與</w:t>
      </w:r>
      <w:r w:rsidR="006C5F39" w:rsidRPr="00C960BE">
        <w:rPr>
          <w:rFonts w:ascii="Times New Roman" w:eastAsia="華康香港標準宋體(P)" w:hAnsi="Times New Roman" w:cs="Times New Roman"/>
          <w:kern w:val="0"/>
          <w:szCs w:val="24"/>
        </w:rPr>
        <w:t>大坪埔相聯</w:t>
      </w:r>
      <w:r w:rsidRPr="00C960BE">
        <w:rPr>
          <w:rFonts w:ascii="Times New Roman" w:eastAsia="華康香港標準宋體(P)" w:hAnsi="Times New Roman" w:cs="Times New Roman"/>
          <w:kern w:val="0"/>
          <w:szCs w:val="24"/>
        </w:rPr>
        <w:t>，</w:t>
      </w:r>
      <w:r w:rsidRPr="00C960BE">
        <w:rPr>
          <w:rFonts w:ascii="Times New Roman" w:eastAsia="華康香港標準宋體(P)" w:hAnsi="Times New Roman" w:cs="Times New Roman"/>
          <w:kern w:val="0"/>
          <w:szCs w:val="24"/>
          <w:lang w:eastAsia="zh-HK"/>
        </w:rPr>
        <w:t>有</w:t>
      </w:r>
      <w:r w:rsidR="006C5F39" w:rsidRPr="00C960BE">
        <w:rPr>
          <w:rFonts w:ascii="Times New Roman" w:eastAsia="華康香港標準宋體(P)" w:hAnsi="Times New Roman" w:cs="Times New Roman"/>
          <w:kern w:val="0"/>
          <w:szCs w:val="24"/>
        </w:rPr>
        <w:t>如花瓣</w:t>
      </w:r>
      <w:r w:rsidRPr="00C960BE">
        <w:rPr>
          <w:rFonts w:ascii="Times New Roman" w:eastAsia="華康香港標準宋體(P)" w:hAnsi="Times New Roman" w:cs="Times New Roman"/>
          <w:kern w:val="0"/>
          <w:szCs w:val="24"/>
          <w:lang w:eastAsia="zh-HK"/>
        </w:rPr>
        <w:t>狀</w:t>
      </w:r>
      <w:r w:rsidR="006C5F39" w:rsidRPr="00C960BE">
        <w:rPr>
          <w:rFonts w:ascii="Times New Roman" w:eastAsia="華康香港標準宋體(P)" w:hAnsi="Times New Roman" w:cs="Times New Roman"/>
          <w:kern w:val="0"/>
          <w:szCs w:val="24"/>
        </w:rPr>
        <w:t>，故</w:t>
      </w:r>
      <w:r w:rsidRPr="00C960BE">
        <w:rPr>
          <w:rFonts w:ascii="Times New Roman" w:eastAsia="華康香港標準宋體(P)" w:hAnsi="Times New Roman" w:cs="Times New Roman"/>
          <w:kern w:val="0"/>
          <w:szCs w:val="24"/>
          <w:lang w:eastAsia="zh-HK"/>
        </w:rPr>
        <w:t>得</w:t>
      </w:r>
      <w:r w:rsidR="006C5F39" w:rsidRPr="00C960BE">
        <w:rPr>
          <w:rFonts w:ascii="Times New Roman" w:eastAsia="華康香港標準宋體(P)" w:hAnsi="Times New Roman" w:cs="Times New Roman"/>
          <w:kern w:val="0"/>
          <w:szCs w:val="24"/>
        </w:rPr>
        <w:t>名「花宅」。</w:t>
      </w:r>
    </w:p>
    <w:p w:rsidR="008E261A" w:rsidRPr="00C960BE" w:rsidRDefault="008E261A" w:rsidP="000D1D01">
      <w:pPr>
        <w:jc w:val="both"/>
        <w:rPr>
          <w:rFonts w:ascii="Times New Roman" w:eastAsia="華康香港標準宋體(P)" w:hAnsi="Times New Roman" w:cs="Times New Roman"/>
          <w:kern w:val="0"/>
          <w:szCs w:val="24"/>
        </w:rPr>
      </w:pPr>
    </w:p>
    <w:p w:rsidR="000D1D01" w:rsidRPr="00C960BE" w:rsidRDefault="000D1D01" w:rsidP="008E261A">
      <w:pPr>
        <w:pStyle w:val="a3"/>
        <w:numPr>
          <w:ilvl w:val="0"/>
          <w:numId w:val="3"/>
        </w:numPr>
        <w:ind w:leftChars="0" w:firstLine="6"/>
        <w:jc w:val="both"/>
        <w:rPr>
          <w:rFonts w:ascii="Times New Roman" w:eastAsia="華康香港標準宋體(P)" w:hAnsi="Times New Roman" w:cs="Times New Roman"/>
          <w:kern w:val="0"/>
          <w:szCs w:val="24"/>
          <w:lang w:eastAsia="zh-HK"/>
        </w:rPr>
      </w:pPr>
      <w:r w:rsidRPr="00C960BE">
        <w:rPr>
          <w:rFonts w:ascii="Times New Roman" w:eastAsia="華康香港標準宋體(P)" w:hAnsi="Times New Roman" w:cs="Times New Roman"/>
          <w:kern w:val="0"/>
          <w:szCs w:val="24"/>
          <w:lang w:eastAsia="zh-HK"/>
        </w:rPr>
        <w:t>請</w:t>
      </w:r>
      <w:r w:rsidR="00A910C6" w:rsidRPr="00C960BE">
        <w:rPr>
          <w:rFonts w:ascii="Times New Roman" w:eastAsia="華康香港標準宋體(P)" w:hAnsi="Times New Roman" w:cs="Times New Roman"/>
          <w:kern w:val="0"/>
          <w:szCs w:val="24"/>
          <w:lang w:eastAsia="zh-HK"/>
        </w:rPr>
        <w:t>找一處高點，打開手機的</w:t>
      </w:r>
      <w:r w:rsidR="00A910C6" w:rsidRPr="00C960BE">
        <w:rPr>
          <w:rFonts w:ascii="Times New Roman" w:eastAsia="華康香港標準宋體(P)" w:hAnsi="Times New Roman" w:cs="Times New Roman"/>
          <w:kern w:val="0"/>
          <w:szCs w:val="24"/>
          <w:lang w:eastAsia="zh-HK"/>
        </w:rPr>
        <w:t>Google Map</w:t>
      </w:r>
      <w:r w:rsidR="00A910C6" w:rsidRPr="00C960BE">
        <w:rPr>
          <w:rFonts w:ascii="Times New Roman" w:eastAsia="華康香港標準宋體(P)" w:hAnsi="Times New Roman" w:cs="Times New Roman"/>
          <w:kern w:val="0"/>
          <w:szCs w:val="24"/>
          <w:lang w:eastAsia="zh-HK"/>
        </w:rPr>
        <w:t>，</w:t>
      </w:r>
      <w:r w:rsidR="00506E05" w:rsidRPr="00C960BE">
        <w:rPr>
          <w:rFonts w:ascii="Times New Roman" w:eastAsia="華康香港標準宋體(P)" w:hAnsi="Times New Roman" w:cs="Times New Roman"/>
          <w:kern w:val="0"/>
          <w:szCs w:val="24"/>
          <w:lang w:eastAsia="zh-HK"/>
        </w:rPr>
        <w:t>指出東北方，</w:t>
      </w:r>
      <w:r w:rsidR="00A910C6" w:rsidRPr="00C960BE">
        <w:rPr>
          <w:rFonts w:ascii="Times New Roman" w:eastAsia="華康香港標準宋體(P)" w:hAnsi="Times New Roman" w:cs="Times New Roman"/>
          <w:kern w:val="0"/>
          <w:szCs w:val="24"/>
          <w:lang w:eastAsia="zh-HK"/>
        </w:rPr>
        <w:t>並觀察四周地景，將上述小山丘的名稱填入下圖適合的空填中。</w:t>
      </w:r>
    </w:p>
    <w:p w:rsidR="00A910C6" w:rsidRPr="00C960BE" w:rsidRDefault="00A910C6" w:rsidP="008E261A">
      <w:pPr>
        <w:pStyle w:val="a3"/>
        <w:numPr>
          <w:ilvl w:val="0"/>
          <w:numId w:val="3"/>
        </w:numPr>
        <w:ind w:leftChars="0" w:firstLine="6"/>
        <w:jc w:val="both"/>
        <w:rPr>
          <w:rFonts w:ascii="Times New Roman" w:eastAsia="華康香港標準宋體(P)" w:hAnsi="Times New Roman" w:cs="Times New Roman"/>
          <w:kern w:val="0"/>
          <w:szCs w:val="24"/>
          <w:lang w:eastAsia="zh-HK"/>
        </w:rPr>
      </w:pPr>
      <w:r w:rsidRPr="00C960BE">
        <w:rPr>
          <w:rFonts w:ascii="Times New Roman" w:eastAsia="華康香港標準宋體(P)" w:hAnsi="Times New Roman" w:cs="Times New Roman"/>
          <w:kern w:val="0"/>
          <w:szCs w:val="24"/>
          <w:lang w:eastAsia="zh-HK"/>
        </w:rPr>
        <w:t>請仔細閲讀</w:t>
      </w:r>
      <w:r w:rsidRPr="00C960BE">
        <w:rPr>
          <w:rFonts w:ascii="Times New Roman" w:eastAsia="華康香港標準宋體(P)" w:hAnsi="Times New Roman" w:cs="Times New Roman"/>
          <w:kern w:val="0"/>
          <w:szCs w:val="24"/>
          <w:lang w:eastAsia="zh-HK"/>
        </w:rPr>
        <w:t>Google Map</w:t>
      </w:r>
      <w:r w:rsidRPr="00C960BE">
        <w:rPr>
          <w:rFonts w:ascii="Times New Roman" w:eastAsia="華康香港標準宋體(P)" w:hAnsi="Times New Roman" w:cs="Times New Roman"/>
          <w:kern w:val="0"/>
          <w:szCs w:val="24"/>
          <w:lang w:eastAsia="zh-HK"/>
        </w:rPr>
        <w:t>並依現場的地勢，找出可能的逕流、天然溝渠或井，</w:t>
      </w:r>
      <w:r w:rsidR="00506E05" w:rsidRPr="00C960BE">
        <w:rPr>
          <w:rFonts w:ascii="Times New Roman" w:eastAsia="華康香港標準宋體(P)" w:hAnsi="Times New Roman" w:cs="Times New Roman"/>
          <w:kern w:val="0"/>
          <w:szCs w:val="24"/>
          <w:lang w:eastAsia="zh-HK"/>
        </w:rPr>
        <w:t>並標記於下圖。</w:t>
      </w:r>
    </w:p>
    <w:p w:rsidR="00A910C6" w:rsidRPr="00C960BE" w:rsidRDefault="00A910C6" w:rsidP="008E261A">
      <w:pPr>
        <w:pStyle w:val="a3"/>
        <w:numPr>
          <w:ilvl w:val="0"/>
          <w:numId w:val="3"/>
        </w:numPr>
        <w:ind w:leftChars="0" w:firstLine="6"/>
        <w:jc w:val="both"/>
        <w:rPr>
          <w:rFonts w:ascii="Times New Roman" w:eastAsia="華康香港標準宋體(P)" w:hAnsi="Times New Roman" w:cs="Times New Roman"/>
          <w:kern w:val="0"/>
          <w:szCs w:val="24"/>
          <w:lang w:eastAsia="zh-HK"/>
        </w:rPr>
      </w:pPr>
      <w:r w:rsidRPr="00C960BE">
        <w:rPr>
          <w:rFonts w:ascii="Times New Roman" w:eastAsia="華康香港標準宋體(P)" w:hAnsi="Times New Roman" w:cs="Times New Roman"/>
          <w:kern w:val="0"/>
          <w:szCs w:val="24"/>
          <w:lang w:eastAsia="zh-HK"/>
        </w:rPr>
        <w:t>找出花宅的港灣所在</w:t>
      </w:r>
      <w:r w:rsidR="00506E05" w:rsidRPr="00C960BE">
        <w:rPr>
          <w:rFonts w:ascii="Times New Roman" w:eastAsia="華康香港標準宋體(P)" w:hAnsi="Times New Roman" w:cs="Times New Roman"/>
          <w:kern w:val="0"/>
          <w:szCs w:val="24"/>
          <w:lang w:eastAsia="zh-HK"/>
        </w:rPr>
        <w:t>。</w:t>
      </w:r>
    </w:p>
    <w:p w:rsidR="00A910C6" w:rsidRPr="00C960BE" w:rsidRDefault="00A910C6" w:rsidP="000D1D01">
      <w:pPr>
        <w:jc w:val="both"/>
        <w:rPr>
          <w:rFonts w:ascii="Times New Roman" w:eastAsia="華康香港標準宋體(P)" w:hAnsi="Times New Roman" w:cs="Times New Roman"/>
          <w:kern w:val="0"/>
          <w:sz w:val="22"/>
        </w:rPr>
      </w:pPr>
      <w:r w:rsidRPr="00C960BE">
        <w:rPr>
          <w:rFonts w:ascii="Times New Roman" w:eastAsia="華康香港標準宋體(P)" w:hAnsi="Times New Roman" w:cs="Times New Roman"/>
          <w:noProof/>
        </w:rPr>
        <w:drawing>
          <wp:inline distT="0" distB="0" distL="0" distR="0" wp14:anchorId="329DC3C7" wp14:editId="1F9DD0AB">
            <wp:extent cx="5274310" cy="374459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274310" cy="3744595"/>
                    </a:xfrm>
                    <a:prstGeom prst="rect">
                      <a:avLst/>
                    </a:prstGeom>
                  </pic:spPr>
                </pic:pic>
              </a:graphicData>
            </a:graphic>
          </wp:inline>
        </w:drawing>
      </w:r>
    </w:p>
    <w:p w:rsidR="008E261A" w:rsidRPr="00C960BE" w:rsidRDefault="008E261A" w:rsidP="00C960BE">
      <w:pPr>
        <w:jc w:val="center"/>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kern w:val="0"/>
          <w:szCs w:val="24"/>
          <w:lang w:eastAsia="zh-HK"/>
        </w:rPr>
        <w:t>圖</w:t>
      </w:r>
      <w:r w:rsidRPr="00C960BE">
        <w:rPr>
          <w:rFonts w:ascii="Times New Roman" w:eastAsia="華康香港標準宋體(P)" w:hAnsi="Times New Roman" w:cs="Times New Roman"/>
          <w:kern w:val="0"/>
          <w:szCs w:val="24"/>
          <w:lang w:eastAsia="zh-HK"/>
        </w:rPr>
        <w:t xml:space="preserve">24. </w:t>
      </w:r>
      <w:r w:rsidRPr="00C960BE">
        <w:rPr>
          <w:rFonts w:ascii="Times New Roman" w:eastAsia="華康香港標準宋體(P)" w:hAnsi="Times New Roman" w:cs="Times New Roman"/>
          <w:szCs w:val="24"/>
          <w:lang w:eastAsia="zh-HK"/>
        </w:rPr>
        <w:t>花宅聚落的地理空間配置</w:t>
      </w:r>
    </w:p>
    <w:p w:rsidR="008E261A" w:rsidRPr="00C960BE" w:rsidRDefault="008E261A" w:rsidP="000D1D01">
      <w:pPr>
        <w:jc w:val="both"/>
        <w:rPr>
          <w:rFonts w:ascii="Times New Roman" w:eastAsia="華康香港標準宋體(P)" w:hAnsi="Times New Roman" w:cs="Times New Roman"/>
          <w:szCs w:val="24"/>
          <w:lang w:eastAsia="zh-HK"/>
        </w:rPr>
      </w:pPr>
    </w:p>
    <w:p w:rsidR="008E261A" w:rsidRPr="00C960BE" w:rsidRDefault="008E261A" w:rsidP="000D1D01">
      <w:pPr>
        <w:jc w:val="both"/>
        <w:rPr>
          <w:rFonts w:ascii="Times New Roman" w:eastAsia="華康香港標準宋體(P)" w:hAnsi="Times New Roman" w:cs="Times New Roman"/>
          <w:kern w:val="0"/>
          <w:sz w:val="22"/>
        </w:rPr>
      </w:pPr>
    </w:p>
    <w:p w:rsidR="00506E05" w:rsidRPr="00C960BE" w:rsidRDefault="00506E05" w:rsidP="000D1D01">
      <w:pPr>
        <w:jc w:val="both"/>
        <w:rPr>
          <w:rFonts w:ascii="Times New Roman" w:eastAsia="華康香港標準宋體(P)" w:hAnsi="Times New Roman" w:cs="Times New Roman"/>
          <w:kern w:val="0"/>
          <w:szCs w:val="24"/>
        </w:rPr>
      </w:pPr>
      <w:r w:rsidRPr="00C960BE">
        <w:rPr>
          <w:rFonts w:ascii="Times New Roman" w:eastAsia="華康香港標準宋體(P)" w:hAnsi="Times New Roman" w:cs="Times New Roman"/>
          <w:kern w:val="0"/>
          <w:szCs w:val="24"/>
          <w:lang w:eastAsia="zh-HK"/>
        </w:rPr>
        <w:t>四</w:t>
      </w:r>
      <w:r w:rsidRPr="00C960BE">
        <w:rPr>
          <w:rFonts w:ascii="Times New Roman" w:eastAsia="華康香港標準宋體(P)" w:hAnsi="Times New Roman" w:cs="Times New Roman"/>
          <w:kern w:val="0"/>
          <w:szCs w:val="24"/>
        </w:rPr>
        <w:t>、</w:t>
      </w:r>
      <w:r w:rsidRPr="00C960BE">
        <w:rPr>
          <w:rFonts w:ascii="Times New Roman" w:eastAsia="華康香港標準宋體(P)" w:hAnsi="Times New Roman" w:cs="Times New Roman"/>
          <w:kern w:val="0"/>
          <w:szCs w:val="24"/>
          <w:lang w:eastAsia="zh-HK"/>
        </w:rPr>
        <w:t>依據觀察的結果，說明花宅聚落座落於此的理由為何？</w:t>
      </w:r>
    </w:p>
    <w:p w:rsidR="00BB6440" w:rsidRPr="00C960BE" w:rsidRDefault="00BB6440" w:rsidP="00BB6440">
      <w:pPr>
        <w:rPr>
          <w:rFonts w:ascii="Times New Roman" w:eastAsia="華康香港標準宋體(P)" w:hAnsi="Times New Roman" w:cs="Times New Roman"/>
          <w:b/>
          <w:lang w:eastAsia="zh-HK"/>
        </w:rPr>
      </w:pPr>
    </w:p>
    <w:p w:rsidR="004726C9" w:rsidRPr="00C960BE" w:rsidRDefault="004726C9">
      <w:pPr>
        <w:widowControl/>
        <w:rPr>
          <w:rFonts w:ascii="Times New Roman" w:eastAsia="華康香港標準宋體(P)" w:hAnsi="Times New Roman" w:cs="Times New Roman"/>
          <w:b/>
          <w:lang w:eastAsia="zh-HK"/>
        </w:rPr>
      </w:pPr>
      <w:r w:rsidRPr="00C960BE">
        <w:rPr>
          <w:rFonts w:ascii="Times New Roman" w:eastAsia="華康香港標準宋體(P)" w:hAnsi="Times New Roman" w:cs="Times New Roman"/>
          <w:b/>
          <w:lang w:eastAsia="zh-HK"/>
        </w:rPr>
        <w:br w:type="page"/>
      </w:r>
    </w:p>
    <w:p w:rsidR="00BB6440" w:rsidRPr="00C960BE" w:rsidRDefault="00BB6440" w:rsidP="00BB6440">
      <w:pPr>
        <w:rPr>
          <w:rFonts w:ascii="Times New Roman" w:eastAsia="華康香港標準宋體(P)" w:hAnsi="Times New Roman" w:cs="Times New Roman"/>
          <w:b/>
          <w:lang w:eastAsia="zh-HK"/>
        </w:rPr>
      </w:pPr>
    </w:p>
    <w:p w:rsidR="00B702A5" w:rsidRPr="00C960BE" w:rsidRDefault="00BB6440" w:rsidP="00B702A5">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rPr>
        <w:t>2003</w:t>
      </w:r>
      <w:r w:rsidRPr="00C960BE">
        <w:rPr>
          <w:rFonts w:ascii="Times New Roman" w:eastAsia="華康香港標準宋體(P)" w:hAnsi="Times New Roman" w:cs="Times New Roman"/>
          <w:szCs w:val="24"/>
        </w:rPr>
        <w:t>年</w:t>
      </w:r>
      <w:r w:rsidR="007B6ACC" w:rsidRPr="00C960BE">
        <w:rPr>
          <w:rFonts w:ascii="Times New Roman" w:eastAsia="華康香港標準宋體(P)" w:hAnsi="Times New Roman" w:cs="Times New Roman"/>
          <w:szCs w:val="24"/>
        </w:rPr>
        <w:t>9</w:t>
      </w:r>
      <w:r w:rsidR="007B6ACC" w:rsidRPr="00C960BE">
        <w:rPr>
          <w:rFonts w:ascii="Times New Roman" w:eastAsia="華康香港標準宋體(P)" w:hAnsi="Times New Roman" w:cs="Times New Roman"/>
          <w:szCs w:val="24"/>
        </w:rPr>
        <w:t>月</w:t>
      </w:r>
      <w:r w:rsidR="0034254E" w:rsidRPr="00C960BE">
        <w:rPr>
          <w:rFonts w:ascii="Times New Roman" w:eastAsia="華康香港標準宋體(P)" w:hAnsi="Times New Roman" w:cs="Times New Roman"/>
          <w:szCs w:val="24"/>
        </w:rPr>
        <w:t>世界文化紀念物基金會（</w:t>
      </w:r>
      <w:r w:rsidR="0034254E" w:rsidRPr="00C960BE">
        <w:rPr>
          <w:rFonts w:ascii="Times New Roman" w:eastAsia="華康香港標準宋體(P)" w:hAnsi="Times New Roman" w:cs="Times New Roman"/>
          <w:szCs w:val="24"/>
        </w:rPr>
        <w:t>World Monuments Fund</w:t>
      </w:r>
      <w:r w:rsidR="0034254E" w:rsidRPr="00C960BE">
        <w:rPr>
          <w:rFonts w:ascii="Times New Roman" w:eastAsia="華康香港標準宋體(P)" w:hAnsi="Times New Roman" w:cs="Times New Roman"/>
          <w:szCs w:val="24"/>
        </w:rPr>
        <w:t>）</w:t>
      </w:r>
      <w:r w:rsidR="00D23710" w:rsidRPr="00C960BE">
        <w:rPr>
          <w:rFonts w:ascii="Times New Roman" w:eastAsia="華康香港標準宋體(P)" w:hAnsi="Times New Roman" w:cs="Times New Roman"/>
          <w:szCs w:val="24"/>
          <w:lang w:eastAsia="zh-HK"/>
        </w:rPr>
        <w:t>於所</w:t>
      </w:r>
      <w:r w:rsidR="0034254E" w:rsidRPr="00C960BE">
        <w:rPr>
          <w:rFonts w:ascii="Times New Roman" w:eastAsia="華康香港標準宋體(P)" w:hAnsi="Times New Roman" w:cs="Times New Roman"/>
          <w:szCs w:val="24"/>
        </w:rPr>
        <w:t>推動的「世界文化紀念物守護計畫」</w:t>
      </w:r>
      <w:r w:rsidR="00D23710" w:rsidRPr="00C960BE">
        <w:rPr>
          <w:rFonts w:ascii="Times New Roman" w:eastAsia="華康香港標準宋體(P)" w:hAnsi="Times New Roman" w:cs="Times New Roman"/>
          <w:szCs w:val="24"/>
          <w:lang w:eastAsia="zh-HK"/>
        </w:rPr>
        <w:t>中</w:t>
      </w:r>
      <w:r w:rsidR="0034254E" w:rsidRPr="00C960BE">
        <w:rPr>
          <w:rFonts w:ascii="Times New Roman" w:eastAsia="華康香港標準宋體(P)" w:hAnsi="Times New Roman" w:cs="Times New Roman"/>
          <w:szCs w:val="24"/>
        </w:rPr>
        <w:t>，</w:t>
      </w:r>
      <w:r w:rsidR="00D23710" w:rsidRPr="00C960BE">
        <w:rPr>
          <w:rFonts w:ascii="Times New Roman" w:eastAsia="華康香港標準宋體(P)" w:hAnsi="Times New Roman" w:cs="Times New Roman"/>
          <w:szCs w:val="24"/>
          <w:lang w:eastAsia="zh-HK"/>
        </w:rPr>
        <w:t>公布了</w:t>
      </w:r>
      <w:r w:rsidR="00D23710" w:rsidRPr="00C960BE">
        <w:rPr>
          <w:rFonts w:ascii="Times New Roman" w:eastAsia="華康香港標準宋體(P)" w:hAnsi="Times New Roman" w:cs="Times New Roman"/>
          <w:szCs w:val="24"/>
        </w:rPr>
        <w:t>該年度</w:t>
      </w:r>
      <w:r w:rsidR="00D23710" w:rsidRPr="00C960BE">
        <w:rPr>
          <w:rFonts w:ascii="Times New Roman" w:eastAsia="華康香港標準宋體(P)" w:hAnsi="Times New Roman" w:cs="Times New Roman"/>
          <w:szCs w:val="24"/>
        </w:rPr>
        <w:t>100</w:t>
      </w:r>
      <w:r w:rsidR="00D23710" w:rsidRPr="00C960BE">
        <w:rPr>
          <w:rFonts w:ascii="Times New Roman" w:eastAsia="華康香港標準宋體(P)" w:hAnsi="Times New Roman" w:cs="Times New Roman"/>
          <w:szCs w:val="24"/>
        </w:rPr>
        <w:t>個最值得世人關懷並加以維護保存之文化紀念物名單，花宅</w:t>
      </w:r>
      <w:r w:rsidR="00234B6C" w:rsidRPr="00C960BE">
        <w:rPr>
          <w:rFonts w:ascii="Times New Roman" w:eastAsia="華康香港標準宋體(P)" w:hAnsi="Times New Roman" w:cs="Times New Roman"/>
          <w:szCs w:val="24"/>
        </w:rPr>
        <w:t>即</w:t>
      </w:r>
      <w:r w:rsidR="00EC2574" w:rsidRPr="00C960BE">
        <w:rPr>
          <w:rFonts w:ascii="Times New Roman" w:eastAsia="華康香港標準宋體(P)" w:hAnsi="Times New Roman" w:cs="Times New Roman"/>
          <w:szCs w:val="24"/>
        </w:rPr>
        <w:t>為</w:t>
      </w:r>
      <w:r w:rsidR="00D23710" w:rsidRPr="00C960BE">
        <w:rPr>
          <w:rFonts w:ascii="Times New Roman" w:eastAsia="華康香港標準宋體(P)" w:hAnsi="Times New Roman" w:cs="Times New Roman"/>
          <w:szCs w:val="24"/>
        </w:rPr>
        <w:t>守護計畫名單</w:t>
      </w:r>
      <w:r w:rsidR="00EC2574" w:rsidRPr="00C960BE">
        <w:rPr>
          <w:rFonts w:ascii="Times New Roman" w:eastAsia="華康香港標準宋體(P)" w:hAnsi="Times New Roman" w:cs="Times New Roman"/>
          <w:szCs w:val="24"/>
        </w:rPr>
        <w:t>之列。</w:t>
      </w:r>
      <w:r w:rsidR="00EC2574" w:rsidRPr="00C960BE">
        <w:rPr>
          <w:rFonts w:ascii="Times New Roman" w:eastAsia="華康香港標準宋體(P)" w:hAnsi="Times New Roman" w:cs="Times New Roman"/>
          <w:szCs w:val="24"/>
        </w:rPr>
        <w:t>2005</w:t>
      </w:r>
      <w:r w:rsidR="00EC2574" w:rsidRPr="00C960BE">
        <w:rPr>
          <w:rFonts w:ascii="Times New Roman" w:eastAsia="華康香港標準宋體(P)" w:hAnsi="Times New Roman" w:cs="Times New Roman"/>
          <w:szCs w:val="24"/>
        </w:rPr>
        <w:t>年花宅居民與旅外鄉親為保護花宅聚落，成立「台灣花宅聚落古厝保存協會」。</w:t>
      </w:r>
      <w:r w:rsidR="00B702A5" w:rsidRPr="00C960BE">
        <w:rPr>
          <w:rFonts w:ascii="Times New Roman" w:eastAsia="華康香港標準宋體(P)" w:hAnsi="Times New Roman" w:cs="Times New Roman"/>
          <w:szCs w:val="24"/>
          <w:lang w:eastAsia="zh-HK"/>
        </w:rPr>
        <w:t>該協會於</w:t>
      </w:r>
      <w:r w:rsidR="00EC2574" w:rsidRPr="00C960BE">
        <w:rPr>
          <w:rFonts w:ascii="Times New Roman" w:eastAsia="華康香港標準宋體(P)" w:hAnsi="Times New Roman" w:cs="Times New Roman"/>
          <w:szCs w:val="24"/>
        </w:rPr>
        <w:t>200</w:t>
      </w:r>
      <w:r w:rsidR="00B702A5" w:rsidRPr="00C960BE">
        <w:rPr>
          <w:rFonts w:ascii="Times New Roman" w:eastAsia="華康香港標準宋體(P)" w:hAnsi="Times New Roman" w:cs="Times New Roman"/>
          <w:szCs w:val="24"/>
        </w:rPr>
        <w:t>6</w:t>
      </w:r>
      <w:r w:rsidR="00EC2574" w:rsidRPr="00C960BE">
        <w:rPr>
          <w:rFonts w:ascii="Times New Roman" w:eastAsia="華康香港標準宋體(P)" w:hAnsi="Times New Roman" w:cs="Times New Roman"/>
          <w:szCs w:val="24"/>
        </w:rPr>
        <w:t>年</w:t>
      </w:r>
      <w:r w:rsidR="00B702A5" w:rsidRPr="00C960BE">
        <w:rPr>
          <w:rFonts w:ascii="Times New Roman" w:eastAsia="華康香港標準宋體(P)" w:hAnsi="Times New Roman" w:cs="Times New Roman"/>
          <w:szCs w:val="24"/>
          <w:lang w:eastAsia="zh-HK"/>
        </w:rPr>
        <w:t>向</w:t>
      </w:r>
      <w:r w:rsidR="00EC2574" w:rsidRPr="00C960BE">
        <w:rPr>
          <w:rFonts w:ascii="Times New Roman" w:eastAsia="華康香港標準宋體(P)" w:hAnsi="Times New Roman" w:cs="Times New Roman"/>
          <w:szCs w:val="24"/>
        </w:rPr>
        <w:t>澎湖縣政府</w:t>
      </w:r>
      <w:r w:rsidR="00B702A5" w:rsidRPr="00C960BE">
        <w:rPr>
          <w:rFonts w:ascii="Times New Roman" w:eastAsia="華康香港標準宋體(P)" w:hAnsi="Times New Roman" w:cs="Times New Roman"/>
          <w:szCs w:val="24"/>
          <w:lang w:eastAsia="zh-HK"/>
        </w:rPr>
        <w:t>提</w:t>
      </w:r>
      <w:r w:rsidR="00B702A5" w:rsidRPr="00C960BE">
        <w:rPr>
          <w:rFonts w:ascii="Times New Roman" w:eastAsia="華康香港標準宋體(P)" w:hAnsi="Times New Roman" w:cs="Times New Roman"/>
          <w:szCs w:val="24"/>
        </w:rPr>
        <w:t>出申請，成功登錄為「望安花宅聚落」。</w:t>
      </w:r>
      <w:r w:rsidR="00EC2574" w:rsidRPr="00C960BE">
        <w:rPr>
          <w:rFonts w:ascii="Times New Roman" w:eastAsia="華康香港標準宋體(P)" w:hAnsi="Times New Roman" w:cs="Times New Roman"/>
          <w:szCs w:val="24"/>
        </w:rPr>
        <w:t>行政院文化建設委員會</w:t>
      </w:r>
      <w:r w:rsidR="00B702A5" w:rsidRPr="00C960BE">
        <w:rPr>
          <w:rFonts w:ascii="Times New Roman" w:eastAsia="華康香港標準宋體(P)" w:hAnsi="Times New Roman" w:cs="Times New Roman"/>
          <w:szCs w:val="24"/>
        </w:rPr>
        <w:t>有鑑於花宅</w:t>
      </w:r>
      <w:r w:rsidR="00234B6C" w:rsidRPr="00C960BE">
        <w:rPr>
          <w:rFonts w:ascii="Times New Roman" w:eastAsia="華康香港標準宋體(P)" w:hAnsi="Times New Roman" w:cs="Times New Roman"/>
          <w:szCs w:val="24"/>
        </w:rPr>
        <w:t>在其群落量或整體視覺景觀皆均質</w:t>
      </w:r>
      <w:r w:rsidR="00B702A5" w:rsidRPr="00C960BE">
        <w:rPr>
          <w:rFonts w:ascii="Times New Roman" w:eastAsia="華康香港標準宋體(P)" w:hAnsi="Times New Roman" w:cs="Times New Roman"/>
          <w:szCs w:val="24"/>
        </w:rPr>
        <w:t>、</w:t>
      </w:r>
      <w:r w:rsidR="00234B6C" w:rsidRPr="00C960BE">
        <w:rPr>
          <w:rFonts w:ascii="Times New Roman" w:eastAsia="華康香港標準宋體(P)" w:hAnsi="Times New Roman" w:cs="Times New Roman"/>
          <w:szCs w:val="24"/>
        </w:rPr>
        <w:t>統一，</w:t>
      </w:r>
      <w:r w:rsidR="00B702A5" w:rsidRPr="00C960BE">
        <w:rPr>
          <w:rFonts w:ascii="Times New Roman" w:eastAsia="華康香港標準宋體(P)" w:hAnsi="Times New Roman" w:cs="Times New Roman"/>
          <w:szCs w:val="24"/>
        </w:rPr>
        <w:t>且此現象在台灣現有村落已不多見，故</w:t>
      </w:r>
      <w:r w:rsidR="00EC2574" w:rsidRPr="00C960BE">
        <w:rPr>
          <w:rFonts w:ascii="Times New Roman" w:eastAsia="華康香港標準宋體(P)" w:hAnsi="Times New Roman" w:cs="Times New Roman"/>
          <w:szCs w:val="24"/>
        </w:rPr>
        <w:t>於民國</w:t>
      </w:r>
      <w:r w:rsidR="00234B6C" w:rsidRPr="00C960BE">
        <w:rPr>
          <w:rFonts w:ascii="Times New Roman" w:eastAsia="華康香港標準宋體(P)" w:hAnsi="Times New Roman" w:cs="Times New Roman"/>
          <w:szCs w:val="24"/>
        </w:rPr>
        <w:t>2010</w:t>
      </w:r>
      <w:r w:rsidR="00EC2574" w:rsidRPr="00C960BE">
        <w:rPr>
          <w:rFonts w:ascii="Times New Roman" w:eastAsia="華康香港標準宋體(P)" w:hAnsi="Times New Roman" w:cs="Times New Roman"/>
          <w:szCs w:val="24"/>
        </w:rPr>
        <w:t>年</w:t>
      </w:r>
      <w:r w:rsidR="00717996" w:rsidRPr="00C960BE">
        <w:rPr>
          <w:rFonts w:ascii="Times New Roman" w:eastAsia="華康香港標準宋體(P)" w:hAnsi="Times New Roman" w:cs="Times New Roman"/>
          <w:szCs w:val="24"/>
        </w:rPr>
        <w:t>4</w:t>
      </w:r>
      <w:r w:rsidR="00EC2574" w:rsidRPr="00C960BE">
        <w:rPr>
          <w:rFonts w:ascii="Times New Roman" w:eastAsia="華康香港標準宋體(P)" w:hAnsi="Times New Roman" w:cs="Times New Roman"/>
          <w:szCs w:val="24"/>
        </w:rPr>
        <w:t>月</w:t>
      </w:r>
      <w:r w:rsidR="00717996" w:rsidRPr="00C960BE">
        <w:rPr>
          <w:rFonts w:ascii="Times New Roman" w:eastAsia="華康香港標準宋體(P)" w:hAnsi="Times New Roman" w:cs="Times New Roman"/>
          <w:szCs w:val="24"/>
        </w:rPr>
        <w:t>14</w:t>
      </w:r>
      <w:r w:rsidR="00EC2574" w:rsidRPr="00C960BE">
        <w:rPr>
          <w:rFonts w:ascii="Times New Roman" w:eastAsia="華康香港標準宋體(P)" w:hAnsi="Times New Roman" w:cs="Times New Roman"/>
          <w:szCs w:val="24"/>
        </w:rPr>
        <w:t>日</w:t>
      </w:r>
      <w:r w:rsidR="00B702A5" w:rsidRPr="00C960BE">
        <w:rPr>
          <w:rFonts w:ascii="Times New Roman" w:eastAsia="華康香港標準宋體(P)" w:hAnsi="Times New Roman" w:cs="Times New Roman"/>
          <w:szCs w:val="24"/>
        </w:rPr>
        <w:t>依據「文化資產保存法」</w:t>
      </w:r>
      <w:r w:rsidR="00EC2574" w:rsidRPr="00C960BE">
        <w:rPr>
          <w:rFonts w:ascii="Times New Roman" w:eastAsia="華康香港標準宋體(P)" w:hAnsi="Times New Roman" w:cs="Times New Roman"/>
          <w:szCs w:val="24"/>
        </w:rPr>
        <w:t>，</w:t>
      </w:r>
      <w:r w:rsidR="00B702A5" w:rsidRPr="00C960BE">
        <w:rPr>
          <w:rFonts w:ascii="Times New Roman" w:eastAsia="華康香港標準宋體(P)" w:hAnsi="Times New Roman" w:cs="Times New Roman"/>
          <w:szCs w:val="24"/>
        </w:rPr>
        <w:t>將</w:t>
      </w:r>
      <w:r w:rsidR="00EC2574" w:rsidRPr="00C960BE">
        <w:rPr>
          <w:rFonts w:ascii="Times New Roman" w:eastAsia="華康香港標準宋體(P)" w:hAnsi="Times New Roman" w:cs="Times New Roman"/>
          <w:szCs w:val="24"/>
        </w:rPr>
        <w:t>公告</w:t>
      </w:r>
      <w:r w:rsidR="00B702A5" w:rsidRPr="00C960BE">
        <w:rPr>
          <w:rFonts w:ascii="Times New Roman" w:eastAsia="華康香港標準宋體(P)" w:hAnsi="Times New Roman" w:cs="Times New Roman"/>
          <w:szCs w:val="24"/>
        </w:rPr>
        <w:t>為全國第一個「重要聚落」。</w:t>
      </w:r>
    </w:p>
    <w:p w:rsidR="00B702A5" w:rsidRPr="00C960BE" w:rsidRDefault="00B702A5" w:rsidP="00B702A5">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rPr>
        <w:t>從過往的田野調查結果不難發現，花宅無論有形、無形文化資產皆兼具獨特性與豐富多樣化的特徵</w:t>
      </w:r>
      <w:r w:rsidR="007D11B7" w:rsidRPr="00C960BE">
        <w:rPr>
          <w:rFonts w:ascii="Times New Roman" w:eastAsia="華康香港標準宋體(P)" w:hAnsi="Times New Roman" w:cs="Times New Roman"/>
          <w:szCs w:val="24"/>
        </w:rPr>
        <w:t>。花宅聚落的空間層次</w:t>
      </w:r>
      <w:r w:rsidR="00041057" w:rsidRPr="00C960BE">
        <w:rPr>
          <w:rFonts w:ascii="Times New Roman" w:eastAsia="華康香港標準宋體(P)" w:hAnsi="Times New Roman" w:cs="Times New Roman"/>
          <w:szCs w:val="24"/>
        </w:rPr>
        <w:t>建構</w:t>
      </w:r>
      <w:r w:rsidR="007D11B7" w:rsidRPr="00C960BE">
        <w:rPr>
          <w:rFonts w:ascii="Times New Roman" w:eastAsia="華康香港標準宋體(P)" w:hAnsi="Times New Roman" w:cs="Times New Roman"/>
          <w:szCs w:val="24"/>
        </w:rPr>
        <w:t>由內而外可大致依序區成花心、社里、園、雜木林、草埔、海墘及港口</w:t>
      </w:r>
      <w:r w:rsidR="00364D0E" w:rsidRPr="00C960BE">
        <w:rPr>
          <w:rFonts w:ascii="Times New Roman" w:eastAsia="華康香港標準宋體(P)" w:hAnsi="Times New Roman" w:cs="Times New Roman"/>
          <w:szCs w:val="24"/>
        </w:rPr>
        <w:t>、海坪、海</w:t>
      </w:r>
      <w:r w:rsidR="00717996" w:rsidRPr="00C960BE">
        <w:rPr>
          <w:rFonts w:ascii="Times New Roman" w:eastAsia="華康香港標準宋體(P)" w:hAnsi="Times New Roman" w:cs="Times New Roman"/>
          <w:szCs w:val="24"/>
        </w:rPr>
        <w:t>。</w:t>
      </w:r>
      <w:r w:rsidR="00C23F56" w:rsidRPr="00C960BE">
        <w:rPr>
          <w:rFonts w:ascii="Times New Roman" w:eastAsia="華康香港標準宋體(P)" w:hAnsi="Times New Roman" w:cs="Times New Roman"/>
          <w:szCs w:val="24"/>
        </w:rPr>
        <w:t>在源自草根性的情懷、</w:t>
      </w:r>
      <w:r w:rsidR="00C23F56" w:rsidRPr="00C960BE">
        <w:rPr>
          <w:rFonts w:ascii="Times New Roman" w:eastAsia="華康香港標準宋體(P)" w:hAnsi="Times New Roman" w:cs="Times New Roman"/>
          <w:szCs w:val="24"/>
        </w:rPr>
        <w:t>NPO</w:t>
      </w:r>
      <w:r w:rsidR="00C23F56" w:rsidRPr="00C960BE">
        <w:rPr>
          <w:rFonts w:ascii="Times New Roman" w:eastAsia="華康香港標準宋體(P)" w:hAnsi="Times New Roman" w:cs="Times New Roman"/>
          <w:szCs w:val="24"/>
        </w:rPr>
        <w:t>、</w:t>
      </w:r>
      <w:r w:rsidR="00C23F56" w:rsidRPr="00C960BE">
        <w:rPr>
          <w:rFonts w:ascii="Times New Roman" w:eastAsia="華康香港標準宋體(P)" w:hAnsi="Times New Roman" w:cs="Times New Roman"/>
          <w:szCs w:val="24"/>
        </w:rPr>
        <w:t>NGO</w:t>
      </w:r>
      <w:r w:rsidR="00C23F56" w:rsidRPr="00C960BE">
        <w:rPr>
          <w:rFonts w:ascii="Times New Roman" w:eastAsia="華康香港標準宋體(P)" w:hAnsi="Times New Roman" w:cs="Times New Roman"/>
          <w:szCs w:val="24"/>
        </w:rPr>
        <w:t>、學術研究及政府機關的公權力介入等各方營力交互作用之下，將這個古老的聚落</w:t>
      </w:r>
      <w:r w:rsidR="00C84417" w:rsidRPr="00C960BE">
        <w:rPr>
          <w:rFonts w:ascii="Times New Roman" w:eastAsia="華康香港標準宋體(P)" w:hAnsi="Times New Roman" w:cs="Times New Roman"/>
          <w:szCs w:val="24"/>
        </w:rPr>
        <w:t>凝滯在廿世紀中葉，在全球化的衝擊下，偏鄉漁村不免稀微蕭條，花宅還是能用特有的風土環境及顯著的歷史紋理，</w:t>
      </w:r>
      <w:r w:rsidR="007D11B7" w:rsidRPr="00C960BE">
        <w:rPr>
          <w:rFonts w:ascii="Times New Roman" w:eastAsia="華康香港標準宋體(P)" w:hAnsi="Times New Roman" w:cs="Times New Roman"/>
          <w:szCs w:val="24"/>
        </w:rPr>
        <w:t>深深</w:t>
      </w:r>
      <w:r w:rsidRPr="00C960BE">
        <w:rPr>
          <w:rFonts w:ascii="Times New Roman" w:eastAsia="華康香港標準宋體(P)" w:hAnsi="Times New Roman" w:cs="Times New Roman"/>
          <w:szCs w:val="24"/>
        </w:rPr>
        <w:t>刻</w:t>
      </w:r>
      <w:r w:rsidR="007D11B7" w:rsidRPr="00C960BE">
        <w:rPr>
          <w:rFonts w:ascii="Times New Roman" w:eastAsia="華康香港標準宋體(P)" w:hAnsi="Times New Roman" w:cs="Times New Roman"/>
          <w:szCs w:val="24"/>
        </w:rPr>
        <w:t>劃了居民</w:t>
      </w:r>
      <w:r w:rsidR="00C84417" w:rsidRPr="00C960BE">
        <w:rPr>
          <w:rFonts w:ascii="Times New Roman" w:eastAsia="華康香港標準宋體(P)" w:hAnsi="Times New Roman" w:cs="Times New Roman"/>
          <w:szCs w:val="24"/>
        </w:rPr>
        <w:t>與遊子</w:t>
      </w:r>
      <w:r w:rsidR="007D11B7" w:rsidRPr="00C960BE">
        <w:rPr>
          <w:rFonts w:ascii="Times New Roman" w:eastAsia="華康香港標準宋體(P)" w:hAnsi="Times New Roman" w:cs="Times New Roman"/>
          <w:szCs w:val="24"/>
        </w:rPr>
        <w:t>的</w:t>
      </w:r>
      <w:r w:rsidRPr="00C960BE">
        <w:rPr>
          <w:rFonts w:ascii="Times New Roman" w:eastAsia="華康香港標準宋體(P)" w:hAnsi="Times New Roman" w:cs="Times New Roman"/>
          <w:szCs w:val="24"/>
        </w:rPr>
        <w:t>記憶，</w:t>
      </w:r>
      <w:r w:rsidR="00DC75FB" w:rsidRPr="00C960BE">
        <w:rPr>
          <w:rFonts w:ascii="Times New Roman" w:eastAsia="華康香港標準宋體(P)" w:hAnsi="Times New Roman" w:cs="Times New Roman"/>
          <w:szCs w:val="24"/>
        </w:rPr>
        <w:t>其完整的聚落結構，</w:t>
      </w:r>
      <w:r w:rsidR="00C84417" w:rsidRPr="00C960BE">
        <w:rPr>
          <w:rFonts w:ascii="Times New Roman" w:eastAsia="華康香港標準宋體(P)" w:hAnsi="Times New Roman" w:cs="Times New Roman"/>
          <w:szCs w:val="24"/>
        </w:rPr>
        <w:t>更</w:t>
      </w:r>
      <w:r w:rsidRPr="00C960BE">
        <w:rPr>
          <w:rFonts w:ascii="Times New Roman" w:eastAsia="華康香港標準宋體(P)" w:hAnsi="Times New Roman" w:cs="Times New Roman"/>
          <w:szCs w:val="24"/>
        </w:rPr>
        <w:t>是</w:t>
      </w:r>
      <w:r w:rsidR="00C84417" w:rsidRPr="00C960BE">
        <w:rPr>
          <w:rFonts w:ascii="Times New Roman" w:eastAsia="華康香港標準宋體(P)" w:hAnsi="Times New Roman" w:cs="Times New Roman"/>
          <w:szCs w:val="24"/>
        </w:rPr>
        <w:t>我們認識先民蓽路藍縷</w:t>
      </w:r>
      <w:r w:rsidR="001E2280" w:rsidRPr="00C960BE">
        <w:rPr>
          <w:rFonts w:ascii="Times New Roman" w:eastAsia="華康香港標準宋體(P)" w:hAnsi="Times New Roman" w:cs="Times New Roman"/>
          <w:szCs w:val="24"/>
        </w:rPr>
        <w:t>開創家園辛勤歷程的教學材料。</w:t>
      </w:r>
    </w:p>
    <w:p w:rsidR="001E2280" w:rsidRPr="00C960BE" w:rsidRDefault="001E2280" w:rsidP="00E80730">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rPr>
        <w:t>現今的花宅媽祖廟與蕭府公祖廟之間的範圍，是花宅聚落發跡所在。從移民</w:t>
      </w:r>
      <w:r w:rsidR="00522D8F" w:rsidRPr="00C960BE">
        <w:rPr>
          <w:rFonts w:ascii="Times New Roman" w:eastAsia="華康香港標準宋體(P)" w:hAnsi="Times New Roman" w:cs="Times New Roman"/>
          <w:szCs w:val="24"/>
        </w:rPr>
        <w:t>渡海建立早期</w:t>
      </w:r>
      <w:r w:rsidRPr="00C960BE">
        <w:rPr>
          <w:rFonts w:ascii="Times New Roman" w:eastAsia="華康香港標準宋體(P)" w:hAnsi="Times New Roman" w:cs="Times New Roman"/>
          <w:szCs w:val="24"/>
        </w:rPr>
        <w:t>聚落</w:t>
      </w:r>
      <w:r w:rsidR="00522D8F" w:rsidRPr="00C960BE">
        <w:rPr>
          <w:rFonts w:ascii="Times New Roman" w:eastAsia="華康香港標準宋體(P)" w:hAnsi="Times New Roman" w:cs="Times New Roman"/>
          <w:szCs w:val="24"/>
        </w:rPr>
        <w:t>定居，歷經</w:t>
      </w:r>
      <w:r w:rsidRPr="00C960BE">
        <w:rPr>
          <w:rFonts w:ascii="Times New Roman" w:eastAsia="華康香港標準宋體(P)" w:hAnsi="Times New Roman" w:cs="Times New Roman"/>
          <w:szCs w:val="24"/>
        </w:rPr>
        <w:t>發展</w:t>
      </w:r>
      <w:r w:rsidR="00522D8F" w:rsidRPr="00C960BE">
        <w:rPr>
          <w:rFonts w:ascii="Times New Roman" w:eastAsia="華康香港標準宋體(P)" w:hAnsi="Times New Roman" w:cs="Times New Roman"/>
          <w:szCs w:val="24"/>
        </w:rPr>
        <w:t>擴大範圍</w:t>
      </w:r>
      <w:r w:rsidRPr="00C960BE">
        <w:rPr>
          <w:rFonts w:ascii="Times New Roman" w:eastAsia="華康香港標準宋體(P)" w:hAnsi="Times New Roman" w:cs="Times New Roman"/>
          <w:szCs w:val="24"/>
        </w:rPr>
        <w:t>至日治時期昭和年間，</w:t>
      </w:r>
      <w:r w:rsidR="00522D8F" w:rsidRPr="00C960BE">
        <w:rPr>
          <w:rFonts w:ascii="Times New Roman" w:eastAsia="華康香港標準宋體(P)" w:hAnsi="Times New Roman" w:cs="Times New Roman"/>
          <w:szCs w:val="24"/>
        </w:rPr>
        <w:t>花宅計有</w:t>
      </w:r>
      <w:r w:rsidR="00522D8F" w:rsidRPr="00C960BE">
        <w:rPr>
          <w:rFonts w:ascii="Times New Roman" w:eastAsia="華康香港標準宋體(P)" w:hAnsi="Times New Roman" w:cs="Times New Roman"/>
          <w:szCs w:val="24"/>
        </w:rPr>
        <w:t>146</w:t>
      </w:r>
      <w:r w:rsidRPr="00C960BE">
        <w:rPr>
          <w:rFonts w:ascii="Times New Roman" w:eastAsia="華康香港標準宋體(P)" w:hAnsi="Times New Roman" w:cs="Times New Roman"/>
          <w:szCs w:val="24"/>
        </w:rPr>
        <w:t>棟</w:t>
      </w:r>
      <w:r w:rsidR="00522D8F" w:rsidRPr="00C960BE">
        <w:rPr>
          <w:rFonts w:ascii="Times New Roman" w:eastAsia="華康香港標準宋體(P)" w:hAnsi="Times New Roman" w:cs="Times New Roman"/>
          <w:szCs w:val="24"/>
        </w:rPr>
        <w:t>古厝</w:t>
      </w:r>
      <w:r w:rsidRPr="00C960BE">
        <w:rPr>
          <w:rFonts w:ascii="Times New Roman" w:eastAsia="華康香港標準宋體(P)" w:hAnsi="Times New Roman" w:cs="Times New Roman"/>
          <w:szCs w:val="24"/>
        </w:rPr>
        <w:t>，</w:t>
      </w:r>
      <w:r w:rsidR="00522D8F" w:rsidRPr="00C960BE">
        <w:rPr>
          <w:rFonts w:ascii="Times New Roman" w:eastAsia="華康香港標準宋體(P)" w:hAnsi="Times New Roman" w:cs="Times New Roman"/>
          <w:szCs w:val="24"/>
        </w:rPr>
        <w:t>19</w:t>
      </w:r>
      <w:r w:rsidR="00E80730" w:rsidRPr="00C960BE">
        <w:rPr>
          <w:rFonts w:ascii="Times New Roman" w:eastAsia="華康香港標準宋體(P)" w:hAnsi="Times New Roman" w:cs="Times New Roman"/>
          <w:szCs w:val="24"/>
        </w:rPr>
        <w:t>6</w:t>
      </w:r>
      <w:r w:rsidR="00522D8F" w:rsidRPr="00C960BE">
        <w:rPr>
          <w:rFonts w:ascii="Times New Roman" w:eastAsia="華康香港標準宋體(P)" w:hAnsi="Times New Roman" w:cs="Times New Roman"/>
          <w:szCs w:val="24"/>
        </w:rPr>
        <w:t>0-</w:t>
      </w:r>
      <w:r w:rsidR="00E80730" w:rsidRPr="00C960BE">
        <w:rPr>
          <w:rFonts w:ascii="Times New Roman" w:eastAsia="華康香港標準宋體(P)" w:hAnsi="Times New Roman" w:cs="Times New Roman"/>
          <w:szCs w:val="24"/>
        </w:rPr>
        <w:t>7</w:t>
      </w:r>
      <w:r w:rsidR="00522D8F" w:rsidRPr="00C960BE">
        <w:rPr>
          <w:rFonts w:ascii="Times New Roman" w:eastAsia="華康香港標準宋體(P)" w:hAnsi="Times New Roman" w:cs="Times New Roman"/>
          <w:szCs w:val="24"/>
        </w:rPr>
        <w:t>0</w:t>
      </w:r>
      <w:r w:rsidR="00522D8F" w:rsidRPr="00C960BE">
        <w:rPr>
          <w:rFonts w:ascii="Times New Roman" w:eastAsia="華康香港標準宋體(P)" w:hAnsi="Times New Roman" w:cs="Times New Roman"/>
          <w:szCs w:val="24"/>
        </w:rPr>
        <w:t>年代，或因缺乏可供船隻停泊的社區型碼頭，導致以海營生的</w:t>
      </w:r>
      <w:r w:rsidR="00DC75FB" w:rsidRPr="00C960BE">
        <w:rPr>
          <w:rFonts w:ascii="Times New Roman" w:eastAsia="華康香港標準宋體(P)" w:hAnsi="Times New Roman" w:cs="Times New Roman"/>
          <w:szCs w:val="24"/>
        </w:rPr>
        <w:t>漁民</w:t>
      </w:r>
      <w:r w:rsidR="00522D8F" w:rsidRPr="00C960BE">
        <w:rPr>
          <w:rFonts w:ascii="Times New Roman" w:eastAsia="華康香港標準宋體(P)" w:hAnsi="Times New Roman" w:cs="Times New Roman"/>
          <w:szCs w:val="24"/>
        </w:rPr>
        <w:t>討生活</w:t>
      </w:r>
      <w:r w:rsidR="00DC75FB" w:rsidRPr="00C960BE">
        <w:rPr>
          <w:rFonts w:ascii="Times New Roman" w:eastAsia="華康香港標準宋體(P)" w:hAnsi="Times New Roman" w:cs="Times New Roman"/>
          <w:szCs w:val="24"/>
        </w:rPr>
        <w:t>不</w:t>
      </w:r>
      <w:r w:rsidR="00522D8F" w:rsidRPr="00C960BE">
        <w:rPr>
          <w:rFonts w:ascii="Times New Roman" w:eastAsia="華康香港標準宋體(P)" w:hAnsi="Times New Roman" w:cs="Times New Roman"/>
          <w:szCs w:val="24"/>
        </w:rPr>
        <w:t>便，</w:t>
      </w:r>
      <w:r w:rsidR="00DC75FB" w:rsidRPr="00C960BE">
        <w:rPr>
          <w:rFonts w:ascii="Times New Roman" w:eastAsia="華康香港標準宋體(P)" w:hAnsi="Times New Roman" w:cs="Times New Roman"/>
          <w:szCs w:val="24"/>
        </w:rPr>
        <w:t>居民開始遷徙至高雄或台南等地，是八罩</w:t>
      </w:r>
      <w:r w:rsidR="00522D8F" w:rsidRPr="00C960BE">
        <w:rPr>
          <w:rFonts w:ascii="Times New Roman" w:eastAsia="華康香港標準宋體(P)" w:hAnsi="Times New Roman" w:cs="Times New Roman"/>
          <w:szCs w:val="24"/>
        </w:rPr>
        <w:t>島上</w:t>
      </w:r>
      <w:r w:rsidR="00DC75FB" w:rsidRPr="00C960BE">
        <w:rPr>
          <w:rFonts w:ascii="Times New Roman" w:eastAsia="華康香港標準宋體(P)" w:hAnsi="Times New Roman" w:cs="Times New Roman"/>
          <w:szCs w:val="24"/>
        </w:rPr>
        <w:t>較早出現大量人口移出的</w:t>
      </w:r>
      <w:r w:rsidR="00522D8F" w:rsidRPr="00C960BE">
        <w:rPr>
          <w:rFonts w:ascii="Times New Roman" w:eastAsia="華康香港標準宋體(P)" w:hAnsi="Times New Roman" w:cs="Times New Roman"/>
          <w:szCs w:val="24"/>
        </w:rPr>
        <w:t>聚落，</w:t>
      </w:r>
      <w:r w:rsidR="00DC75FB" w:rsidRPr="00C960BE">
        <w:rPr>
          <w:rFonts w:ascii="Times New Roman" w:eastAsia="華康香港標準宋體(P)" w:hAnsi="Times New Roman" w:cs="Times New Roman"/>
          <w:szCs w:val="24"/>
        </w:rPr>
        <w:t>而荒廢</w:t>
      </w:r>
      <w:r w:rsidR="00E80730" w:rsidRPr="00C960BE">
        <w:rPr>
          <w:rFonts w:ascii="Times New Roman" w:eastAsia="華康香港標準宋體(P)" w:hAnsi="Times New Roman" w:cs="Times New Roman"/>
          <w:szCs w:val="24"/>
        </w:rPr>
        <w:t>達半世紀的</w:t>
      </w:r>
      <w:r w:rsidR="00DC75FB" w:rsidRPr="00C960BE">
        <w:rPr>
          <w:rFonts w:ascii="Times New Roman" w:eastAsia="華康香港標準宋體(P)" w:hAnsi="Times New Roman" w:cs="Times New Roman"/>
          <w:szCs w:val="24"/>
        </w:rPr>
        <w:t>或以傾頹老舊瓦舍，</w:t>
      </w:r>
      <w:r w:rsidR="00B57D65" w:rsidRPr="00C960BE">
        <w:rPr>
          <w:rFonts w:ascii="Times New Roman" w:eastAsia="華康香港標準宋體(P)" w:hAnsi="Times New Roman" w:cs="Times New Roman"/>
          <w:szCs w:val="24"/>
        </w:rPr>
        <w:t>因居</w:t>
      </w:r>
      <w:r w:rsidR="00522D8F" w:rsidRPr="00C960BE">
        <w:rPr>
          <w:rFonts w:ascii="Times New Roman" w:eastAsia="華康香港標準宋體(P)" w:hAnsi="Times New Roman" w:cs="Times New Roman"/>
          <w:szCs w:val="24"/>
        </w:rPr>
        <w:t>民大量向台灣遷出</w:t>
      </w:r>
      <w:r w:rsidR="00B57D65" w:rsidRPr="00C960BE">
        <w:rPr>
          <w:rFonts w:ascii="Times New Roman" w:eastAsia="華康香港標準宋體(P)" w:hAnsi="Times New Roman" w:cs="Times New Roman"/>
          <w:szCs w:val="24"/>
        </w:rPr>
        <w:t>未整修拆建</w:t>
      </w:r>
      <w:r w:rsidR="00522D8F" w:rsidRPr="00C960BE">
        <w:rPr>
          <w:rFonts w:ascii="Times New Roman" w:eastAsia="華康香港標準宋體(P)" w:hAnsi="Times New Roman" w:cs="Times New Roman"/>
          <w:szCs w:val="24"/>
        </w:rPr>
        <w:t>，</w:t>
      </w:r>
      <w:r w:rsidR="00B57D65" w:rsidRPr="00C960BE">
        <w:rPr>
          <w:rFonts w:ascii="Times New Roman" w:eastAsia="華康香港標準宋體(P)" w:hAnsi="Times New Roman" w:cs="Times New Roman"/>
          <w:szCs w:val="24"/>
        </w:rPr>
        <w:t>是</w:t>
      </w:r>
      <w:r w:rsidR="00522D8F" w:rsidRPr="00C960BE">
        <w:rPr>
          <w:rFonts w:ascii="Times New Roman" w:eastAsia="華康香港標準宋體(P)" w:hAnsi="Times New Roman" w:cs="Times New Roman"/>
          <w:szCs w:val="24"/>
        </w:rPr>
        <w:t>花宅聚落傳統建築</w:t>
      </w:r>
      <w:r w:rsidR="00B57D65" w:rsidRPr="00C960BE">
        <w:rPr>
          <w:rFonts w:ascii="Times New Roman" w:eastAsia="華康香港標準宋體(P)" w:hAnsi="Times New Roman" w:cs="Times New Roman"/>
          <w:szCs w:val="24"/>
        </w:rPr>
        <w:t>屋舍能</w:t>
      </w:r>
      <w:r w:rsidR="00522D8F" w:rsidRPr="00C960BE">
        <w:rPr>
          <w:rFonts w:ascii="Times New Roman" w:eastAsia="華康香港標準宋體(P)" w:hAnsi="Times New Roman" w:cs="Times New Roman"/>
          <w:szCs w:val="24"/>
        </w:rPr>
        <w:t>保持較完整</w:t>
      </w:r>
      <w:r w:rsidR="00B57D65" w:rsidRPr="00C960BE">
        <w:rPr>
          <w:rFonts w:ascii="Times New Roman" w:eastAsia="華康香港標準宋體(P)" w:hAnsi="Times New Roman" w:cs="Times New Roman"/>
          <w:szCs w:val="24"/>
        </w:rPr>
        <w:t>古味所在。</w:t>
      </w:r>
    </w:p>
    <w:p w:rsidR="001E2280" w:rsidRPr="00C960BE" w:rsidRDefault="00725A7C" w:rsidP="00954D94">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noProof/>
          <w:szCs w:val="24"/>
        </w:rPr>
        <w:drawing>
          <wp:inline distT="0" distB="0" distL="0" distR="0" wp14:anchorId="1EE4DE99" wp14:editId="4D3C5EF6">
            <wp:extent cx="4684252" cy="3123211"/>
            <wp:effectExtent l="19050" t="0" r="2048" b="0"/>
            <wp:docPr id="30" name="圖片 9" descr="C:\Users\user\Desktop\IMG_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1520.JPG"/>
                    <pic:cNvPicPr>
                      <a:picLocks noChangeAspect="1" noChangeArrowheads="1"/>
                    </pic:cNvPicPr>
                  </pic:nvPicPr>
                  <pic:blipFill>
                    <a:blip r:embed="rId31" cstate="print"/>
                    <a:srcRect/>
                    <a:stretch>
                      <a:fillRect/>
                    </a:stretch>
                  </pic:blipFill>
                  <pic:spPr bwMode="auto">
                    <a:xfrm>
                      <a:off x="0" y="0"/>
                      <a:ext cx="4684602" cy="3123444"/>
                    </a:xfrm>
                    <a:prstGeom prst="rect">
                      <a:avLst/>
                    </a:prstGeom>
                    <a:noFill/>
                    <a:ln w="9525">
                      <a:noFill/>
                      <a:miter lim="800000"/>
                      <a:headEnd/>
                      <a:tailEnd/>
                    </a:ln>
                  </pic:spPr>
                </pic:pic>
              </a:graphicData>
            </a:graphic>
          </wp:inline>
        </w:drawing>
      </w:r>
    </w:p>
    <w:p w:rsidR="00725A7C" w:rsidRPr="00C960BE" w:rsidRDefault="00725A7C" w:rsidP="00C960BE">
      <w:pPr>
        <w:ind w:firstLineChars="200" w:firstLine="480"/>
        <w:jc w:val="center"/>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szCs w:val="24"/>
          <w:lang w:eastAsia="zh-HK"/>
        </w:rPr>
        <w:t>圖</w:t>
      </w:r>
      <w:r w:rsidR="008E261A" w:rsidRPr="00C960BE">
        <w:rPr>
          <w:rFonts w:ascii="Times New Roman" w:eastAsia="華康香港標準宋體(P)" w:hAnsi="Times New Roman" w:cs="Times New Roman"/>
          <w:szCs w:val="24"/>
        </w:rPr>
        <w:t>25</w:t>
      </w:r>
      <w:r w:rsidRPr="00C960BE">
        <w:rPr>
          <w:rFonts w:ascii="Times New Roman" w:eastAsia="華康香港標準宋體(P)" w:hAnsi="Times New Roman" w:cs="Times New Roman"/>
          <w:szCs w:val="24"/>
        </w:rPr>
        <w:t xml:space="preserve">. </w:t>
      </w:r>
      <w:r w:rsidRPr="00C960BE">
        <w:rPr>
          <w:rFonts w:ascii="Times New Roman" w:eastAsia="華康香港標準宋體(P)" w:hAnsi="Times New Roman" w:cs="Times New Roman"/>
          <w:szCs w:val="24"/>
          <w:lang w:eastAsia="zh-HK"/>
        </w:rPr>
        <w:t>花宅聚落的五府千歲廟</w:t>
      </w:r>
    </w:p>
    <w:p w:rsidR="00725A7C" w:rsidRPr="00C960BE" w:rsidRDefault="00725A7C" w:rsidP="00954D94">
      <w:pPr>
        <w:ind w:firstLineChars="200" w:firstLine="480"/>
        <w:jc w:val="both"/>
        <w:rPr>
          <w:rFonts w:ascii="Times New Roman" w:eastAsia="華康香港標準宋體(P)" w:hAnsi="Times New Roman" w:cs="Times New Roman"/>
          <w:szCs w:val="24"/>
        </w:rPr>
      </w:pPr>
    </w:p>
    <w:p w:rsidR="00965870" w:rsidRDefault="00BB6440" w:rsidP="00C960BE">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rPr>
        <w:lastRenderedPageBreak/>
        <w:t>從環境機能來看</w:t>
      </w:r>
      <w:r w:rsidR="00B57D65" w:rsidRPr="00C960BE">
        <w:rPr>
          <w:rFonts w:ascii="Times New Roman" w:eastAsia="華康香港標準宋體(P)" w:hAnsi="Times New Roman" w:cs="Times New Roman"/>
          <w:szCs w:val="24"/>
        </w:rPr>
        <w:t>花宅聚</w:t>
      </w:r>
      <w:r w:rsidR="00493C7E" w:rsidRPr="00C960BE">
        <w:rPr>
          <w:rFonts w:ascii="Times New Roman" w:eastAsia="華康香港標準宋體(P)" w:hAnsi="Times New Roman" w:cs="Times New Roman"/>
          <w:szCs w:val="24"/>
        </w:rPr>
        <w:t>落涵括了</w:t>
      </w:r>
      <w:r w:rsidRPr="00C960BE">
        <w:rPr>
          <w:rFonts w:ascii="Times New Roman" w:eastAsia="華康香港標準宋體(P)" w:hAnsi="Times New Roman" w:cs="Times New Roman"/>
          <w:szCs w:val="24"/>
        </w:rPr>
        <w:t>維生、信仰</w:t>
      </w:r>
      <w:r w:rsidR="00493C7E"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rPr>
        <w:t>祭祀</w:t>
      </w:r>
      <w:r w:rsidR="00493C7E"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rPr>
        <w:t>、生活空間三大層次。</w:t>
      </w:r>
      <w:r w:rsidR="00965870" w:rsidRPr="00C960BE">
        <w:rPr>
          <w:rFonts w:ascii="Times New Roman" w:eastAsia="華康香港標準宋體(P)" w:hAnsi="Times New Roman" w:cs="Times New Roman"/>
          <w:szCs w:val="24"/>
        </w:rPr>
        <w:t>花心是</w:t>
      </w:r>
      <w:r w:rsidR="00954D94" w:rsidRPr="00C960BE">
        <w:rPr>
          <w:rFonts w:ascii="Times New Roman" w:eastAsia="華康香港標準宋體(P)" w:hAnsi="Times New Roman" w:cs="Times New Roman"/>
          <w:szCs w:val="24"/>
        </w:rPr>
        <w:t>聚落高地，屋舍多圍繞其四周而建，以其</w:t>
      </w:r>
      <w:r w:rsidR="00E80730" w:rsidRPr="00C960BE">
        <w:rPr>
          <w:rFonts w:ascii="Times New Roman" w:eastAsia="華康香港標準宋體(P)" w:hAnsi="Times New Roman" w:cs="Times New Roman"/>
          <w:szCs w:val="24"/>
        </w:rPr>
        <w:t>為基準</w:t>
      </w:r>
      <w:r w:rsidR="00954D94" w:rsidRPr="00C960BE">
        <w:rPr>
          <w:rFonts w:ascii="Times New Roman" w:eastAsia="華康香港標準宋體(P)" w:hAnsi="Times New Roman" w:cs="Times New Roman"/>
          <w:szCs w:val="24"/>
        </w:rPr>
        <w:t>可</w:t>
      </w:r>
      <w:r w:rsidR="00E80730" w:rsidRPr="00C960BE">
        <w:rPr>
          <w:rFonts w:ascii="Times New Roman" w:eastAsia="華康香港標準宋體(P)" w:hAnsi="Times New Roman" w:cs="Times New Roman"/>
          <w:szCs w:val="24"/>
        </w:rPr>
        <w:t>區分「頂」、「下寮」、「尾寮」及「山仔后」</w:t>
      </w:r>
      <w:r w:rsidR="00954D94" w:rsidRPr="00C960BE">
        <w:rPr>
          <w:rFonts w:ascii="Times New Roman" w:eastAsia="華康香港標準宋體(P)" w:hAnsi="Times New Roman" w:cs="Times New Roman"/>
          <w:szCs w:val="24"/>
        </w:rPr>
        <w:t>四個甲頭</w:t>
      </w:r>
      <w:r w:rsidR="00E80730" w:rsidRPr="00C960BE">
        <w:rPr>
          <w:rFonts w:ascii="Times New Roman" w:eastAsia="華康香港標準宋體(P)" w:hAnsi="Times New Roman" w:cs="Times New Roman"/>
          <w:szCs w:val="24"/>
        </w:rPr>
        <w:t>。</w:t>
      </w:r>
      <w:r w:rsidR="00EA6D76" w:rsidRPr="00C960BE">
        <w:rPr>
          <w:rFonts w:ascii="Times New Roman" w:eastAsia="華康香港標準宋體(P)" w:hAnsi="Times New Roman" w:cs="Times New Roman"/>
          <w:szCs w:val="24"/>
        </w:rPr>
        <w:t>而</w:t>
      </w:r>
      <w:r w:rsidR="00954D94" w:rsidRPr="00C960BE">
        <w:rPr>
          <w:rFonts w:ascii="Times New Roman" w:eastAsia="華康香港標準宋體(P)" w:hAnsi="Times New Roman" w:cs="Times New Roman"/>
          <w:szCs w:val="24"/>
        </w:rPr>
        <w:t>水井、家屋本身、畜舍、儲藏室、廁所、圍仔內等相關日常使用空間，</w:t>
      </w:r>
      <w:r w:rsidR="00965870" w:rsidRPr="00C960BE">
        <w:rPr>
          <w:rFonts w:ascii="Times New Roman" w:eastAsia="華康香港標準宋體(P)" w:hAnsi="Times New Roman" w:cs="Times New Roman"/>
          <w:szCs w:val="24"/>
        </w:rPr>
        <w:t>構成花宅聚落最基本的家屋</w:t>
      </w:r>
      <w:r w:rsidR="00EA6D76" w:rsidRPr="00C960BE">
        <w:rPr>
          <w:rFonts w:ascii="Times New Roman" w:eastAsia="華康香港標準宋體(P)" w:hAnsi="Times New Roman" w:cs="Times New Roman"/>
          <w:szCs w:val="24"/>
        </w:rPr>
        <w:t>，在建材方面大量使用珊瑚礁岩、玄武岩、花崗石、砱仔灰（白灰）、泥土、沙等在地建材</w:t>
      </w:r>
      <w:r w:rsidR="000A6DCA" w:rsidRPr="00C960BE">
        <w:rPr>
          <w:rFonts w:ascii="Times New Roman" w:eastAsia="華康香港標準宋體(P)" w:hAnsi="Times New Roman" w:cs="Times New Roman"/>
          <w:szCs w:val="24"/>
        </w:rPr>
        <w:t>，聚落古厝的建築型式則可概分成一落二櫸頭、一落四櫸頭、一落四櫸頭帶後亭、一落四櫸頭帶後亭及磚坪、一落四櫸頭帶護龍、兩落厝、一落四櫸頭帶前亭、一落四櫸頭帶透亭、單耳房等九種形式</w:t>
      </w:r>
      <w:r w:rsidR="00EA6D76" w:rsidRPr="00C960BE">
        <w:rPr>
          <w:rFonts w:ascii="Times New Roman" w:eastAsia="華康香港標準宋體(P)" w:hAnsi="Times New Roman" w:cs="Times New Roman"/>
          <w:szCs w:val="24"/>
        </w:rPr>
        <w:t>。總體而言，</w:t>
      </w:r>
      <w:r w:rsidR="00674E56" w:rsidRPr="00C960BE">
        <w:rPr>
          <w:rFonts w:ascii="Times New Roman" w:eastAsia="華康香港標準宋體(P)" w:hAnsi="Times New Roman" w:cs="Times New Roman"/>
          <w:szCs w:val="24"/>
        </w:rPr>
        <w:t>花宅聚落的民宅</w:t>
      </w:r>
      <w:r w:rsidR="00EA6D76" w:rsidRPr="00C960BE">
        <w:rPr>
          <w:rFonts w:ascii="Times New Roman" w:eastAsia="華康香港標準宋體(P)" w:hAnsi="Times New Roman" w:cs="Times New Roman"/>
          <w:szCs w:val="24"/>
        </w:rPr>
        <w:t>呈現了集體的樸質美</w:t>
      </w:r>
      <w:r w:rsidR="00674E56" w:rsidRPr="00C960BE">
        <w:rPr>
          <w:rFonts w:ascii="Times New Roman" w:eastAsia="華康香港標準宋體(P)" w:hAnsi="Times New Roman" w:cs="Times New Roman"/>
          <w:szCs w:val="24"/>
        </w:rPr>
        <w:t>，</w:t>
      </w:r>
      <w:r w:rsidR="00EA6D76" w:rsidRPr="00C960BE">
        <w:rPr>
          <w:rFonts w:ascii="Times New Roman" w:eastAsia="華康香港標準宋體(P)" w:hAnsi="Times New Roman" w:cs="Times New Roman"/>
          <w:szCs w:val="24"/>
        </w:rPr>
        <w:t>充分展現了</w:t>
      </w:r>
      <w:r w:rsidR="00674E56" w:rsidRPr="00C960BE">
        <w:rPr>
          <w:rFonts w:ascii="Times New Roman" w:eastAsia="華康香港標準宋體(P)" w:hAnsi="Times New Roman" w:cs="Times New Roman"/>
          <w:szCs w:val="24"/>
        </w:rPr>
        <w:t>一個</w:t>
      </w:r>
      <w:r w:rsidR="00EA6D76" w:rsidRPr="00C960BE">
        <w:rPr>
          <w:rFonts w:ascii="Times New Roman" w:eastAsia="華康香港標準宋體(P)" w:hAnsi="Times New Roman" w:cs="Times New Roman"/>
          <w:szCs w:val="24"/>
        </w:rPr>
        <w:t>地處邊陲的傳統</w:t>
      </w:r>
      <w:r w:rsidR="00674E56" w:rsidRPr="00C960BE">
        <w:rPr>
          <w:rFonts w:ascii="Times New Roman" w:eastAsia="華康香港標準宋體(P)" w:hAnsi="Times New Roman" w:cs="Times New Roman"/>
          <w:szCs w:val="24"/>
        </w:rPr>
        <w:t>閩南</w:t>
      </w:r>
      <w:r w:rsidR="00EA6D76" w:rsidRPr="00C960BE">
        <w:rPr>
          <w:rFonts w:ascii="Times New Roman" w:eastAsia="華康香港標準宋體(P)" w:hAnsi="Times New Roman" w:cs="Times New Roman"/>
          <w:szCs w:val="24"/>
        </w:rPr>
        <w:t>建築特色</w:t>
      </w:r>
      <w:r w:rsidR="00674E56" w:rsidRPr="00C960BE">
        <w:rPr>
          <w:rFonts w:ascii="Times New Roman" w:eastAsia="華康香港標準宋體(P)" w:hAnsi="Times New Roman" w:cs="Times New Roman"/>
          <w:szCs w:val="24"/>
        </w:rPr>
        <w:t>。</w:t>
      </w:r>
      <w:r w:rsidR="00954D94" w:rsidRPr="00C960BE">
        <w:rPr>
          <w:rFonts w:ascii="Times New Roman" w:eastAsia="華康香港標準宋體(P)" w:hAnsi="Times New Roman" w:cs="Times New Roman"/>
          <w:szCs w:val="24"/>
        </w:rPr>
        <w:t>走進花宅觀察老屋，感受</w:t>
      </w:r>
      <w:r w:rsidR="00954D94" w:rsidRPr="00C960BE">
        <w:rPr>
          <w:rFonts w:ascii="Times New Roman" w:eastAsia="華康香港標準宋體(P)" w:hAnsi="Times New Roman" w:cs="Times New Roman"/>
          <w:szCs w:val="24"/>
        </w:rPr>
        <w:t>400</w:t>
      </w:r>
      <w:r w:rsidR="00954D94" w:rsidRPr="00C960BE">
        <w:rPr>
          <w:rFonts w:ascii="Times New Roman" w:eastAsia="華康香港標準宋體(P)" w:hAnsi="Times New Roman" w:cs="Times New Roman"/>
          <w:szCs w:val="24"/>
        </w:rPr>
        <w:t>年凝聚而成的紛圍，</w:t>
      </w:r>
      <w:r w:rsidR="00423299" w:rsidRPr="00C960BE">
        <w:rPr>
          <w:rFonts w:ascii="Times New Roman" w:eastAsia="華康香港標準宋體(P)" w:hAnsi="Times New Roman" w:cs="Times New Roman"/>
          <w:szCs w:val="24"/>
        </w:rPr>
        <w:t>理解它的建構與演變，自然能生懷古幽情，認同我們的家鄉與土地。</w:t>
      </w:r>
    </w:p>
    <w:p w:rsidR="00C960BE" w:rsidRPr="00C960BE" w:rsidRDefault="00C960BE" w:rsidP="00C960BE">
      <w:pPr>
        <w:jc w:val="center"/>
        <w:rPr>
          <w:rFonts w:ascii="Times New Roman" w:eastAsia="華康香港標準宋體(P)" w:hAnsi="Times New Roman" w:cs="Times New Roman"/>
          <w:szCs w:val="24"/>
        </w:rPr>
      </w:pPr>
      <w:r w:rsidRPr="00C960BE">
        <w:rPr>
          <w:rFonts w:ascii="Times New Roman" w:eastAsia="華康香港標準宋體(P)" w:hAnsi="Times New Roman" w:cs="Times New Roman"/>
          <w:noProof/>
        </w:rPr>
        <w:drawing>
          <wp:anchor distT="0" distB="0" distL="114300" distR="114300" simplePos="0" relativeHeight="251663360" behindDoc="1" locked="0" layoutInCell="1" allowOverlap="1" wp14:anchorId="0EAAEF8E" wp14:editId="4EB4D2A2">
            <wp:simplePos x="0" y="0"/>
            <wp:positionH relativeFrom="margin">
              <wp:align>left</wp:align>
            </wp:positionH>
            <wp:positionV relativeFrom="paragraph">
              <wp:posOffset>224155</wp:posOffset>
            </wp:positionV>
            <wp:extent cx="5402718" cy="3600000"/>
            <wp:effectExtent l="0" t="0" r="7620" b="635"/>
            <wp:wrapTopAndBottom/>
            <wp:docPr id="26" name="圖片 6" descr="C:\Users\user\Desktop\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1527.JPG"/>
                    <pic:cNvPicPr>
                      <a:picLocks noChangeAspect="1" noChangeArrowheads="1"/>
                    </pic:cNvPicPr>
                  </pic:nvPicPr>
                  <pic:blipFill>
                    <a:blip r:embed="rId32" cstate="print"/>
                    <a:srcRect/>
                    <a:stretch>
                      <a:fillRect/>
                    </a:stretch>
                  </pic:blipFill>
                  <pic:spPr bwMode="auto">
                    <a:xfrm>
                      <a:off x="0" y="0"/>
                      <a:ext cx="5402718" cy="36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5A7C" w:rsidRPr="00C960BE" w:rsidRDefault="00725A7C" w:rsidP="00C960BE">
      <w:pPr>
        <w:jc w:val="center"/>
        <w:rPr>
          <w:rFonts w:ascii="Times New Roman" w:eastAsia="華康香港標準宋體(P)" w:hAnsi="Times New Roman" w:cs="Times New Roman"/>
          <w:kern w:val="0"/>
          <w:sz w:val="22"/>
          <w:lang w:eastAsia="zh-HK"/>
        </w:rPr>
      </w:pPr>
      <w:r w:rsidRPr="00C960BE">
        <w:rPr>
          <w:rFonts w:ascii="Times New Roman" w:eastAsia="華康香港標準宋體(P)" w:hAnsi="Times New Roman" w:cs="Times New Roman"/>
          <w:kern w:val="0"/>
          <w:sz w:val="22"/>
          <w:lang w:eastAsia="zh-HK"/>
        </w:rPr>
        <w:t>圖</w:t>
      </w:r>
      <w:r w:rsidR="008E261A" w:rsidRPr="00C960BE">
        <w:rPr>
          <w:rFonts w:ascii="Times New Roman" w:eastAsia="華康香港標準宋體(P)" w:hAnsi="Times New Roman" w:cs="Times New Roman"/>
          <w:kern w:val="0"/>
          <w:sz w:val="22"/>
        </w:rPr>
        <w:t>26</w:t>
      </w:r>
      <w:r w:rsidRPr="00C960BE">
        <w:rPr>
          <w:rFonts w:ascii="Times New Roman" w:eastAsia="華康香港標準宋體(P)" w:hAnsi="Times New Roman" w:cs="Times New Roman"/>
          <w:kern w:val="0"/>
          <w:sz w:val="22"/>
        </w:rPr>
        <w:t xml:space="preserve">. </w:t>
      </w:r>
      <w:r w:rsidRPr="00C960BE">
        <w:rPr>
          <w:rFonts w:ascii="Times New Roman" w:eastAsia="華康香港標準宋體(P)" w:hAnsi="Times New Roman" w:cs="Times New Roman"/>
          <w:kern w:val="0"/>
          <w:sz w:val="22"/>
          <w:lang w:eastAsia="zh-HK"/>
        </w:rPr>
        <w:t>花宅聚落的陳家公井</w:t>
      </w:r>
    </w:p>
    <w:p w:rsidR="00725A7C" w:rsidRPr="00C960BE" w:rsidRDefault="00725A7C" w:rsidP="00C960BE">
      <w:pPr>
        <w:jc w:val="center"/>
        <w:rPr>
          <w:rFonts w:ascii="Times New Roman" w:eastAsia="華康香港標準宋體(P)" w:hAnsi="Times New Roman" w:cs="Times New Roman"/>
          <w:b/>
          <w:lang w:eastAsia="zh-HK"/>
        </w:rPr>
      </w:pPr>
      <w:r w:rsidRPr="00C960BE">
        <w:rPr>
          <w:rFonts w:ascii="Times New Roman" w:eastAsia="華康香港標準宋體(P)" w:hAnsi="Times New Roman" w:cs="Times New Roman"/>
          <w:b/>
          <w:noProof/>
        </w:rPr>
        <w:lastRenderedPageBreak/>
        <w:drawing>
          <wp:inline distT="0" distB="0" distL="0" distR="0" wp14:anchorId="60C29CB7" wp14:editId="2502F698">
            <wp:extent cx="5274310" cy="3515995"/>
            <wp:effectExtent l="0" t="0" r="2540" b="8255"/>
            <wp:docPr id="31" name="圖片 10" descr="C:\Users\user\Desktop\IMG_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1592.JPG"/>
                    <pic:cNvPicPr>
                      <a:picLocks noChangeAspect="1" noChangeArrowheads="1"/>
                    </pic:cNvPicPr>
                  </pic:nvPicPr>
                  <pic:blipFill>
                    <a:blip r:embed="rId33" cstate="print"/>
                    <a:srcRect/>
                    <a:stretch>
                      <a:fillRect/>
                    </a:stretch>
                  </pic:blipFill>
                  <pic:spPr bwMode="auto">
                    <a:xfrm>
                      <a:off x="0" y="0"/>
                      <a:ext cx="5274310" cy="3515995"/>
                    </a:xfrm>
                    <a:prstGeom prst="rect">
                      <a:avLst/>
                    </a:prstGeom>
                    <a:noFill/>
                    <a:ln w="9525">
                      <a:noFill/>
                      <a:miter lim="800000"/>
                      <a:headEnd/>
                      <a:tailEnd/>
                    </a:ln>
                  </pic:spPr>
                </pic:pic>
              </a:graphicData>
            </a:graphic>
          </wp:inline>
        </w:drawing>
      </w:r>
    </w:p>
    <w:p w:rsidR="00725A7C" w:rsidRPr="00C960BE" w:rsidRDefault="00725A7C" w:rsidP="00C960BE">
      <w:pPr>
        <w:jc w:val="center"/>
        <w:rPr>
          <w:rFonts w:ascii="Times New Roman" w:eastAsia="華康香港標準宋體(P)" w:hAnsi="Times New Roman" w:cs="Times New Roman"/>
          <w:lang w:eastAsia="zh-HK"/>
        </w:rPr>
      </w:pPr>
      <w:r w:rsidRPr="00C960BE">
        <w:rPr>
          <w:rFonts w:ascii="Times New Roman" w:eastAsia="華康香港標準宋體(P)" w:hAnsi="Times New Roman" w:cs="Times New Roman"/>
          <w:lang w:eastAsia="zh-HK"/>
        </w:rPr>
        <w:t>圖</w:t>
      </w:r>
      <w:r w:rsidR="008E261A" w:rsidRPr="00C960BE">
        <w:rPr>
          <w:rFonts w:ascii="Times New Roman" w:eastAsia="華康香港標準宋體(P)" w:hAnsi="Times New Roman" w:cs="Times New Roman"/>
        </w:rPr>
        <w:t>27</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lang w:eastAsia="zh-HK"/>
        </w:rPr>
        <w:t>分布在花宅聚落周圍的園仔</w:t>
      </w:r>
    </w:p>
    <w:p w:rsidR="00725A7C" w:rsidRPr="00C960BE" w:rsidRDefault="00725A7C" w:rsidP="00725A7C">
      <w:pPr>
        <w:rPr>
          <w:rFonts w:ascii="Times New Roman" w:eastAsia="華康香港標準宋體(P)" w:hAnsi="Times New Roman" w:cs="Times New Roman"/>
          <w:kern w:val="0"/>
          <w:sz w:val="22"/>
        </w:rPr>
      </w:pPr>
    </w:p>
    <w:p w:rsidR="004726C9" w:rsidRPr="00C960BE" w:rsidRDefault="004726C9" w:rsidP="00725A7C">
      <w:pPr>
        <w:rPr>
          <w:rFonts w:ascii="Times New Roman" w:eastAsia="華康香港標準宋體(P)" w:hAnsi="Times New Roman" w:cs="Times New Roman"/>
          <w:b/>
          <w:szCs w:val="24"/>
          <w:lang w:eastAsia="zh-HK"/>
        </w:rPr>
      </w:pPr>
      <w:r w:rsidRPr="00C960BE">
        <w:rPr>
          <w:rFonts w:ascii="Times New Roman" w:eastAsia="華康香港標準宋體(P)" w:hAnsi="Times New Roman" w:cs="Times New Roman"/>
          <w:b/>
          <w:szCs w:val="24"/>
          <w:lang w:eastAsia="zh-HK"/>
        </w:rPr>
        <w:br w:type="page"/>
      </w:r>
    </w:p>
    <w:p w:rsidR="007D11B7" w:rsidRPr="00C960BE" w:rsidRDefault="007D11B7" w:rsidP="007D11B7">
      <w:pPr>
        <w:rPr>
          <w:rFonts w:ascii="Times New Roman" w:eastAsia="華康香港標準宋體(P)" w:hAnsi="Times New Roman" w:cs="Times New Roman"/>
          <w:b/>
          <w:sz w:val="28"/>
          <w:szCs w:val="24"/>
        </w:rPr>
      </w:pPr>
      <w:r w:rsidRPr="00C960BE">
        <w:rPr>
          <w:rFonts w:ascii="Times New Roman" w:eastAsia="華康香港標準宋體(P)" w:hAnsi="Times New Roman" w:cs="Times New Roman"/>
          <w:b/>
          <w:sz w:val="28"/>
          <w:szCs w:val="24"/>
          <w:lang w:eastAsia="zh-HK"/>
        </w:rPr>
        <w:lastRenderedPageBreak/>
        <w:t>活動</w:t>
      </w:r>
      <w:r w:rsidR="004726C9" w:rsidRPr="00C960BE">
        <w:rPr>
          <w:rFonts w:ascii="Times New Roman" w:eastAsia="華康香港標準宋體(P)" w:hAnsi="Times New Roman" w:cs="Times New Roman"/>
          <w:b/>
          <w:sz w:val="28"/>
          <w:szCs w:val="24"/>
          <w:lang w:eastAsia="zh-HK"/>
        </w:rPr>
        <w:t>1</w:t>
      </w:r>
      <w:r w:rsidRPr="00C960BE">
        <w:rPr>
          <w:rFonts w:ascii="Times New Roman" w:eastAsia="華康香港標準宋體(P)" w:hAnsi="Times New Roman" w:cs="Times New Roman"/>
          <w:b/>
          <w:sz w:val="28"/>
          <w:szCs w:val="24"/>
          <w:lang w:eastAsia="zh-HK"/>
        </w:rPr>
        <w:t>-2</w:t>
      </w:r>
      <w:r w:rsidRPr="00C960BE">
        <w:rPr>
          <w:rFonts w:ascii="Times New Roman" w:eastAsia="華康香港標準宋體(P)" w:hAnsi="Times New Roman" w:cs="Times New Roman"/>
          <w:b/>
          <w:sz w:val="28"/>
          <w:szCs w:val="24"/>
        </w:rPr>
        <w:t>花宅聚落的</w:t>
      </w:r>
      <w:r w:rsidRPr="00C960BE">
        <w:rPr>
          <w:rFonts w:ascii="Times New Roman" w:eastAsia="華康香港標準宋體(P)" w:hAnsi="Times New Roman" w:cs="Times New Roman"/>
          <w:b/>
          <w:sz w:val="28"/>
          <w:szCs w:val="24"/>
          <w:lang w:eastAsia="zh-HK"/>
        </w:rPr>
        <w:t>人文</w:t>
      </w:r>
      <w:r w:rsidRPr="00C960BE">
        <w:rPr>
          <w:rFonts w:ascii="Times New Roman" w:eastAsia="華康香港標準宋體(P)" w:hAnsi="Times New Roman" w:cs="Times New Roman"/>
          <w:b/>
          <w:sz w:val="28"/>
          <w:szCs w:val="24"/>
        </w:rPr>
        <w:t>空間</w:t>
      </w:r>
    </w:p>
    <w:p w:rsidR="00B97B11" w:rsidRPr="00C960BE" w:rsidRDefault="00D77831" w:rsidP="00363B50">
      <w:pPr>
        <w:ind w:firstLineChars="200" w:firstLine="474"/>
        <w:jc w:val="both"/>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w w:val="99"/>
          <w:lang w:eastAsia="zh-HK"/>
        </w:rPr>
        <w:t>巨觀屬</w:t>
      </w:r>
      <w:r w:rsidR="00051811" w:rsidRPr="00C960BE">
        <w:rPr>
          <w:rFonts w:ascii="Times New Roman" w:eastAsia="華康香港標準宋體(P)" w:hAnsi="Times New Roman" w:cs="Times New Roman"/>
          <w:w w:val="99"/>
          <w:lang w:eastAsia="zh-HK"/>
        </w:rPr>
        <w:t>性的</w:t>
      </w:r>
      <w:r w:rsidRPr="00C960BE">
        <w:rPr>
          <w:rFonts w:ascii="Times New Roman" w:eastAsia="華康香港標準宋體(P)" w:hAnsi="Times New Roman" w:cs="Times New Roman"/>
          <w:w w:val="99"/>
          <w:lang w:eastAsia="zh-HK"/>
        </w:rPr>
        <w:t>整體觀察</w:t>
      </w:r>
      <w:r w:rsidR="00051811" w:rsidRPr="00C960BE">
        <w:rPr>
          <w:rFonts w:ascii="Times New Roman" w:eastAsia="華康香港標準宋體(P)" w:hAnsi="Times New Roman" w:cs="Times New Roman"/>
          <w:w w:val="99"/>
          <w:lang w:eastAsia="zh-HK"/>
        </w:rPr>
        <w:t>能快速掌握標的物</w:t>
      </w:r>
      <w:r w:rsidR="00051811" w:rsidRPr="00C960BE">
        <w:rPr>
          <w:rFonts w:ascii="Times New Roman" w:eastAsia="華康香港標準宋體(P)" w:hAnsi="Times New Roman" w:cs="Times New Roman"/>
          <w:w w:val="99"/>
        </w:rPr>
        <w:t>，</w:t>
      </w:r>
      <w:r w:rsidR="00051811" w:rsidRPr="00C960BE">
        <w:rPr>
          <w:rFonts w:ascii="Times New Roman" w:eastAsia="華康香港標準宋體(P)" w:hAnsi="Times New Roman" w:cs="Times New Roman"/>
          <w:w w:val="99"/>
          <w:lang w:eastAsia="zh-HK"/>
        </w:rPr>
        <w:t>對於學童而</w:t>
      </w:r>
      <w:r w:rsidR="002C006E" w:rsidRPr="00C960BE">
        <w:rPr>
          <w:rFonts w:ascii="Times New Roman" w:eastAsia="華康香港標準宋體(P)" w:hAnsi="Times New Roman" w:cs="Times New Roman"/>
          <w:w w:val="99"/>
          <w:lang w:eastAsia="zh-HK"/>
        </w:rPr>
        <w:t>言</w:t>
      </w:r>
      <w:r w:rsidR="002C006E" w:rsidRPr="00C960BE">
        <w:rPr>
          <w:rFonts w:ascii="Times New Roman" w:eastAsia="華康香港標準宋體(P)" w:hAnsi="Times New Roman" w:cs="Times New Roman"/>
          <w:w w:val="99"/>
        </w:rPr>
        <w:t>，</w:t>
      </w:r>
      <w:r w:rsidR="002C006E" w:rsidRPr="00C960BE">
        <w:rPr>
          <w:rFonts w:ascii="Times New Roman" w:eastAsia="華康香港標準宋體(P)" w:hAnsi="Times New Roman" w:cs="Times New Roman"/>
          <w:w w:val="99"/>
          <w:lang w:eastAsia="zh-HK"/>
        </w:rPr>
        <w:t>螺</w:t>
      </w:r>
      <w:r w:rsidR="002C006E" w:rsidRPr="00C960BE">
        <w:rPr>
          <w:rFonts w:ascii="Times New Roman" w:eastAsia="華康香港標準宋體(P)" w:hAnsi="Times New Roman" w:cs="Times New Roman"/>
          <w:w w:val="99"/>
        </w:rPr>
        <w:t>旋</w:t>
      </w:r>
      <w:r w:rsidR="002C006E" w:rsidRPr="00C960BE">
        <w:rPr>
          <w:rFonts w:ascii="Times New Roman" w:eastAsia="華康香港標準宋體(P)" w:hAnsi="Times New Roman" w:cs="Times New Roman"/>
          <w:w w:val="99"/>
          <w:lang w:eastAsia="zh-HK"/>
        </w:rPr>
        <w:t>式的教材教法有助於在短時間內建立基本概念</w:t>
      </w:r>
      <w:r w:rsidR="002C006E" w:rsidRPr="00C960BE">
        <w:rPr>
          <w:rFonts w:ascii="Times New Roman" w:eastAsia="華康香港標準宋體(P)" w:hAnsi="Times New Roman" w:cs="Times New Roman"/>
          <w:w w:val="99"/>
        </w:rPr>
        <w:t>，</w:t>
      </w:r>
      <w:r w:rsidR="002C006E" w:rsidRPr="00C960BE">
        <w:rPr>
          <w:rFonts w:ascii="Times New Roman" w:eastAsia="華康香港標準宋體(P)" w:hAnsi="Times New Roman" w:cs="Times New Roman"/>
          <w:w w:val="99"/>
          <w:lang w:eastAsia="zh-HK"/>
        </w:rPr>
        <w:t>有興趣再行加深加廣</w:t>
      </w:r>
      <w:r w:rsidR="002C006E" w:rsidRPr="00C960BE">
        <w:rPr>
          <w:rFonts w:ascii="Times New Roman" w:eastAsia="華康香港標準宋體(P)" w:hAnsi="Times New Roman" w:cs="Times New Roman"/>
          <w:w w:val="99"/>
        </w:rPr>
        <w:t>。整體而言，花宅居民維生的方式以半漁半農為主，聚落單元是由住屋的、</w:t>
      </w:r>
      <w:r w:rsidR="002C006E" w:rsidRPr="00C960BE">
        <w:rPr>
          <w:rFonts w:ascii="Times New Roman" w:eastAsia="華康香港標準宋體(P)" w:hAnsi="Times New Roman" w:cs="Times New Roman"/>
          <w:w w:val="99"/>
          <w:lang w:eastAsia="zh-HK"/>
        </w:rPr>
        <w:t>宗廟的</w:t>
      </w:r>
      <w:r w:rsidR="002C006E" w:rsidRPr="00C960BE">
        <w:rPr>
          <w:rFonts w:ascii="Times New Roman" w:eastAsia="華康香港標準宋體(P)" w:hAnsi="Times New Roman" w:cs="Times New Roman"/>
          <w:w w:val="99"/>
        </w:rPr>
        <w:t>、漁業的、圍仔內、農業的、</w:t>
      </w:r>
      <w:r w:rsidR="002C006E" w:rsidRPr="00C960BE">
        <w:rPr>
          <w:rFonts w:ascii="Times New Roman" w:eastAsia="華康香港標準宋體(P)" w:hAnsi="Times New Roman" w:cs="Times New Roman"/>
          <w:w w:val="99"/>
          <w:lang w:eastAsia="zh-HK"/>
        </w:rPr>
        <w:t>殯</w:t>
      </w:r>
      <w:r w:rsidR="002C006E" w:rsidRPr="00C960BE">
        <w:rPr>
          <w:rFonts w:ascii="Times New Roman" w:eastAsia="華康香港標準宋體(P)" w:hAnsi="Times New Roman" w:cs="Times New Roman"/>
          <w:w w:val="99"/>
        </w:rPr>
        <w:t>葬及畜牧等空間所構成，</w:t>
      </w:r>
      <w:r w:rsidR="002C006E" w:rsidRPr="00C960BE">
        <w:rPr>
          <w:rFonts w:ascii="Times New Roman" w:eastAsia="華康香港標準宋體(P)" w:hAnsi="Times New Roman" w:cs="Times New Roman"/>
          <w:w w:val="99"/>
          <w:lang w:eastAsia="zh-HK"/>
        </w:rPr>
        <w:t>其</w:t>
      </w:r>
      <w:r w:rsidR="002C006E" w:rsidRPr="00C960BE">
        <w:rPr>
          <w:rFonts w:ascii="Times New Roman" w:eastAsia="華康香港標準宋體(P)" w:hAnsi="Times New Roman" w:cs="Times New Roman"/>
          <w:w w:val="99"/>
        </w:rPr>
        <w:t>附屬建築</w:t>
      </w:r>
      <w:r w:rsidR="002C006E" w:rsidRPr="00C960BE">
        <w:rPr>
          <w:rFonts w:ascii="Times New Roman" w:eastAsia="華康香港標準宋體(P)" w:hAnsi="Times New Roman" w:cs="Times New Roman"/>
          <w:w w:val="99"/>
          <w:lang w:eastAsia="zh-HK"/>
        </w:rPr>
        <w:t>有</w:t>
      </w:r>
      <w:r w:rsidR="002C006E" w:rsidRPr="00C960BE">
        <w:rPr>
          <w:rFonts w:ascii="Times New Roman" w:eastAsia="華康香港標準宋體(P)" w:hAnsi="Times New Roman" w:cs="Times New Roman"/>
          <w:w w:val="99"/>
        </w:rPr>
        <w:t>圍仔內、園仔、山仔、稠、水井、魚灶、棧間等，</w:t>
      </w:r>
      <w:r w:rsidR="002C006E" w:rsidRPr="00C960BE">
        <w:rPr>
          <w:rFonts w:ascii="Times New Roman" w:eastAsia="華康香港標準宋體(P)" w:hAnsi="Times New Roman" w:cs="Times New Roman"/>
          <w:w w:val="99"/>
          <w:lang w:eastAsia="zh-HK"/>
        </w:rPr>
        <w:t>與日常營生息相關</w:t>
      </w:r>
      <w:r w:rsidR="002C006E" w:rsidRPr="00C960BE">
        <w:rPr>
          <w:rFonts w:ascii="Times New Roman" w:eastAsia="華康香港標準宋體(P)" w:hAnsi="Times New Roman" w:cs="Times New Roman"/>
          <w:w w:val="99"/>
        </w:rPr>
        <w:t>，皆</w:t>
      </w:r>
      <w:r w:rsidR="002C006E" w:rsidRPr="00C960BE">
        <w:rPr>
          <w:rFonts w:ascii="Times New Roman" w:eastAsia="華康香港標準宋體(P)" w:hAnsi="Times New Roman" w:cs="Times New Roman"/>
          <w:w w:val="99"/>
          <w:lang w:eastAsia="zh-HK"/>
        </w:rPr>
        <w:t>可視為</w:t>
      </w:r>
      <w:r w:rsidR="002C006E" w:rsidRPr="00C960BE">
        <w:rPr>
          <w:rFonts w:ascii="Times New Roman" w:eastAsia="華康香港標準宋體(P)" w:hAnsi="Times New Roman" w:cs="Times New Roman"/>
          <w:w w:val="99"/>
        </w:rPr>
        <w:t>住屋空間的一部分。</w:t>
      </w:r>
      <w:r w:rsidR="002C006E" w:rsidRPr="00C960BE">
        <w:rPr>
          <w:rFonts w:ascii="Times New Roman" w:eastAsia="華康香港標準宋體(P)" w:hAnsi="Times New Roman" w:cs="Times New Roman"/>
          <w:w w:val="99"/>
          <w:lang w:eastAsia="zh-HK"/>
        </w:rPr>
        <w:t>花宅地狹屋宅稠</w:t>
      </w:r>
      <w:r w:rsidR="002C006E" w:rsidRPr="00C960BE">
        <w:rPr>
          <w:rFonts w:ascii="Times New Roman" w:eastAsia="華康香港標準宋體(P)" w:hAnsi="Times New Roman" w:cs="Times New Roman"/>
          <w:w w:val="99"/>
        </w:rPr>
        <w:t>密，</w:t>
      </w:r>
      <w:r w:rsidR="002C006E" w:rsidRPr="00C960BE">
        <w:rPr>
          <w:rFonts w:ascii="Times New Roman" w:eastAsia="華康香港標準宋體(P)" w:hAnsi="Times New Roman" w:cs="Times New Roman"/>
          <w:w w:val="99"/>
          <w:lang w:eastAsia="zh-HK"/>
        </w:rPr>
        <w:t>能在一天半</w:t>
      </w:r>
      <w:r w:rsidR="002C006E" w:rsidRPr="00C960BE">
        <w:rPr>
          <w:rFonts w:ascii="Times New Roman" w:eastAsia="華康香港標準宋體(P)" w:hAnsi="Times New Roman" w:cs="Times New Roman"/>
          <w:w w:val="99"/>
        </w:rPr>
        <w:t>晌</w:t>
      </w:r>
      <w:r w:rsidR="002C006E" w:rsidRPr="00C960BE">
        <w:rPr>
          <w:rFonts w:ascii="Times New Roman" w:eastAsia="華康香港標準宋體(P)" w:hAnsi="Times New Roman" w:cs="Times New Roman"/>
          <w:w w:val="99"/>
          <w:lang w:eastAsia="zh-HK"/>
        </w:rPr>
        <w:t>深度察探</w:t>
      </w:r>
      <w:r w:rsidR="002C006E" w:rsidRPr="00C960BE">
        <w:rPr>
          <w:rFonts w:ascii="Times New Roman" w:eastAsia="華康香港標準宋體(P)" w:hAnsi="Times New Roman" w:cs="Times New Roman"/>
          <w:w w:val="99"/>
        </w:rPr>
        <w:t>，</w:t>
      </w:r>
      <w:r w:rsidR="00571C24" w:rsidRPr="00C960BE">
        <w:rPr>
          <w:rFonts w:ascii="Times New Roman" w:eastAsia="華康香港標準宋體(P)" w:hAnsi="Times New Roman" w:cs="Times New Roman"/>
          <w:w w:val="99"/>
          <w:lang w:eastAsia="zh-HK"/>
        </w:rPr>
        <w:t>綜合</w:t>
      </w:r>
      <w:r w:rsidR="002C006E" w:rsidRPr="00C960BE">
        <w:rPr>
          <w:rFonts w:ascii="Times New Roman" w:eastAsia="華康香港標準宋體(P)" w:hAnsi="Times New Roman" w:cs="Times New Roman"/>
          <w:w w:val="99"/>
          <w:lang w:eastAsia="zh-HK"/>
        </w:rPr>
        <w:t>上述</w:t>
      </w:r>
      <w:r w:rsidR="002C006E" w:rsidRPr="00C960BE">
        <w:rPr>
          <w:rFonts w:ascii="Times New Roman" w:eastAsia="華康香港標準宋體(P)" w:hAnsi="Times New Roman" w:cs="Times New Roman"/>
          <w:w w:val="99"/>
        </w:rPr>
        <w:t>，</w:t>
      </w:r>
      <w:r w:rsidR="00571C24" w:rsidRPr="00C960BE">
        <w:rPr>
          <w:rFonts w:ascii="Times New Roman" w:eastAsia="華康香港標準宋體(P)" w:hAnsi="Times New Roman" w:cs="Times New Roman"/>
          <w:w w:val="99"/>
          <w:lang w:eastAsia="zh-HK"/>
        </w:rPr>
        <w:t>學童以</w:t>
      </w:r>
      <w:r w:rsidR="002C006E" w:rsidRPr="00C960BE">
        <w:rPr>
          <w:rFonts w:ascii="Times New Roman" w:eastAsia="華康香港標準宋體(P)" w:hAnsi="Times New Roman" w:cs="Times New Roman"/>
          <w:w w:val="99"/>
          <w:lang w:eastAsia="zh-HK"/>
        </w:rPr>
        <w:t>走讀花宅聚落</w:t>
      </w:r>
      <w:r w:rsidR="00571C24" w:rsidRPr="00C960BE">
        <w:rPr>
          <w:rFonts w:ascii="Times New Roman" w:eastAsia="華康香港標準宋體(P)" w:hAnsi="Times New Roman" w:cs="Times New Roman"/>
          <w:w w:val="99"/>
          <w:lang w:eastAsia="zh-HK"/>
        </w:rPr>
        <w:t>方式</w:t>
      </w:r>
      <w:r w:rsidR="00571C24" w:rsidRPr="00C960BE">
        <w:rPr>
          <w:rFonts w:ascii="Times New Roman" w:eastAsia="華康香港標準宋體(P)" w:hAnsi="Times New Roman" w:cs="Times New Roman"/>
          <w:w w:val="99"/>
        </w:rPr>
        <w:t>，</w:t>
      </w:r>
      <w:r w:rsidR="002C006E" w:rsidRPr="00C960BE">
        <w:rPr>
          <w:rFonts w:ascii="Times New Roman" w:eastAsia="華康香港標準宋體(P)" w:hAnsi="Times New Roman" w:cs="Times New Roman"/>
          <w:w w:val="99"/>
          <w:lang w:eastAsia="zh-HK"/>
        </w:rPr>
        <w:t>認識閩南傳統聚落</w:t>
      </w:r>
      <w:r w:rsidR="00571C24" w:rsidRPr="00C960BE">
        <w:rPr>
          <w:rFonts w:ascii="Times New Roman" w:eastAsia="華康香港標準宋體(P)" w:hAnsi="Times New Roman" w:cs="Times New Roman"/>
          <w:w w:val="99"/>
          <w:lang w:eastAsia="zh-HK"/>
        </w:rPr>
        <w:t>不失為一種良好的學習策略</w:t>
      </w:r>
      <w:r w:rsidR="00571C24" w:rsidRPr="00C960BE">
        <w:rPr>
          <w:rFonts w:ascii="Times New Roman" w:eastAsia="華康香港標準宋體(P)" w:hAnsi="Times New Roman" w:cs="Times New Roman"/>
          <w:w w:val="99"/>
        </w:rPr>
        <w:t>。</w:t>
      </w:r>
    </w:p>
    <w:p w:rsidR="00BB6440" w:rsidRPr="00C960BE" w:rsidRDefault="000A6DCA" w:rsidP="00363B50">
      <w:pPr>
        <w:ind w:firstLineChars="200" w:firstLine="480"/>
        <w:jc w:val="both"/>
        <w:rPr>
          <w:rFonts w:ascii="Times New Roman" w:eastAsia="華康香港標準宋體(P)" w:hAnsi="Times New Roman" w:cs="Times New Roman"/>
          <w:szCs w:val="24"/>
          <w:lang w:eastAsia="zh-HK"/>
        </w:rPr>
      </w:pPr>
      <w:r w:rsidRPr="00C960BE">
        <w:rPr>
          <w:rFonts w:ascii="Times New Roman" w:eastAsia="華康香港標準宋體(P)" w:hAnsi="Times New Roman" w:cs="Times New Roman"/>
          <w:szCs w:val="24"/>
        </w:rPr>
        <w:t>澎湖縣政府文化局為介紹望安花宅聚落的形成，以及登錄為重要聚落建築群建築特色</w:t>
      </w:r>
      <w:r w:rsidR="00363B50" w:rsidRPr="00C960BE">
        <w:rPr>
          <w:rFonts w:ascii="Times New Roman" w:eastAsia="華康香港標準宋體(P)" w:hAnsi="Times New Roman" w:cs="Times New Roman"/>
          <w:szCs w:val="24"/>
        </w:rPr>
        <w:t>，</w:t>
      </w:r>
      <w:r w:rsidR="00363B50" w:rsidRPr="00C960BE">
        <w:rPr>
          <w:rFonts w:ascii="Times New Roman" w:eastAsia="華康香港標準宋體(P)" w:hAnsi="Times New Roman" w:cs="Times New Roman"/>
          <w:szCs w:val="24"/>
          <w:lang w:eastAsia="zh-HK"/>
        </w:rPr>
        <w:t>於</w:t>
      </w:r>
      <w:r w:rsidR="00363B50" w:rsidRPr="00C960BE">
        <w:rPr>
          <w:rFonts w:ascii="Times New Roman" w:eastAsia="華康香港標準宋體(P)" w:hAnsi="Times New Roman" w:cs="Times New Roman"/>
          <w:szCs w:val="24"/>
        </w:rPr>
        <w:t>2018</w:t>
      </w:r>
      <w:r w:rsidR="00363B50" w:rsidRPr="00C960BE">
        <w:rPr>
          <w:rFonts w:ascii="Times New Roman" w:eastAsia="華康香港標準宋體(P)" w:hAnsi="Times New Roman" w:cs="Times New Roman"/>
          <w:szCs w:val="24"/>
          <w:lang w:eastAsia="zh-HK"/>
        </w:rPr>
        <w:t>年委託</w:t>
      </w:r>
      <w:r w:rsidR="00363B50" w:rsidRPr="00C960BE">
        <w:rPr>
          <w:rFonts w:ascii="Times New Roman" w:eastAsia="華康香港標準宋體(P)" w:hAnsi="Times New Roman" w:cs="Times New Roman"/>
          <w:szCs w:val="24"/>
        </w:rPr>
        <w:t>國立雲林科技大學</w:t>
      </w:r>
      <w:r w:rsidR="00363B50" w:rsidRPr="00C960BE">
        <w:rPr>
          <w:rFonts w:ascii="Times New Roman" w:eastAsia="華康香港標準宋體(P)" w:hAnsi="Times New Roman" w:cs="Times New Roman"/>
          <w:szCs w:val="24"/>
          <w:lang w:eastAsia="zh-HK"/>
        </w:rPr>
        <w:t>利用</w:t>
      </w:r>
      <w:r w:rsidR="00363B50" w:rsidRPr="00C960BE">
        <w:rPr>
          <w:rFonts w:ascii="Times New Roman" w:eastAsia="華康香港標準宋體(P)" w:hAnsi="Times New Roman" w:cs="Times New Roman"/>
          <w:szCs w:val="24"/>
        </w:rPr>
        <w:t>Beacon</w:t>
      </w:r>
      <w:r w:rsidR="00363B50" w:rsidRPr="00C960BE">
        <w:rPr>
          <w:rFonts w:ascii="Times New Roman" w:eastAsia="華康香港標準宋體(P)" w:hAnsi="Times New Roman" w:cs="Times New Roman"/>
          <w:szCs w:val="24"/>
          <w:lang w:eastAsia="zh-HK"/>
        </w:rPr>
        <w:t>的微型定位導覽系統</w:t>
      </w:r>
      <w:r w:rsidR="00363B50" w:rsidRPr="00C960BE">
        <w:rPr>
          <w:rFonts w:ascii="Times New Roman" w:eastAsia="華康香港標準宋體(P)" w:hAnsi="Times New Roman" w:cs="Times New Roman"/>
          <w:szCs w:val="24"/>
        </w:rPr>
        <w:t>，</w:t>
      </w:r>
      <w:r w:rsidR="00363B50" w:rsidRPr="00C960BE">
        <w:rPr>
          <w:rFonts w:ascii="Times New Roman" w:eastAsia="華康香港標準宋體(P)" w:hAnsi="Times New Roman" w:cs="Times New Roman"/>
          <w:szCs w:val="24"/>
        </w:rPr>
        <w:t>Beacon</w:t>
      </w:r>
      <w:r w:rsidR="00363B50" w:rsidRPr="00C960BE">
        <w:rPr>
          <w:rFonts w:ascii="Times New Roman" w:eastAsia="華康香港標準宋體(P)" w:hAnsi="Times New Roman" w:cs="Times New Roman"/>
          <w:szCs w:val="24"/>
          <w:lang w:eastAsia="zh-HK"/>
        </w:rPr>
        <w:t>是一種以藍牙為媒介的精準定技術</w:t>
      </w:r>
      <w:r w:rsidR="00363B50" w:rsidRPr="00C960BE">
        <w:rPr>
          <w:rFonts w:ascii="Times New Roman" w:eastAsia="華康香港標準宋體(P)" w:hAnsi="Times New Roman" w:cs="Times New Roman"/>
          <w:szCs w:val="24"/>
        </w:rPr>
        <w:t>，</w:t>
      </w:r>
      <w:r w:rsidR="00363B50" w:rsidRPr="00C960BE">
        <w:rPr>
          <w:rFonts w:ascii="Times New Roman" w:eastAsia="華康香港標準宋體(P)" w:hAnsi="Times New Roman" w:cs="Times New Roman"/>
          <w:szCs w:val="24"/>
          <w:lang w:eastAsia="zh-HK"/>
        </w:rPr>
        <w:t>我們到花宅聚落後只要開啟藍牙</w:t>
      </w:r>
      <w:r w:rsidR="00363B50" w:rsidRPr="00C960BE">
        <w:rPr>
          <w:rFonts w:ascii="Times New Roman" w:eastAsia="華康香港標準宋體(P)" w:hAnsi="Times New Roman" w:cs="Times New Roman"/>
          <w:szCs w:val="24"/>
        </w:rPr>
        <w:t>，</w:t>
      </w:r>
      <w:r w:rsidR="00363B50" w:rsidRPr="00C960BE">
        <w:rPr>
          <w:rFonts w:ascii="Times New Roman" w:eastAsia="華康香港標準宋體(P)" w:hAnsi="Times New Roman" w:cs="Times New Roman"/>
          <w:szCs w:val="24"/>
          <w:lang w:eastAsia="zh-HK"/>
        </w:rPr>
        <w:t>下載</w:t>
      </w:r>
      <w:r w:rsidR="00363B50" w:rsidRPr="00C960BE">
        <w:rPr>
          <w:rFonts w:ascii="Times New Roman" w:eastAsia="華康香港標準宋體(P)" w:hAnsi="Times New Roman" w:cs="Times New Roman"/>
          <w:szCs w:val="24"/>
        </w:rPr>
        <w:t>APP</w:t>
      </w:r>
      <w:r w:rsidR="00363B50" w:rsidRPr="00C960BE">
        <w:rPr>
          <w:rFonts w:ascii="Times New Roman" w:eastAsia="華康香港標準宋體(P)" w:hAnsi="Times New Roman" w:cs="Times New Roman"/>
          <w:szCs w:val="24"/>
        </w:rPr>
        <w:t>，</w:t>
      </w:r>
      <w:r w:rsidR="00363B50" w:rsidRPr="00C960BE">
        <w:rPr>
          <w:rFonts w:ascii="Times New Roman" w:eastAsia="華康香港標準宋體(P)" w:hAnsi="Times New Roman" w:cs="Times New Roman"/>
          <w:szCs w:val="24"/>
          <w:lang w:eastAsia="zh-HK"/>
        </w:rPr>
        <w:t>手機即可在靠近特定的環境或古宅自動載入景點介紹</w:t>
      </w:r>
      <w:r w:rsidR="00363B50" w:rsidRPr="00C960BE">
        <w:rPr>
          <w:rFonts w:ascii="Times New Roman" w:eastAsia="華康香港標準宋體(P)" w:hAnsi="Times New Roman" w:cs="Times New Roman"/>
          <w:szCs w:val="24"/>
        </w:rPr>
        <w:t>，</w:t>
      </w:r>
      <w:r w:rsidR="00363B50" w:rsidRPr="00C960BE">
        <w:rPr>
          <w:rFonts w:ascii="Times New Roman" w:eastAsia="華康香港標準宋體(P)" w:hAnsi="Times New Roman" w:cs="Times New Roman"/>
          <w:szCs w:val="24"/>
          <w:lang w:eastAsia="zh-HK"/>
        </w:rPr>
        <w:t>是一套極為便利有助瞭解花宅的自助導覽系統</w:t>
      </w:r>
      <w:r w:rsidR="00363B50" w:rsidRPr="00C960BE">
        <w:rPr>
          <w:rFonts w:ascii="Times New Roman" w:eastAsia="華康香港標準宋體(P)" w:hAnsi="Times New Roman" w:cs="Times New Roman"/>
          <w:szCs w:val="24"/>
        </w:rPr>
        <w:t>。</w:t>
      </w:r>
    </w:p>
    <w:p w:rsidR="00725A7C" w:rsidRPr="00C960BE" w:rsidRDefault="00725A7C" w:rsidP="00363B50">
      <w:pPr>
        <w:rPr>
          <w:rFonts w:ascii="Times New Roman" w:eastAsia="華康香港標準宋體(P)" w:hAnsi="Times New Roman" w:cs="Times New Roman"/>
          <w:b/>
        </w:rPr>
      </w:pPr>
    </w:p>
    <w:p w:rsidR="00BB6440" w:rsidRPr="00C960BE" w:rsidRDefault="00571C24" w:rsidP="00571C24">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lang w:eastAsia="zh-HK"/>
        </w:rPr>
        <w:t>一</w:t>
      </w:r>
      <w:r w:rsidRPr="00C960BE">
        <w:rPr>
          <w:rFonts w:ascii="Times New Roman" w:eastAsia="華康香港標準宋體(P)" w:hAnsi="Times New Roman" w:cs="Times New Roman"/>
          <w:szCs w:val="24"/>
        </w:rPr>
        <w:t>、請打開手機藍牙功能，安裝「花宅散步」</w:t>
      </w:r>
      <w:r w:rsidRPr="00C960BE">
        <w:rPr>
          <w:rFonts w:ascii="Times New Roman" w:eastAsia="華康香港標準宋體(P)" w:hAnsi="Times New Roman" w:cs="Times New Roman"/>
          <w:szCs w:val="24"/>
        </w:rPr>
        <w:t>APP</w:t>
      </w:r>
      <w:r w:rsidRPr="00C960BE">
        <w:rPr>
          <w:rFonts w:ascii="Times New Roman" w:eastAsia="華康香港標準宋體(P)" w:hAnsi="Times New Roman" w:cs="Times New Roman"/>
          <w:szCs w:val="24"/>
        </w:rPr>
        <w:t>。</w:t>
      </w:r>
    </w:p>
    <w:p w:rsidR="00571C24" w:rsidRPr="00C960BE" w:rsidRDefault="00571C24" w:rsidP="00571C24">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lang w:eastAsia="zh-HK"/>
        </w:rPr>
        <w:t>二</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你可以從蕭府公祖廟或五府千歲廟進入聚落</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若在走讀過程發</w:t>
      </w:r>
      <w:r w:rsidRPr="00C960BE">
        <w:rPr>
          <w:rFonts w:ascii="Times New Roman" w:eastAsia="華康香港標準宋體(P)" w:hAnsi="Times New Roman" w:cs="Times New Roman"/>
          <w:noProof/>
          <w:lang w:eastAsia="zh-HK"/>
        </w:rPr>
        <w:t>現</w:t>
      </w:r>
      <w:r w:rsidRPr="00C960BE">
        <w:rPr>
          <w:rFonts w:ascii="Times New Roman" w:eastAsia="華康香港標準宋體(P)" w:hAnsi="Times New Roman" w:cs="Times New Roman"/>
          <w:noProof/>
        </w:rPr>
        <w:drawing>
          <wp:inline distT="0" distB="0" distL="0" distR="0" wp14:anchorId="4B66BD3F" wp14:editId="539E9F27">
            <wp:extent cx="370205" cy="2095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flipH="1">
                      <a:off x="0" y="0"/>
                      <a:ext cx="383761" cy="217223"/>
                    </a:xfrm>
                    <a:prstGeom prst="rect">
                      <a:avLst/>
                    </a:prstGeom>
                  </pic:spPr>
                </pic:pic>
              </a:graphicData>
            </a:graphic>
          </wp:inline>
        </w:drawing>
      </w:r>
      <w:r w:rsidRPr="00C960BE">
        <w:rPr>
          <w:rFonts w:ascii="Times New Roman" w:eastAsia="華康香港標準宋體(P)" w:hAnsi="Times New Roman" w:cs="Times New Roman"/>
          <w:noProof/>
          <w:lang w:eastAsia="zh-HK"/>
        </w:rPr>
        <w:t>圖示</w:t>
      </w:r>
      <w:r w:rsidRPr="00C960BE">
        <w:rPr>
          <w:rFonts w:ascii="Times New Roman" w:eastAsia="華康香港標準宋體(P)" w:hAnsi="Times New Roman" w:cs="Times New Roman"/>
          <w:noProof/>
        </w:rPr>
        <w:t>，</w:t>
      </w:r>
      <w:r w:rsidRPr="00C960BE">
        <w:rPr>
          <w:rFonts w:ascii="Times New Roman" w:eastAsia="華康香港標準宋體(P)" w:hAnsi="Times New Roman" w:cs="Times New Roman"/>
          <w:noProof/>
          <w:lang w:eastAsia="zh-HK"/>
        </w:rPr>
        <w:t>便可閱讀手機的資料</w:t>
      </w:r>
      <w:r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以學習聚落各組成單元的設置用意及功能</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若看見</w:t>
      </w:r>
      <w:r w:rsidR="004C1C0B" w:rsidRPr="00C960BE">
        <w:rPr>
          <w:rFonts w:ascii="Times New Roman" w:eastAsia="華康香港標準宋體(P)" w:hAnsi="Times New Roman" w:cs="Times New Roman"/>
          <w:noProof/>
        </w:rPr>
        <w:drawing>
          <wp:inline distT="0" distB="0" distL="0" distR="0" wp14:anchorId="4CC99CBF" wp14:editId="26F8BABA">
            <wp:extent cx="642937" cy="285750"/>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6322" cy="291699"/>
                    </a:xfrm>
                    <a:prstGeom prst="rect">
                      <a:avLst/>
                    </a:prstGeom>
                  </pic:spPr>
                </pic:pic>
              </a:graphicData>
            </a:graphic>
          </wp:inline>
        </w:drawing>
      </w:r>
      <w:r w:rsidR="004C1C0B" w:rsidRPr="00C960BE">
        <w:rPr>
          <w:rFonts w:ascii="Times New Roman" w:eastAsia="華康香港標準宋體(P)" w:hAnsi="Times New Roman" w:cs="Times New Roman"/>
          <w:noProof/>
        </w:rPr>
        <w:drawing>
          <wp:inline distT="0" distB="0" distL="0" distR="0" wp14:anchorId="2C11E6C1" wp14:editId="700BA4D1">
            <wp:extent cx="414337" cy="240083"/>
            <wp:effectExtent l="0" t="0" r="5080" b="762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rot="10800000" flipV="1">
                      <a:off x="0" y="0"/>
                      <a:ext cx="441943" cy="256079"/>
                    </a:xfrm>
                    <a:prstGeom prst="rect">
                      <a:avLst/>
                    </a:prstGeom>
                  </pic:spPr>
                </pic:pic>
              </a:graphicData>
            </a:graphic>
          </wp:inline>
        </w:drawing>
      </w:r>
      <w:r w:rsidR="004C1C0B" w:rsidRPr="00C960BE">
        <w:rPr>
          <w:rFonts w:ascii="Times New Roman" w:eastAsia="華康香港標準宋體(P)" w:hAnsi="Times New Roman" w:cs="Times New Roman"/>
          <w:noProof/>
          <w:lang w:eastAsia="zh-HK"/>
        </w:rPr>
        <w:t>等圖示</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切記務必遵守禁行車輛</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勿入</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安靜等規定</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以維護社區整潔</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讓遊人能</w:t>
      </w:r>
      <w:r w:rsidR="00312425" w:rsidRPr="00C960BE">
        <w:rPr>
          <w:rFonts w:ascii="Times New Roman" w:eastAsia="華康香港標準宋體(P)" w:hAnsi="Times New Roman" w:cs="Times New Roman"/>
          <w:noProof/>
          <w:lang w:eastAsia="zh-HK"/>
        </w:rPr>
        <w:t>享受花宅的古樸風情</w:t>
      </w:r>
      <w:r w:rsidR="004C1C0B" w:rsidRPr="00C960BE">
        <w:rPr>
          <w:rFonts w:ascii="Times New Roman" w:eastAsia="華康香港標準宋體(P)" w:hAnsi="Times New Roman" w:cs="Times New Roman"/>
          <w:noProof/>
        </w:rPr>
        <w:t>，</w:t>
      </w:r>
      <w:r w:rsidR="004C1C0B" w:rsidRPr="00C960BE">
        <w:rPr>
          <w:rFonts w:ascii="Times New Roman" w:eastAsia="華康香港標準宋體(P)" w:hAnsi="Times New Roman" w:cs="Times New Roman"/>
          <w:noProof/>
          <w:lang w:eastAsia="zh-HK"/>
        </w:rPr>
        <w:t>居民能保有即</w:t>
      </w:r>
      <w:r w:rsidR="00312425" w:rsidRPr="00C960BE">
        <w:rPr>
          <w:rFonts w:ascii="Times New Roman" w:eastAsia="華康香港標準宋體(P)" w:hAnsi="Times New Roman" w:cs="Times New Roman"/>
          <w:noProof/>
          <w:lang w:eastAsia="zh-HK"/>
        </w:rPr>
        <w:t>有</w:t>
      </w:r>
      <w:r w:rsidR="004C1C0B" w:rsidRPr="00C960BE">
        <w:rPr>
          <w:rFonts w:ascii="Times New Roman" w:eastAsia="華康香港標準宋體(P)" w:hAnsi="Times New Roman" w:cs="Times New Roman"/>
          <w:noProof/>
          <w:lang w:eastAsia="zh-HK"/>
        </w:rPr>
        <w:t>的生活品質</w:t>
      </w:r>
      <w:r w:rsidR="004C1C0B" w:rsidRPr="00C960BE">
        <w:rPr>
          <w:rFonts w:ascii="Times New Roman" w:eastAsia="華康香港標準宋體(P)" w:hAnsi="Times New Roman" w:cs="Times New Roman"/>
          <w:noProof/>
        </w:rPr>
        <w:t>。</w:t>
      </w:r>
    </w:p>
    <w:p w:rsidR="00BB6440" w:rsidRPr="00C960BE" w:rsidRDefault="00312425" w:rsidP="004514F7">
      <w:pPr>
        <w:ind w:firstLineChars="100" w:firstLine="240"/>
        <w:rPr>
          <w:rFonts w:ascii="Times New Roman" w:eastAsia="華康香港標準宋體(P)" w:hAnsi="Times New Roman" w:cs="Times New Roman"/>
          <w:w w:val="99"/>
          <w:lang w:eastAsia="zh-HK"/>
        </w:rPr>
      </w:pPr>
      <w:r w:rsidRPr="00C960BE">
        <w:rPr>
          <w:rFonts w:ascii="Times New Roman" w:eastAsia="華康香港標準宋體(P)" w:hAnsi="Times New Roman" w:cs="Times New Roman"/>
          <w:b/>
          <w:lang w:eastAsia="zh-HK"/>
        </w:rPr>
        <w:t>三</w:t>
      </w:r>
      <w:r w:rsidRPr="00C960BE">
        <w:rPr>
          <w:rFonts w:ascii="Times New Roman" w:eastAsia="華康香港標準宋體(P)" w:hAnsi="Times New Roman" w:cs="Times New Roman"/>
          <w:b/>
        </w:rPr>
        <w:t>、</w:t>
      </w:r>
      <w:r w:rsidRPr="00C960BE">
        <w:rPr>
          <w:rFonts w:ascii="Times New Roman" w:eastAsia="華康香港標準宋體(P)" w:hAnsi="Times New Roman" w:cs="Times New Roman"/>
          <w:b/>
          <w:lang w:eastAsia="zh-HK"/>
        </w:rPr>
        <w:t>走</w:t>
      </w:r>
      <w:r w:rsidR="0099238D" w:rsidRPr="00C960BE">
        <w:rPr>
          <w:rFonts w:ascii="Times New Roman" w:eastAsia="華康香港標準宋體(P)" w:hAnsi="Times New Roman" w:cs="Times New Roman"/>
          <w:b/>
          <w:lang w:eastAsia="zh-HK"/>
        </w:rPr>
        <w:t>讀過程請注意是否觀察過</w:t>
      </w:r>
      <w:r w:rsidR="0099238D" w:rsidRPr="00C960BE">
        <w:rPr>
          <w:rFonts w:ascii="Times New Roman" w:eastAsia="華康香港標準宋體(P)" w:hAnsi="Times New Roman" w:cs="Times New Roman"/>
          <w:w w:val="99"/>
        </w:rPr>
        <w:t>住屋、</w:t>
      </w:r>
      <w:r w:rsidR="0099238D" w:rsidRPr="00C960BE">
        <w:rPr>
          <w:rFonts w:ascii="Times New Roman" w:eastAsia="華康香港標準宋體(P)" w:hAnsi="Times New Roman" w:cs="Times New Roman"/>
          <w:w w:val="99"/>
          <w:lang w:eastAsia="zh-HK"/>
        </w:rPr>
        <w:t>宗廟</w:t>
      </w:r>
      <w:r w:rsidR="0099238D" w:rsidRPr="00C960BE">
        <w:rPr>
          <w:rFonts w:ascii="Times New Roman" w:eastAsia="華康香港標準宋體(P)" w:hAnsi="Times New Roman" w:cs="Times New Roman"/>
          <w:w w:val="99"/>
        </w:rPr>
        <w:t>、水井、魚灶</w:t>
      </w:r>
      <w:r w:rsidR="0099238D" w:rsidRPr="00C960BE">
        <w:rPr>
          <w:rFonts w:ascii="Times New Roman" w:eastAsia="華康香港標準宋體(P)" w:hAnsi="Times New Roman" w:cs="Times New Roman"/>
          <w:w w:val="99"/>
        </w:rPr>
        <w:t>……</w:t>
      </w:r>
      <w:r w:rsidR="0099238D" w:rsidRPr="00C960BE">
        <w:rPr>
          <w:rFonts w:ascii="Times New Roman" w:eastAsia="華康香港標準宋體(P)" w:hAnsi="Times New Roman" w:cs="Times New Roman"/>
          <w:w w:val="99"/>
          <w:lang w:eastAsia="zh-HK"/>
        </w:rPr>
        <w:t>等不同起居</w:t>
      </w:r>
      <w:r w:rsidR="0099238D" w:rsidRPr="00C960BE">
        <w:rPr>
          <w:rFonts w:ascii="Times New Roman" w:eastAsia="華康香港標準宋體(P)" w:hAnsi="Times New Roman" w:cs="Times New Roman"/>
          <w:w w:val="99"/>
        </w:rPr>
        <w:t>、</w:t>
      </w:r>
      <w:r w:rsidR="0099238D" w:rsidRPr="00C960BE">
        <w:rPr>
          <w:rFonts w:ascii="Times New Roman" w:eastAsia="華康香港標準宋體(P)" w:hAnsi="Times New Roman" w:cs="Times New Roman"/>
          <w:w w:val="99"/>
          <w:lang w:eastAsia="zh-HK"/>
        </w:rPr>
        <w:t>營生功能的聚落空間單元</w:t>
      </w:r>
      <w:r w:rsidR="0099238D" w:rsidRPr="00C960BE">
        <w:rPr>
          <w:rFonts w:ascii="Times New Roman" w:eastAsia="華康香港標準宋體(P)" w:hAnsi="Times New Roman" w:cs="Times New Roman"/>
          <w:w w:val="99"/>
        </w:rPr>
        <w:t>。</w:t>
      </w:r>
    </w:p>
    <w:p w:rsidR="0099238D" w:rsidRDefault="0099238D" w:rsidP="004514F7">
      <w:pPr>
        <w:ind w:firstLineChars="100" w:firstLine="237"/>
        <w:rPr>
          <w:rFonts w:ascii="Times New Roman" w:eastAsia="華康香港標準宋體(P)" w:hAnsi="Times New Roman" w:cs="Times New Roman"/>
          <w:w w:val="99"/>
        </w:rPr>
      </w:pPr>
      <w:r w:rsidRPr="00C960BE">
        <w:rPr>
          <w:rFonts w:ascii="Times New Roman" w:eastAsia="華康香港標準宋體(P)" w:hAnsi="Times New Roman" w:cs="Times New Roman"/>
          <w:w w:val="99"/>
          <w:lang w:eastAsia="zh-HK"/>
        </w:rPr>
        <w:t>四</w:t>
      </w:r>
      <w:r w:rsidRPr="00C960BE">
        <w:rPr>
          <w:rFonts w:ascii="Times New Roman" w:eastAsia="華康香港標準宋體(P)" w:hAnsi="Times New Roman" w:cs="Times New Roman"/>
          <w:w w:val="99"/>
        </w:rPr>
        <w:t>、</w:t>
      </w:r>
      <w:r w:rsidRPr="00C960BE">
        <w:rPr>
          <w:rFonts w:ascii="Times New Roman" w:eastAsia="華康香港標準宋體(P)" w:hAnsi="Times New Roman" w:cs="Times New Roman"/>
          <w:w w:val="99"/>
          <w:lang w:eastAsia="zh-HK"/>
        </w:rPr>
        <w:t>用簡短的文字描述走讀後的心得</w:t>
      </w:r>
      <w:r w:rsidRPr="00C960BE">
        <w:rPr>
          <w:rFonts w:ascii="Times New Roman" w:eastAsia="華康香港標準宋體(P)" w:hAnsi="Times New Roman" w:cs="Times New Roman"/>
          <w:w w:val="99"/>
        </w:rPr>
        <w:t>。</w:t>
      </w:r>
    </w:p>
    <w:p w:rsidR="00C960BE" w:rsidRPr="00C960BE" w:rsidRDefault="00C960BE" w:rsidP="004514F7">
      <w:pPr>
        <w:ind w:firstLineChars="100" w:firstLine="237"/>
        <w:rPr>
          <w:rFonts w:ascii="Times New Roman" w:eastAsia="華康香港標準宋體(P)" w:hAnsi="Times New Roman" w:cs="Times New Roman"/>
          <w:w w:val="99"/>
        </w:rPr>
      </w:pPr>
    </w:p>
    <w:p w:rsidR="0099238D" w:rsidRPr="00C960BE" w:rsidRDefault="0099238D" w:rsidP="004514F7">
      <w:pPr>
        <w:ind w:firstLineChars="100" w:firstLine="240"/>
        <w:rPr>
          <w:rFonts w:ascii="Times New Roman" w:eastAsia="華康香港標準宋體(P)" w:hAnsi="Times New Roman" w:cs="Times New Roman"/>
          <w:w w:val="99"/>
        </w:rPr>
      </w:pPr>
      <w:r w:rsidRPr="00C960BE">
        <w:rPr>
          <w:rFonts w:ascii="Times New Roman" w:eastAsia="華康香港標準宋體(P)"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233661</wp:posOffset>
                </wp:positionH>
                <wp:positionV relativeFrom="paragraph">
                  <wp:posOffset>48082</wp:posOffset>
                </wp:positionV>
                <wp:extent cx="4981575" cy="2672342"/>
                <wp:effectExtent l="0" t="0" r="28575" b="13970"/>
                <wp:wrapNone/>
                <wp:docPr id="20" name="圓角矩形 20"/>
                <wp:cNvGraphicFramePr/>
                <a:graphic xmlns:a="http://schemas.openxmlformats.org/drawingml/2006/main">
                  <a:graphicData uri="http://schemas.microsoft.com/office/word/2010/wordprocessingShape">
                    <wps:wsp>
                      <wps:cNvSpPr/>
                      <wps:spPr>
                        <a:xfrm>
                          <a:off x="0" y="0"/>
                          <a:ext cx="4981575" cy="2672342"/>
                        </a:xfrm>
                        <a:prstGeom prst="roundRect">
                          <a:avLst/>
                        </a:prstGeom>
                        <a:solidFill>
                          <a:schemeClr val="accent6">
                            <a:lumMod val="20000"/>
                            <a:lumOff val="80000"/>
                            <a:alpha val="29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99CC6" id="圓角矩形 20" o:spid="_x0000_s1026" style="position:absolute;margin-left:18.4pt;margin-top:3.8pt;width:392.25pt;height:2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" fillcolor="#e2efd9 [665]" strokecolor="#a8d08d [1945]" strokeweight="1pt">
                <v:fill opacity="19018f"/>
                <v:stroke joinstyle="miter"/>
              </v:roundrect>
            </w:pict>
          </mc:Fallback>
        </mc:AlternateContent>
      </w:r>
    </w:p>
    <w:p w:rsidR="0099238D" w:rsidRPr="00C960BE" w:rsidRDefault="0099238D" w:rsidP="004514F7">
      <w:pPr>
        <w:ind w:firstLineChars="100" w:firstLine="237"/>
        <w:rPr>
          <w:rFonts w:ascii="Times New Roman" w:eastAsia="華康香港標準宋體(P)" w:hAnsi="Times New Roman" w:cs="Times New Roman"/>
          <w:w w:val="99"/>
        </w:rPr>
      </w:pPr>
    </w:p>
    <w:p w:rsidR="0099238D" w:rsidRPr="00C960BE" w:rsidRDefault="0099238D" w:rsidP="004514F7">
      <w:pPr>
        <w:ind w:firstLineChars="100" w:firstLine="237"/>
        <w:rPr>
          <w:rFonts w:ascii="Times New Roman" w:eastAsia="華康香港標準宋體(P)" w:hAnsi="Times New Roman" w:cs="Times New Roman"/>
          <w:w w:val="99"/>
        </w:rPr>
      </w:pPr>
    </w:p>
    <w:p w:rsidR="0099238D" w:rsidRPr="00C960BE" w:rsidRDefault="0099238D" w:rsidP="004514F7">
      <w:pPr>
        <w:ind w:firstLineChars="100" w:firstLine="237"/>
        <w:rPr>
          <w:rFonts w:ascii="Times New Roman" w:eastAsia="華康香港標準宋體(P)" w:hAnsi="Times New Roman" w:cs="Times New Roman"/>
          <w:w w:val="99"/>
        </w:rPr>
      </w:pPr>
    </w:p>
    <w:p w:rsidR="0099238D" w:rsidRPr="00C960BE" w:rsidRDefault="0099238D" w:rsidP="004514F7">
      <w:pPr>
        <w:ind w:firstLineChars="100" w:firstLine="237"/>
        <w:rPr>
          <w:rFonts w:ascii="Times New Roman" w:eastAsia="華康香港標準宋體(P)" w:hAnsi="Times New Roman" w:cs="Times New Roman"/>
          <w:w w:val="99"/>
        </w:rPr>
      </w:pPr>
    </w:p>
    <w:p w:rsidR="0099238D" w:rsidRPr="00C960BE" w:rsidRDefault="0099238D" w:rsidP="004514F7">
      <w:pPr>
        <w:ind w:firstLineChars="100" w:firstLine="237"/>
        <w:rPr>
          <w:rFonts w:ascii="Times New Roman" w:eastAsia="華康香港標準宋體(P)" w:hAnsi="Times New Roman" w:cs="Times New Roman"/>
          <w:w w:val="99"/>
        </w:rPr>
      </w:pPr>
    </w:p>
    <w:p w:rsidR="00877D8C" w:rsidRPr="00C960BE" w:rsidRDefault="00877D8C" w:rsidP="004514F7">
      <w:pPr>
        <w:ind w:firstLineChars="100" w:firstLine="237"/>
        <w:rPr>
          <w:rFonts w:ascii="Times New Roman" w:eastAsia="華康香港標準宋體(P)" w:hAnsi="Times New Roman" w:cs="Times New Roman"/>
          <w:w w:val="99"/>
        </w:rPr>
      </w:pPr>
    </w:p>
    <w:p w:rsidR="00877D8C" w:rsidRPr="00C960BE" w:rsidRDefault="00877D8C" w:rsidP="004514F7">
      <w:pPr>
        <w:ind w:firstLineChars="100" w:firstLine="237"/>
        <w:rPr>
          <w:rFonts w:ascii="Times New Roman" w:eastAsia="華康香港標準宋體(P)" w:hAnsi="Times New Roman" w:cs="Times New Roman"/>
          <w:w w:val="99"/>
        </w:rPr>
      </w:pPr>
    </w:p>
    <w:p w:rsidR="00877D8C" w:rsidRPr="00C960BE" w:rsidRDefault="00877D8C" w:rsidP="004514F7">
      <w:pPr>
        <w:ind w:firstLineChars="100" w:firstLine="237"/>
        <w:rPr>
          <w:rFonts w:ascii="Times New Roman" w:eastAsia="華康香港標準宋體(P)" w:hAnsi="Times New Roman" w:cs="Times New Roman"/>
          <w:w w:val="99"/>
        </w:rPr>
      </w:pPr>
    </w:p>
    <w:p w:rsidR="004726C9" w:rsidRPr="00C960BE" w:rsidRDefault="004726C9">
      <w:pPr>
        <w:widowControl/>
        <w:rPr>
          <w:rFonts w:ascii="Times New Roman" w:eastAsia="華康香港標準宋體(P)" w:hAnsi="Times New Roman" w:cs="Times New Roman"/>
          <w:w w:val="99"/>
          <w:lang w:eastAsia="zh-HK"/>
        </w:rPr>
      </w:pPr>
      <w:r w:rsidRPr="00C960BE">
        <w:rPr>
          <w:rFonts w:ascii="Times New Roman" w:eastAsia="華康香港標準宋體(P)" w:hAnsi="Times New Roman" w:cs="Times New Roman"/>
          <w:w w:val="99"/>
          <w:lang w:eastAsia="zh-HK"/>
        </w:rPr>
        <w:br w:type="page"/>
      </w:r>
    </w:p>
    <w:p w:rsidR="0099238D" w:rsidRPr="00C960BE" w:rsidRDefault="0099238D" w:rsidP="004726C9">
      <w:pPr>
        <w:rPr>
          <w:rFonts w:ascii="Times New Roman" w:eastAsia="華康香港標準宋體(P)" w:hAnsi="Times New Roman" w:cs="Times New Roman"/>
          <w:b/>
          <w:w w:val="99"/>
          <w:sz w:val="28"/>
        </w:rPr>
      </w:pPr>
      <w:r w:rsidRPr="00C960BE">
        <w:rPr>
          <w:rFonts w:ascii="Times New Roman" w:eastAsia="華康香港標準宋體(P)" w:hAnsi="Times New Roman" w:cs="Times New Roman"/>
          <w:b/>
          <w:w w:val="99"/>
          <w:sz w:val="28"/>
          <w:lang w:eastAsia="zh-HK"/>
        </w:rPr>
        <w:lastRenderedPageBreak/>
        <w:t>活動</w:t>
      </w:r>
      <w:r w:rsidR="004726C9" w:rsidRPr="00C960BE">
        <w:rPr>
          <w:rFonts w:ascii="Times New Roman" w:eastAsia="華康香港標準宋體(P)" w:hAnsi="Times New Roman" w:cs="Times New Roman"/>
          <w:b/>
          <w:w w:val="99"/>
          <w:sz w:val="28"/>
        </w:rPr>
        <w:t>1</w:t>
      </w:r>
      <w:r w:rsidRPr="00C960BE">
        <w:rPr>
          <w:rFonts w:ascii="Times New Roman" w:eastAsia="華康香港標準宋體(P)" w:hAnsi="Times New Roman" w:cs="Times New Roman"/>
          <w:b/>
          <w:w w:val="99"/>
          <w:sz w:val="28"/>
        </w:rPr>
        <w:t xml:space="preserve">-3 </w:t>
      </w:r>
      <w:r w:rsidRPr="00C960BE">
        <w:rPr>
          <w:rFonts w:ascii="Times New Roman" w:eastAsia="華康香港標準宋體(P)" w:hAnsi="Times New Roman" w:cs="Times New Roman"/>
          <w:b/>
          <w:w w:val="99"/>
          <w:sz w:val="28"/>
          <w:lang w:eastAsia="zh-HK"/>
        </w:rPr>
        <w:t>花宅厝的前世今生</w:t>
      </w:r>
    </w:p>
    <w:p w:rsidR="0084187E" w:rsidRPr="00C960BE" w:rsidRDefault="00877D8C" w:rsidP="0084187E">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rPr>
        <w:t>根據林會承老師的研究結果，花宅聚落現存的古厝屋齡約有</w:t>
      </w:r>
      <w:r w:rsidRPr="00C960BE">
        <w:rPr>
          <w:rFonts w:ascii="Times New Roman" w:eastAsia="華康香港標準宋體(P)" w:hAnsi="Times New Roman" w:cs="Times New Roman"/>
          <w:szCs w:val="24"/>
        </w:rPr>
        <w:t>150</w:t>
      </w:r>
      <w:r w:rsidRPr="00C960BE">
        <w:rPr>
          <w:rFonts w:ascii="Times New Roman" w:eastAsia="華康香港標準宋體(P)" w:hAnsi="Times New Roman" w:cs="Times New Roman"/>
          <w:szCs w:val="24"/>
        </w:rPr>
        <w:t>至</w:t>
      </w:r>
      <w:r w:rsidRPr="00C960BE">
        <w:rPr>
          <w:rFonts w:ascii="Times New Roman" w:eastAsia="華康香港標準宋體(P)" w:hAnsi="Times New Roman" w:cs="Times New Roman"/>
          <w:szCs w:val="24"/>
        </w:rPr>
        <w:t>200</w:t>
      </w:r>
      <w:r w:rsidRPr="00C960BE">
        <w:rPr>
          <w:rFonts w:ascii="Times New Roman" w:eastAsia="華康香港標準宋體(P)" w:hAnsi="Times New Roman" w:cs="Times New Roman"/>
          <w:szCs w:val="24"/>
        </w:rPr>
        <w:t>年。初止可分成一落二櫸頭、一落四櫸頭、一落四櫸頭帶後亭、一落四櫸頭帶後亭及磚坪、一落四櫸頭帶護龍、兩落厝、一落四櫸頭帶前亭、一落四櫸頭帶透亭、單耳房等九種形式。</w:t>
      </w:r>
      <w:r w:rsidR="0084187E" w:rsidRPr="00C960BE">
        <w:rPr>
          <w:rFonts w:ascii="Times New Roman" w:eastAsia="華康香港標準宋體(P)" w:hAnsi="Times New Roman" w:cs="Times New Roman"/>
          <w:szCs w:val="24"/>
        </w:rPr>
        <w:t>僅管每間房子的型式相去不遠，但屋飾卻各具特色，如鯉魚嘴造型的雨漏、雕有瑞獸、花籃、雲吉等吉祥圖案的欅頭，這些屋頂的脊飾都是值得我們仔細觀察的重點。此外</w:t>
      </w:r>
      <w:r w:rsidR="00B70A59" w:rsidRPr="00C960BE">
        <w:rPr>
          <w:rFonts w:ascii="Times New Roman" w:eastAsia="華康香港標準宋體(P)" w:hAnsi="Times New Roman" w:cs="Times New Roman"/>
          <w:szCs w:val="24"/>
        </w:rPr>
        <w:t>，</w:t>
      </w:r>
      <w:r w:rsidR="0084187E" w:rsidRPr="00C960BE">
        <w:rPr>
          <w:rFonts w:ascii="Times New Roman" w:eastAsia="華康香港標準宋體(P)" w:hAnsi="Times New Roman" w:cs="Times New Roman"/>
          <w:szCs w:val="24"/>
        </w:rPr>
        <w:t>多樣的窗飾及日本彩瓷、綠釉花磚等屋</w:t>
      </w:r>
      <w:r w:rsidR="00B70A59" w:rsidRPr="00C960BE">
        <w:rPr>
          <w:rFonts w:ascii="Times New Roman" w:eastAsia="華康香港標準宋體(P)" w:hAnsi="Times New Roman" w:cs="Times New Roman"/>
          <w:szCs w:val="24"/>
        </w:rPr>
        <w:t>飾，也值得駐足細細品味，</w:t>
      </w:r>
      <w:r w:rsidR="00B70A59" w:rsidRPr="00C960BE">
        <w:rPr>
          <w:rFonts w:ascii="Times New Roman" w:eastAsia="華康香港標準宋體(P)" w:hAnsi="Times New Roman" w:cs="Times New Roman"/>
          <w:szCs w:val="24"/>
          <w:lang w:eastAsia="zh-HK"/>
        </w:rPr>
        <w:t>並比較各古厝間的相同與相異之處</w:t>
      </w:r>
      <w:r w:rsidR="00B70A59" w:rsidRPr="00C960BE">
        <w:rPr>
          <w:rFonts w:ascii="Times New Roman" w:eastAsia="華康香港標準宋體(P)" w:hAnsi="Times New Roman" w:cs="Times New Roman"/>
          <w:szCs w:val="24"/>
        </w:rPr>
        <w:t>，</w:t>
      </w:r>
      <w:r w:rsidR="00B70A59" w:rsidRPr="00C960BE">
        <w:rPr>
          <w:rFonts w:ascii="Times New Roman" w:eastAsia="華康香港標準宋體(P)" w:hAnsi="Times New Roman" w:cs="Times New Roman"/>
          <w:szCs w:val="24"/>
          <w:lang w:eastAsia="zh-HK"/>
        </w:rPr>
        <w:t>探討其新建或修</w:t>
      </w:r>
      <w:r w:rsidR="00F13B1A" w:rsidRPr="00C960BE">
        <w:rPr>
          <w:rFonts w:ascii="Times New Roman" w:eastAsia="華康香港標準宋體(P)" w:hAnsi="Times New Roman" w:cs="Times New Roman"/>
          <w:szCs w:val="24"/>
        </w:rPr>
        <w:t>繕</w:t>
      </w:r>
      <w:r w:rsidR="00B70A59" w:rsidRPr="00C960BE">
        <w:rPr>
          <w:rFonts w:ascii="Times New Roman" w:eastAsia="華康香港標準宋體(P)" w:hAnsi="Times New Roman" w:cs="Times New Roman"/>
          <w:szCs w:val="24"/>
          <w:lang w:eastAsia="zh-HK"/>
        </w:rPr>
        <w:t>改造的時代背景及主人家的</w:t>
      </w:r>
      <w:r w:rsidR="00F13B1A" w:rsidRPr="00C960BE">
        <w:rPr>
          <w:rFonts w:ascii="Times New Roman" w:eastAsia="華康香港標準宋體(P)" w:hAnsi="Times New Roman" w:cs="Times New Roman"/>
          <w:szCs w:val="24"/>
          <w:lang w:eastAsia="zh-HK"/>
        </w:rPr>
        <w:t>家庭</w:t>
      </w:r>
      <w:r w:rsidR="00F13B1A" w:rsidRPr="00C960BE">
        <w:rPr>
          <w:rFonts w:ascii="Times New Roman" w:eastAsia="華康香港標準宋體(P)" w:hAnsi="Times New Roman" w:cs="Times New Roman"/>
          <w:szCs w:val="24"/>
        </w:rPr>
        <w:t>、</w:t>
      </w:r>
      <w:r w:rsidR="00B70A59" w:rsidRPr="00C960BE">
        <w:rPr>
          <w:rFonts w:ascii="Times New Roman" w:eastAsia="華康香港標準宋體(P)" w:hAnsi="Times New Roman" w:cs="Times New Roman"/>
          <w:szCs w:val="24"/>
          <w:lang w:eastAsia="zh-HK"/>
        </w:rPr>
        <w:t>家世</w:t>
      </w:r>
      <w:r w:rsidR="00F13B1A" w:rsidRPr="00C960BE">
        <w:rPr>
          <w:rFonts w:ascii="Times New Roman" w:eastAsia="華康香港標準宋體(P)" w:hAnsi="Times New Roman" w:cs="Times New Roman"/>
          <w:szCs w:val="24"/>
          <w:lang w:eastAsia="zh-HK"/>
        </w:rPr>
        <w:t>概況</w:t>
      </w:r>
      <w:r w:rsidR="00B70A59" w:rsidRPr="00C960BE">
        <w:rPr>
          <w:rFonts w:ascii="Times New Roman" w:eastAsia="華康香港標準宋體(P)" w:hAnsi="Times New Roman" w:cs="Times New Roman"/>
          <w:szCs w:val="24"/>
        </w:rPr>
        <w:t>。</w:t>
      </w:r>
    </w:p>
    <w:p w:rsidR="00F13B1A" w:rsidRDefault="00F13B1A" w:rsidP="0084187E">
      <w:pPr>
        <w:ind w:firstLineChars="200" w:firstLine="480"/>
        <w:jc w:val="both"/>
        <w:rPr>
          <w:rFonts w:ascii="Times New Roman" w:eastAsia="華康香港標準宋體(P)" w:hAnsi="Times New Roman" w:cs="Times New Roman"/>
          <w:szCs w:val="24"/>
        </w:rPr>
      </w:pPr>
      <w:r w:rsidRPr="00C960BE">
        <w:rPr>
          <w:rFonts w:ascii="Times New Roman" w:eastAsia="華康香港標準宋體(P)" w:hAnsi="Times New Roman" w:cs="Times New Roman"/>
          <w:szCs w:val="24"/>
          <w:lang w:eastAsia="zh-HK"/>
        </w:rPr>
        <w:t>藉由微觀屬性的細部觀察</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能建立學童觀察</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分析</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比較的素養</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有助於發現問題釐清觀念</w:t>
      </w:r>
      <w:r w:rsidRPr="00C960BE">
        <w:rPr>
          <w:rFonts w:ascii="Times New Roman" w:eastAsia="華康香港標準宋體(P)" w:hAnsi="Times New Roman" w:cs="Times New Roman"/>
          <w:szCs w:val="24"/>
        </w:rPr>
        <w:t>，</w:t>
      </w:r>
      <w:r w:rsidRPr="00C960BE">
        <w:rPr>
          <w:rFonts w:ascii="Times New Roman" w:eastAsia="華康香港標準宋體(P)" w:hAnsi="Times New Roman" w:cs="Times New Roman"/>
          <w:szCs w:val="24"/>
          <w:lang w:eastAsia="zh-HK"/>
        </w:rPr>
        <w:t>並且能培養耐性與執著於興趣的能力</w:t>
      </w:r>
      <w:r w:rsidRPr="00C960BE">
        <w:rPr>
          <w:rFonts w:ascii="Times New Roman" w:eastAsia="華康香港標準宋體(P)" w:hAnsi="Times New Roman" w:cs="Times New Roman"/>
          <w:szCs w:val="24"/>
        </w:rPr>
        <w:t>。</w:t>
      </w:r>
    </w:p>
    <w:p w:rsidR="00C960BE" w:rsidRDefault="00C960BE" w:rsidP="0084187E">
      <w:pPr>
        <w:ind w:firstLineChars="200" w:firstLine="480"/>
        <w:jc w:val="both"/>
        <w:rPr>
          <w:rFonts w:ascii="Times New Roman" w:eastAsia="華康香港標準宋體(P)" w:hAnsi="Times New Roman" w:cs="Times New Roman"/>
          <w:szCs w:val="24"/>
        </w:rPr>
      </w:pPr>
    </w:p>
    <w:p w:rsidR="00C960BE" w:rsidRPr="00C960BE" w:rsidRDefault="00C960BE" w:rsidP="0084187E">
      <w:pPr>
        <w:ind w:firstLineChars="200" w:firstLine="480"/>
        <w:jc w:val="both"/>
        <w:rPr>
          <w:rFonts w:ascii="Times New Roman" w:eastAsia="華康香港標準宋體(P)" w:hAnsi="Times New Roman" w:cs="Times New Roman"/>
          <w:szCs w:val="24"/>
        </w:rPr>
      </w:pPr>
    </w:p>
    <w:p w:rsidR="0099238D" w:rsidRPr="00C960BE" w:rsidRDefault="00877D8C" w:rsidP="00877D8C">
      <w:pPr>
        <w:rPr>
          <w:rFonts w:ascii="Times New Roman" w:eastAsia="華康香港標準宋體(P)" w:hAnsi="Times New Roman" w:cs="Times New Roman"/>
        </w:rPr>
      </w:pPr>
      <w:r w:rsidRPr="00C960BE">
        <w:rPr>
          <w:rFonts w:ascii="Times New Roman" w:eastAsia="華康香港標準宋體(P)" w:hAnsi="Times New Roman" w:cs="Times New Roman"/>
          <w:noProof/>
        </w:rPr>
        <w:drawing>
          <wp:inline distT="0" distB="0" distL="0" distR="0" wp14:anchorId="46F677EE" wp14:editId="31F4CDC4">
            <wp:extent cx="5345608" cy="3266197"/>
            <wp:effectExtent l="0" t="0" r="762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b="11781"/>
                    <a:stretch/>
                  </pic:blipFill>
                  <pic:spPr bwMode="auto">
                    <a:xfrm>
                      <a:off x="0" y="0"/>
                      <a:ext cx="5350995" cy="3269488"/>
                    </a:xfrm>
                    <a:prstGeom prst="rect">
                      <a:avLst/>
                    </a:prstGeom>
                    <a:ln>
                      <a:noFill/>
                    </a:ln>
                    <a:extLst>
                      <a:ext uri="{53640926-AAD7-44D8-BBD7-CCE9431645EC}">
                        <a14:shadowObscured xmlns:a14="http://schemas.microsoft.com/office/drawing/2010/main"/>
                      </a:ext>
                    </a:extLst>
                  </pic:spPr>
                </pic:pic>
              </a:graphicData>
            </a:graphic>
          </wp:inline>
        </w:drawing>
      </w:r>
    </w:p>
    <w:p w:rsidR="00877D8C" w:rsidRPr="00C960BE" w:rsidRDefault="001D01B6" w:rsidP="00C960BE">
      <w:pPr>
        <w:ind w:left="708" w:hangingChars="295" w:hanging="708"/>
        <w:rPr>
          <w:rFonts w:ascii="Times New Roman" w:eastAsia="華康香港標準宋體(P)" w:hAnsi="Times New Roman" w:cs="Times New Roman"/>
          <w:lang w:eastAsia="zh-HK"/>
        </w:rPr>
      </w:pPr>
      <w:r w:rsidRPr="00C960BE">
        <w:rPr>
          <w:rFonts w:ascii="Times New Roman" w:eastAsia="華康香港標準宋體(P)" w:hAnsi="Times New Roman" w:cs="Times New Roman"/>
          <w:lang w:eastAsia="zh-HK"/>
        </w:rPr>
        <w:t>圖</w:t>
      </w:r>
      <w:r w:rsidR="008E261A" w:rsidRPr="00C960BE">
        <w:rPr>
          <w:rFonts w:ascii="Times New Roman" w:eastAsia="華康香港標準宋體(P)" w:hAnsi="Times New Roman" w:cs="Times New Roman"/>
        </w:rPr>
        <w:t xml:space="preserve">28. </w:t>
      </w:r>
      <w:r w:rsidRPr="00C960BE">
        <w:rPr>
          <w:rFonts w:ascii="Times New Roman" w:eastAsia="華康香港標準宋體(P)" w:hAnsi="Times New Roman" w:cs="Times New Roman"/>
          <w:lang w:eastAsia="zh-HK"/>
        </w:rPr>
        <w:t>花宅古厝的建築型式</w:t>
      </w:r>
      <w:r w:rsidR="00C960BE">
        <w:rPr>
          <w:rFonts w:ascii="Times New Roman" w:eastAsia="華康香港標準宋體(P)" w:hAnsi="Times New Roman" w:cs="Times New Roman"/>
          <w:lang w:eastAsia="zh-HK"/>
        </w:rPr>
        <w:br/>
      </w:r>
      <w:r w:rsidR="00877D8C" w:rsidRPr="00C960BE">
        <w:rPr>
          <w:rFonts w:ascii="Times New Roman" w:eastAsia="華康香港標準宋體(P)" w:hAnsi="Times New Roman" w:cs="Times New Roman"/>
          <w:lang w:eastAsia="zh-HK"/>
        </w:rPr>
        <w:t>圖片來源：花宅人文散步</w:t>
      </w:r>
      <w:r w:rsidR="00877D8C" w:rsidRPr="00C960BE">
        <w:rPr>
          <w:rFonts w:ascii="Times New Roman" w:eastAsia="華康香港標準宋體(P)" w:hAnsi="Times New Roman" w:cs="Times New Roman"/>
          <w:lang w:eastAsia="zh-HK"/>
        </w:rPr>
        <w:t>(</w:t>
      </w:r>
      <w:r w:rsidR="00877D8C" w:rsidRPr="00C960BE">
        <w:rPr>
          <w:rFonts w:ascii="Times New Roman" w:eastAsia="華康香港標準宋體(P)" w:hAnsi="Times New Roman" w:cs="Times New Roman"/>
          <w:lang w:eastAsia="zh-HK"/>
        </w:rPr>
        <w:t>國立雲林科技大學，</w:t>
      </w:r>
      <w:r w:rsidR="00877D8C" w:rsidRPr="00C960BE">
        <w:rPr>
          <w:rFonts w:ascii="Times New Roman" w:eastAsia="華康香港標準宋體(P)" w:hAnsi="Times New Roman" w:cs="Times New Roman"/>
          <w:lang w:eastAsia="zh-HK"/>
        </w:rPr>
        <w:t>2018)</w:t>
      </w:r>
    </w:p>
    <w:p w:rsidR="00877D8C" w:rsidRDefault="00877D8C" w:rsidP="0099238D">
      <w:pPr>
        <w:rPr>
          <w:rFonts w:ascii="Times New Roman" w:eastAsia="華康香港標準宋體(P)" w:hAnsi="Times New Roman" w:cs="Times New Roman"/>
        </w:rPr>
      </w:pPr>
    </w:p>
    <w:p w:rsidR="00C960BE" w:rsidRDefault="00C960BE" w:rsidP="0099238D">
      <w:pPr>
        <w:rPr>
          <w:rFonts w:ascii="Times New Roman" w:eastAsia="華康香港標準宋體(P)" w:hAnsi="Times New Roman" w:cs="Times New Roman"/>
        </w:rPr>
      </w:pPr>
    </w:p>
    <w:p w:rsidR="00C960BE" w:rsidRDefault="00C960BE" w:rsidP="0099238D">
      <w:pPr>
        <w:rPr>
          <w:rFonts w:ascii="Times New Roman" w:eastAsia="華康香港標準宋體(P)" w:hAnsi="Times New Roman" w:cs="Times New Roman"/>
        </w:rPr>
      </w:pPr>
    </w:p>
    <w:p w:rsidR="00C960BE" w:rsidRDefault="00C960BE" w:rsidP="0099238D">
      <w:pPr>
        <w:rPr>
          <w:rFonts w:ascii="Times New Roman" w:eastAsia="華康香港標準宋體(P)" w:hAnsi="Times New Roman" w:cs="Times New Roman"/>
        </w:rPr>
      </w:pPr>
    </w:p>
    <w:p w:rsidR="00C960BE" w:rsidRDefault="00C960BE" w:rsidP="0099238D">
      <w:pPr>
        <w:rPr>
          <w:rFonts w:ascii="Times New Roman" w:eastAsia="華康香港標準宋體(P)" w:hAnsi="Times New Roman" w:cs="Times New Roman"/>
        </w:rPr>
      </w:pPr>
    </w:p>
    <w:p w:rsidR="00C960BE" w:rsidRPr="00C960BE" w:rsidRDefault="00C960BE" w:rsidP="0099238D">
      <w:pPr>
        <w:rPr>
          <w:rFonts w:ascii="Times New Roman" w:eastAsia="華康香港標準宋體(P)" w:hAnsi="Times New Roman" w:cs="Times New Roman"/>
        </w:rPr>
      </w:pPr>
    </w:p>
    <w:p w:rsidR="001D01B6" w:rsidRPr="00C960BE" w:rsidRDefault="00F13B1A" w:rsidP="0099238D">
      <w:pPr>
        <w:rPr>
          <w:rFonts w:ascii="Times New Roman" w:eastAsia="華康香港標準宋體(P)" w:hAnsi="Times New Roman" w:cs="Times New Roman"/>
          <w:lang w:eastAsia="zh-HK"/>
        </w:rPr>
      </w:pPr>
      <w:r w:rsidRPr="00C960BE">
        <w:rPr>
          <w:rFonts w:ascii="Times New Roman" w:eastAsia="華康香港標準宋體(P)" w:hAnsi="Times New Roman" w:cs="Times New Roman"/>
          <w:noProof/>
        </w:rPr>
        <w:lastRenderedPageBreak/>
        <w:drawing>
          <wp:inline distT="0" distB="0" distL="0" distR="0" wp14:anchorId="07FDCCAC" wp14:editId="7C21CB79">
            <wp:extent cx="5274310" cy="1323340"/>
            <wp:effectExtent l="0" t="0" r="254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323340"/>
                    </a:xfrm>
                    <a:prstGeom prst="rect">
                      <a:avLst/>
                    </a:prstGeom>
                  </pic:spPr>
                </pic:pic>
              </a:graphicData>
            </a:graphic>
          </wp:inline>
        </w:drawing>
      </w:r>
    </w:p>
    <w:p w:rsidR="001D01B6" w:rsidRPr="00C960BE" w:rsidRDefault="001D01B6" w:rsidP="0099238D">
      <w:pPr>
        <w:rPr>
          <w:rFonts w:ascii="Times New Roman" w:eastAsia="華康香港標準宋體(P)" w:hAnsi="Times New Roman" w:cs="Times New Roman"/>
          <w:lang w:eastAsia="zh-HK"/>
        </w:rPr>
      </w:pPr>
    </w:p>
    <w:p w:rsidR="001D01B6" w:rsidRPr="00C960BE" w:rsidRDefault="001D01B6" w:rsidP="0099238D">
      <w:pPr>
        <w:rPr>
          <w:rFonts w:ascii="Times New Roman" w:eastAsia="華康香港標準宋體(P)" w:hAnsi="Times New Roman" w:cs="Times New Roman"/>
          <w:lang w:eastAsia="zh-HK"/>
        </w:rPr>
      </w:pPr>
      <w:r w:rsidRPr="00C960BE">
        <w:rPr>
          <w:rFonts w:ascii="Times New Roman" w:eastAsia="華康香港標準宋體(P)" w:hAnsi="Times New Roman" w:cs="Times New Roman"/>
          <w:noProof/>
        </w:rPr>
        <w:drawing>
          <wp:inline distT="0" distB="0" distL="0" distR="0" wp14:anchorId="3EBE29B7" wp14:editId="7FA6CCAD">
            <wp:extent cx="5274310" cy="1806575"/>
            <wp:effectExtent l="0" t="0" r="254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806575"/>
                    </a:xfrm>
                    <a:prstGeom prst="rect">
                      <a:avLst/>
                    </a:prstGeom>
                  </pic:spPr>
                </pic:pic>
              </a:graphicData>
            </a:graphic>
          </wp:inline>
        </w:drawing>
      </w:r>
    </w:p>
    <w:p w:rsidR="001D01B6" w:rsidRDefault="001D01B6" w:rsidP="00C960BE">
      <w:pPr>
        <w:ind w:left="708" w:hangingChars="295" w:hanging="708"/>
        <w:rPr>
          <w:rFonts w:ascii="Times New Roman" w:eastAsia="華康香港標準宋體(P)" w:hAnsi="Times New Roman" w:cs="Times New Roman"/>
          <w:lang w:eastAsia="zh-HK"/>
        </w:rPr>
      </w:pPr>
      <w:r w:rsidRPr="00C960BE">
        <w:rPr>
          <w:rFonts w:ascii="Times New Roman" w:eastAsia="華康香港標準宋體(P)" w:hAnsi="Times New Roman" w:cs="Times New Roman"/>
          <w:lang w:eastAsia="zh-HK"/>
        </w:rPr>
        <w:t>圖</w:t>
      </w:r>
      <w:r w:rsidR="008E261A" w:rsidRPr="00C960BE">
        <w:rPr>
          <w:rFonts w:ascii="Times New Roman" w:eastAsia="華康香港標準宋體(P)" w:hAnsi="Times New Roman" w:cs="Times New Roman"/>
        </w:rPr>
        <w:t xml:space="preserve">29. </w:t>
      </w:r>
      <w:r w:rsidRPr="00C960BE">
        <w:rPr>
          <w:rFonts w:ascii="Times New Roman" w:eastAsia="華康香港標準宋體(P)" w:hAnsi="Times New Roman" w:cs="Times New Roman"/>
          <w:lang w:eastAsia="zh-HK"/>
        </w:rPr>
        <w:t>花宅古厝多樣的窗飾</w:t>
      </w:r>
      <w:r w:rsidR="00C960BE">
        <w:rPr>
          <w:rFonts w:ascii="Times New Roman" w:eastAsia="華康香港標準宋體(P)" w:hAnsi="Times New Roman" w:cs="Times New Roman"/>
          <w:lang w:eastAsia="zh-HK"/>
        </w:rPr>
        <w:br/>
      </w:r>
      <w:r w:rsidRPr="00C960BE">
        <w:rPr>
          <w:rFonts w:ascii="Times New Roman" w:eastAsia="華康香港標準宋體(P)" w:hAnsi="Times New Roman" w:cs="Times New Roman"/>
          <w:lang w:eastAsia="zh-HK"/>
        </w:rPr>
        <w:t>圖片來源：花宅人文散步</w:t>
      </w:r>
      <w:r w:rsidRPr="00C960BE">
        <w:rPr>
          <w:rFonts w:ascii="Times New Roman" w:eastAsia="華康香港標準宋體(P)" w:hAnsi="Times New Roman" w:cs="Times New Roman"/>
          <w:lang w:eastAsia="zh-HK"/>
        </w:rPr>
        <w:t>(</w:t>
      </w:r>
      <w:r w:rsidRPr="00C960BE">
        <w:rPr>
          <w:rFonts w:ascii="Times New Roman" w:eastAsia="華康香港標準宋體(P)" w:hAnsi="Times New Roman" w:cs="Times New Roman"/>
          <w:lang w:eastAsia="zh-HK"/>
        </w:rPr>
        <w:t>國立雲林科技大學，</w:t>
      </w:r>
      <w:r w:rsidRPr="00C960BE">
        <w:rPr>
          <w:rFonts w:ascii="Times New Roman" w:eastAsia="華康香港標準宋體(P)" w:hAnsi="Times New Roman" w:cs="Times New Roman"/>
          <w:lang w:eastAsia="zh-HK"/>
        </w:rPr>
        <w:t>2018)</w:t>
      </w:r>
    </w:p>
    <w:p w:rsidR="00C960BE" w:rsidRPr="00C960BE" w:rsidRDefault="00C960BE" w:rsidP="00C960BE">
      <w:pPr>
        <w:ind w:left="708" w:hangingChars="295" w:hanging="708"/>
        <w:rPr>
          <w:rFonts w:ascii="Times New Roman" w:eastAsia="華康香港標準宋體(P)" w:hAnsi="Times New Roman" w:cs="Times New Roman"/>
          <w:lang w:eastAsia="zh-HK"/>
        </w:rPr>
      </w:pPr>
    </w:p>
    <w:p w:rsidR="001D01B6" w:rsidRPr="00C960BE" w:rsidRDefault="00E31E5D" w:rsidP="0099238D">
      <w:pPr>
        <w:rPr>
          <w:rFonts w:ascii="Times New Roman" w:eastAsia="華康香港標準宋體(P)" w:hAnsi="Times New Roman" w:cs="Times New Roman"/>
          <w:w w:val="99"/>
        </w:rPr>
      </w:pPr>
      <w:r>
        <w:rPr>
          <w:rFonts w:ascii="Times New Roman" w:eastAsia="華康香港標準宋體(P)" w:hAnsi="Times New Roman" w:cs="Times New Roman"/>
          <w:noProof/>
          <w:w w:val="99"/>
        </w:rPr>
        <w:pict>
          <v:shape id="_x0000_i1041" type="#_x0000_t75" style="width:249pt;height:187.5pt">
            <v:imagedata r:id="rId40" o:title="IMG_9103"/>
          </v:shape>
        </w:pict>
      </w:r>
      <w:r w:rsidR="00725A7C" w:rsidRPr="00C960BE">
        <w:rPr>
          <w:rFonts w:ascii="Times New Roman" w:eastAsia="華康香港標準宋體(P)" w:hAnsi="Times New Roman" w:cs="Times New Roman"/>
          <w:w w:val="99"/>
        </w:rPr>
        <w:t xml:space="preserve"> </w:t>
      </w:r>
      <w:r w:rsidR="00725A7C" w:rsidRPr="00C960BE">
        <w:rPr>
          <w:rFonts w:ascii="Times New Roman" w:eastAsia="華康香港標準宋體(P)" w:hAnsi="Times New Roman" w:cs="Times New Roman"/>
          <w:noProof/>
          <w:w w:val="99"/>
        </w:rPr>
        <w:drawing>
          <wp:inline distT="0" distB="0" distL="0" distR="0" wp14:anchorId="2450D56B" wp14:editId="4C183C5E">
            <wp:extent cx="1864426" cy="2382553"/>
            <wp:effectExtent l="19050" t="0" r="2474" b="0"/>
            <wp:docPr id="2" name="圖片 1" descr="H:\d\My Documents2\My Pictures\望安\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My Documents2\My Pictures\望安\IMG_1504.JPG"/>
                    <pic:cNvPicPr>
                      <a:picLocks noChangeAspect="1" noChangeArrowheads="1"/>
                    </pic:cNvPicPr>
                  </pic:nvPicPr>
                  <pic:blipFill>
                    <a:blip r:embed="rId41" cstate="print"/>
                    <a:srcRect/>
                    <a:stretch>
                      <a:fillRect/>
                    </a:stretch>
                  </pic:blipFill>
                  <pic:spPr bwMode="auto">
                    <a:xfrm>
                      <a:off x="0" y="0"/>
                      <a:ext cx="1864426" cy="2382553"/>
                    </a:xfrm>
                    <a:prstGeom prst="rect">
                      <a:avLst/>
                    </a:prstGeom>
                    <a:noFill/>
                    <a:ln w="9525">
                      <a:noFill/>
                      <a:miter lim="800000"/>
                      <a:headEnd/>
                      <a:tailEnd/>
                    </a:ln>
                  </pic:spPr>
                </pic:pic>
              </a:graphicData>
            </a:graphic>
          </wp:inline>
        </w:drawing>
      </w:r>
    </w:p>
    <w:p w:rsidR="00725A7C" w:rsidRPr="00C960BE" w:rsidRDefault="00725A7C" w:rsidP="00C960BE">
      <w:pPr>
        <w:ind w:firstLineChars="700" w:firstLine="1660"/>
        <w:rPr>
          <w:rFonts w:ascii="Times New Roman" w:eastAsia="華康香港標準宋體(P)" w:hAnsi="Times New Roman" w:cs="Times New Roman"/>
          <w:w w:val="99"/>
          <w:lang w:eastAsia="zh-HK"/>
        </w:rPr>
      </w:pPr>
      <w:r w:rsidRPr="00C960BE">
        <w:rPr>
          <w:rFonts w:ascii="Times New Roman" w:eastAsia="華康香港標準宋體(P)" w:hAnsi="Times New Roman" w:cs="Times New Roman"/>
          <w:w w:val="99"/>
          <w:lang w:eastAsia="zh-HK"/>
        </w:rPr>
        <w:t>圖</w:t>
      </w:r>
      <w:r w:rsidR="008E261A" w:rsidRPr="00C960BE">
        <w:rPr>
          <w:rFonts w:ascii="Times New Roman" w:eastAsia="華康香港標準宋體(P)" w:hAnsi="Times New Roman" w:cs="Times New Roman"/>
          <w:w w:val="99"/>
        </w:rPr>
        <w:t xml:space="preserve">30. </w:t>
      </w:r>
      <w:r w:rsidRPr="00C960BE">
        <w:rPr>
          <w:rFonts w:ascii="Times New Roman" w:eastAsia="華康香港標準宋體(P)" w:hAnsi="Times New Roman" w:cs="Times New Roman"/>
          <w:w w:val="99"/>
          <w:lang w:eastAsia="zh-HK"/>
        </w:rPr>
        <w:t>爪窗</w:t>
      </w:r>
      <w:r w:rsidRPr="00C960BE">
        <w:rPr>
          <w:rFonts w:ascii="Times New Roman" w:eastAsia="華康香港標準宋體(P)" w:hAnsi="Times New Roman" w:cs="Times New Roman"/>
          <w:w w:val="99"/>
        </w:rPr>
        <w:t xml:space="preserve"> </w:t>
      </w:r>
      <w:r w:rsidR="00C960BE">
        <w:rPr>
          <w:rFonts w:ascii="Times New Roman" w:eastAsia="華康香港標準宋體(P)" w:hAnsi="Times New Roman" w:cs="Times New Roman"/>
          <w:w w:val="99"/>
        </w:rPr>
        <w:t xml:space="preserve">                   </w:t>
      </w:r>
      <w:r w:rsidRPr="00C960BE">
        <w:rPr>
          <w:rFonts w:ascii="Times New Roman" w:eastAsia="華康香港標準宋體(P)" w:hAnsi="Times New Roman" w:cs="Times New Roman"/>
          <w:w w:val="99"/>
        </w:rPr>
        <w:t xml:space="preserve">   </w:t>
      </w:r>
      <w:r w:rsidRPr="00C960BE">
        <w:rPr>
          <w:rFonts w:ascii="Times New Roman" w:eastAsia="華康香港標準宋體(P)" w:hAnsi="Times New Roman" w:cs="Times New Roman"/>
          <w:w w:val="99"/>
          <w:lang w:eastAsia="zh-HK"/>
        </w:rPr>
        <w:t>圖</w:t>
      </w:r>
      <w:r w:rsidR="008E261A" w:rsidRPr="00C960BE">
        <w:rPr>
          <w:rFonts w:ascii="Times New Roman" w:eastAsia="華康香港標準宋體(P)" w:hAnsi="Times New Roman" w:cs="Times New Roman"/>
          <w:w w:val="99"/>
        </w:rPr>
        <w:t xml:space="preserve">31. </w:t>
      </w:r>
      <w:r w:rsidRPr="00C960BE">
        <w:rPr>
          <w:rFonts w:ascii="Times New Roman" w:eastAsia="華康香港標準宋體(P)" w:hAnsi="Times New Roman" w:cs="Times New Roman"/>
          <w:w w:val="99"/>
          <w:lang w:eastAsia="zh-HK"/>
        </w:rPr>
        <w:t>囍字窗</w:t>
      </w:r>
    </w:p>
    <w:p w:rsidR="008E261A" w:rsidRPr="00C960BE" w:rsidRDefault="008E261A" w:rsidP="0099238D">
      <w:pPr>
        <w:rPr>
          <w:rFonts w:ascii="Times New Roman" w:eastAsia="華康香港標準宋體(P)" w:hAnsi="Times New Roman" w:cs="Times New Roman"/>
          <w:w w:val="99"/>
          <w:lang w:eastAsia="zh-HK"/>
        </w:rPr>
      </w:pPr>
    </w:p>
    <w:p w:rsidR="008E261A" w:rsidRPr="00C960BE" w:rsidRDefault="008E261A" w:rsidP="0099238D">
      <w:pPr>
        <w:rPr>
          <w:rFonts w:ascii="Times New Roman" w:eastAsia="華康香港標準宋體(P)" w:hAnsi="Times New Roman" w:cs="Times New Roman"/>
          <w:w w:val="99"/>
          <w:lang w:eastAsia="zh-HK"/>
        </w:rPr>
      </w:pPr>
    </w:p>
    <w:p w:rsidR="008E261A" w:rsidRPr="00C960BE" w:rsidRDefault="00E31E5D" w:rsidP="0099238D">
      <w:pPr>
        <w:rPr>
          <w:rFonts w:ascii="Times New Roman" w:eastAsia="華康香港標準宋體(P)" w:hAnsi="Times New Roman" w:cs="Times New Roman"/>
          <w:w w:val="99"/>
          <w:lang w:eastAsia="zh-HK"/>
        </w:rPr>
      </w:pPr>
      <w:r>
        <w:rPr>
          <w:rFonts w:ascii="Times New Roman" w:eastAsia="華康香港標準宋體(P)" w:hAnsi="Times New Roman" w:cs="Times New Roman"/>
          <w:w w:val="99"/>
          <w:lang w:eastAsia="zh-HK"/>
        </w:rPr>
        <w:lastRenderedPageBreak/>
        <w:pict>
          <v:shape id="_x0000_i1042" type="#_x0000_t75" style="width:414.75pt;height:276.75pt">
            <v:imagedata r:id="rId42" o:title="IMG_8249"/>
          </v:shape>
        </w:pict>
      </w:r>
    </w:p>
    <w:p w:rsidR="008E261A" w:rsidRPr="00C960BE" w:rsidRDefault="008E261A"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w w:val="99"/>
          <w:lang w:eastAsia="zh-HK"/>
        </w:rPr>
        <w:t>圖</w:t>
      </w:r>
      <w:r w:rsidRPr="00C960BE">
        <w:rPr>
          <w:rFonts w:ascii="Times New Roman" w:eastAsia="華康香港標準宋體(P)" w:hAnsi="Times New Roman" w:cs="Times New Roman"/>
          <w:w w:val="99"/>
        </w:rPr>
        <w:t xml:space="preserve">32. </w:t>
      </w:r>
      <w:r w:rsidRPr="00C960BE">
        <w:rPr>
          <w:rFonts w:ascii="Times New Roman" w:eastAsia="華康香港標準宋體(P)" w:hAnsi="Times New Roman" w:cs="Times New Roman"/>
          <w:w w:val="99"/>
          <w:lang w:eastAsia="zh-HK"/>
        </w:rPr>
        <w:t>古厝的彩磁門飾</w:t>
      </w:r>
    </w:p>
    <w:p w:rsidR="004726C9" w:rsidRPr="00C960BE" w:rsidRDefault="004726C9">
      <w:pPr>
        <w:widowControl/>
        <w:rPr>
          <w:rFonts w:ascii="Times New Roman" w:eastAsia="華康香港標準宋體(P)" w:hAnsi="Times New Roman" w:cs="Times New Roman"/>
          <w:lang w:eastAsia="zh-HK"/>
        </w:rPr>
      </w:pPr>
      <w:r w:rsidRPr="00C960BE">
        <w:rPr>
          <w:rFonts w:ascii="Times New Roman" w:eastAsia="華康香港標準宋體(P)" w:hAnsi="Times New Roman" w:cs="Times New Roman"/>
          <w:lang w:eastAsia="zh-HK"/>
        </w:rPr>
        <w:br w:type="page"/>
      </w:r>
    </w:p>
    <w:p w:rsidR="0099238D" w:rsidRPr="00C960BE" w:rsidRDefault="00F13B1A" w:rsidP="00C960BE">
      <w:pPr>
        <w:spacing w:afterLines="50" w:after="180"/>
        <w:jc w:val="center"/>
        <w:rPr>
          <w:rFonts w:ascii="Times New Roman" w:eastAsia="華康香港標準宋體(P)" w:hAnsi="Times New Roman" w:cs="Times New Roman"/>
          <w:b/>
          <w:sz w:val="28"/>
        </w:rPr>
      </w:pPr>
      <w:r w:rsidRPr="00C960BE">
        <w:rPr>
          <w:rFonts w:ascii="Times New Roman" w:eastAsia="華康香港標準宋體(P)" w:hAnsi="Times New Roman" w:cs="Times New Roman"/>
          <w:b/>
          <w:sz w:val="28"/>
          <w:lang w:eastAsia="zh-HK"/>
        </w:rPr>
        <w:lastRenderedPageBreak/>
        <w:t>花宅厝的調查記錄</w:t>
      </w:r>
    </w:p>
    <w:tbl>
      <w:tblPr>
        <w:tblStyle w:val="ad"/>
        <w:tblW w:w="0" w:type="auto"/>
        <w:tblLook w:val="04A0" w:firstRow="1" w:lastRow="0" w:firstColumn="1" w:lastColumn="0" w:noHBand="0" w:noVBand="1"/>
      </w:tblPr>
      <w:tblGrid>
        <w:gridCol w:w="1202"/>
        <w:gridCol w:w="733"/>
        <w:gridCol w:w="424"/>
        <w:gridCol w:w="283"/>
        <w:gridCol w:w="1039"/>
        <w:gridCol w:w="980"/>
        <w:gridCol w:w="437"/>
        <w:gridCol w:w="1060"/>
        <w:gridCol w:w="280"/>
        <w:gridCol w:w="1858"/>
      </w:tblGrid>
      <w:tr w:rsidR="0099238D" w:rsidRPr="00C960BE" w:rsidTr="00C960BE">
        <w:trPr>
          <w:trHeight w:val="478"/>
        </w:trPr>
        <w:tc>
          <w:tcPr>
            <w:tcW w:w="1202" w:type="dxa"/>
            <w:vMerge w:val="restart"/>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編</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號</w:t>
            </w:r>
          </w:p>
        </w:tc>
        <w:tc>
          <w:tcPr>
            <w:tcW w:w="733" w:type="dxa"/>
            <w:vMerge w:val="restart"/>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707" w:type="dxa"/>
            <w:gridSpan w:val="2"/>
            <w:vMerge w:val="restart"/>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年代</w:t>
            </w:r>
          </w:p>
        </w:tc>
        <w:tc>
          <w:tcPr>
            <w:tcW w:w="1039" w:type="dxa"/>
            <w:vMerge w:val="restart"/>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1417" w:type="dxa"/>
            <w:gridSpan w:val="2"/>
            <w:tcBorders>
              <w:left w:val="single" w:sz="4" w:space="0" w:color="auto"/>
              <w:bottom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建築持有人</w:t>
            </w:r>
          </w:p>
        </w:tc>
        <w:tc>
          <w:tcPr>
            <w:tcW w:w="3198" w:type="dxa"/>
            <w:gridSpan w:val="3"/>
            <w:tcBorders>
              <w:left w:val="single" w:sz="4" w:space="0" w:color="auto"/>
              <w:bottom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r>
      <w:tr w:rsidR="0099238D" w:rsidRPr="00C960BE" w:rsidTr="00C960BE">
        <w:trPr>
          <w:trHeight w:val="555"/>
        </w:trPr>
        <w:tc>
          <w:tcPr>
            <w:tcW w:w="1202" w:type="dxa"/>
            <w:vMerge/>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733" w:type="dxa"/>
            <w:vMerge/>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707" w:type="dxa"/>
            <w:gridSpan w:val="2"/>
            <w:vMerge/>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1039" w:type="dxa"/>
            <w:vMerge/>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1417" w:type="dxa"/>
            <w:gridSpan w:val="2"/>
            <w:tcBorders>
              <w:top w:val="single" w:sz="4" w:space="0" w:color="auto"/>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地</w:t>
            </w:r>
            <w:r w:rsidR="00C960BE">
              <w:rPr>
                <w:rFonts w:ascii="Times New Roman" w:eastAsia="華康香港標準宋體(P)" w:hAnsi="Times New Roman" w:cs="Times New Roman" w:hint="eastAsia"/>
              </w:rPr>
              <w:t xml:space="preserve">  </w:t>
            </w:r>
            <w:r w:rsidR="00C960BE">
              <w:rPr>
                <w:rFonts w:ascii="Times New Roman" w:eastAsia="華康香港標準宋體(P)" w:hAnsi="Times New Roman" w:cs="Times New Roman"/>
              </w:rPr>
              <w:t xml:space="preserve"> </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點</w:t>
            </w:r>
          </w:p>
        </w:tc>
        <w:tc>
          <w:tcPr>
            <w:tcW w:w="3198" w:type="dxa"/>
            <w:gridSpan w:val="3"/>
            <w:tcBorders>
              <w:top w:val="single" w:sz="4" w:space="0" w:color="auto"/>
              <w:lef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r>
      <w:tr w:rsidR="0099238D" w:rsidRPr="00C960BE" w:rsidTr="00C960BE">
        <w:trPr>
          <w:trHeight w:val="988"/>
        </w:trPr>
        <w:tc>
          <w:tcPr>
            <w:tcW w:w="1202" w:type="dxa"/>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建築形式</w:t>
            </w:r>
          </w:p>
        </w:tc>
        <w:tc>
          <w:tcPr>
            <w:tcW w:w="3896" w:type="dxa"/>
            <w:gridSpan w:val="6"/>
            <w:tcBorders>
              <w:left w:val="single" w:sz="4" w:space="0" w:color="auto"/>
              <w:right w:val="single" w:sz="4" w:space="0" w:color="auto"/>
            </w:tcBorders>
            <w:vAlign w:val="center"/>
          </w:tcPr>
          <w:p w:rsidR="00C960BE" w:rsidRPr="00C960BE" w:rsidRDefault="00C960BE" w:rsidP="00C960BE">
            <w:pPr>
              <w:rPr>
                <w:rFonts w:ascii="華康香港標準宋體(P)" w:eastAsia="華康香港標準宋體(P)" w:hAnsi="華康香港標準宋體(P)" w:cs="華康香港標準宋體(P)"/>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四合院</w:t>
            </w:r>
            <w:r>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□三合院</w:t>
            </w:r>
            <w:r>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□單體民宅</w:t>
            </w:r>
          </w:p>
          <w:p w:rsidR="0099238D" w:rsidRPr="00C960BE" w:rsidRDefault="0099238D" w:rsidP="00C960BE">
            <w:pPr>
              <w:rPr>
                <w:rFonts w:ascii="Times New Roman" w:eastAsia="華康香港標準宋體(P)" w:hAnsi="Times New Roman" w:cs="Times New Roman"/>
                <w:u w:val="single"/>
              </w:rPr>
            </w:pPr>
            <w:r w:rsidRPr="00C960BE">
              <w:rPr>
                <w:rFonts w:ascii="華康香港標準宋體(P)" w:eastAsia="華康香港標準宋體(P)" w:hAnsi="華康香港標準宋體(P)" w:cs="華康香港標準宋體(P)"/>
              </w:rPr>
              <w:t>□廟</w:t>
            </w:r>
            <w:r w:rsidR="00C960BE">
              <w:rPr>
                <w:rFonts w:ascii="華康香港標準宋體(P)" w:eastAsia="華康香港標準宋體(P)" w:hAnsi="華康香港標準宋體(P)" w:cs="華康香港標準宋體(P)" w:hint="eastAsia"/>
              </w:rPr>
              <w:t xml:space="preserve">    </w:t>
            </w:r>
            <w:r w:rsidR="00C960BE">
              <w:rPr>
                <w:rFonts w:ascii="華康香港標準宋體(P)" w:eastAsia="華康香港標準宋體(P)" w:hAnsi="華康香港標準宋體(P)" w:cs="華康香港標準宋體(P)"/>
              </w:rPr>
              <w:t xml:space="preserve">  </w:t>
            </w:r>
            <w:r w:rsidRPr="00C960BE">
              <w:rPr>
                <w:rFonts w:ascii="華康香港標準宋體(P)" w:eastAsia="華康香港標準宋體(P)" w:hAnsi="華康香港標準宋體(P)" w:cs="華康香港標準宋體(P)"/>
              </w:rPr>
              <w:t>□空屋</w:t>
            </w:r>
            <w:r w:rsidR="00C960BE">
              <w:rPr>
                <w:rFonts w:ascii="華康香港標準宋體(P)" w:eastAsia="華康香港標準宋體(P)" w:hAnsi="華康香港標準宋體(P)" w:cs="華康香港標準宋體(P)" w:hint="eastAsia"/>
              </w:rPr>
              <w:t xml:space="preserve">    </w:t>
            </w:r>
            <w:r w:rsidRPr="00C960BE">
              <w:rPr>
                <w:rFonts w:ascii="華康香港標準宋體(P)" w:eastAsia="華康香港標準宋體(P)" w:hAnsi="華康香港標準宋體(P)" w:cs="華康香港標準宋體(P)"/>
              </w:rPr>
              <w:t>□其他</w:t>
            </w:r>
          </w:p>
        </w:tc>
        <w:tc>
          <w:tcPr>
            <w:tcW w:w="1060" w:type="dxa"/>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建築物座</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向</w:t>
            </w:r>
          </w:p>
        </w:tc>
        <w:tc>
          <w:tcPr>
            <w:tcW w:w="2138" w:type="dxa"/>
            <w:gridSpan w:val="2"/>
            <w:tcBorders>
              <w:lef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r>
      <w:tr w:rsidR="0099238D" w:rsidRPr="00C960BE" w:rsidTr="00C960BE">
        <w:trPr>
          <w:trHeight w:val="548"/>
        </w:trPr>
        <w:tc>
          <w:tcPr>
            <w:tcW w:w="1202" w:type="dxa"/>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建築材料</w:t>
            </w:r>
          </w:p>
        </w:tc>
        <w:tc>
          <w:tcPr>
            <w:tcW w:w="7094" w:type="dxa"/>
            <w:gridSpan w:val="9"/>
            <w:tcBorders>
              <w:left w:val="single" w:sz="4" w:space="0" w:color="auto"/>
            </w:tcBorders>
            <w:vAlign w:val="center"/>
          </w:tcPr>
          <w:p w:rsidR="0099238D" w:rsidRPr="00C960BE" w:rsidRDefault="00C960BE" w:rsidP="00C960BE">
            <w:pPr>
              <w:rPr>
                <w:rFonts w:ascii="Times New Roman" w:eastAsia="華康香港標準宋體(P)" w:hAnsi="Times New Roman" w:cs="Times New Roman"/>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硓古石</w:t>
            </w:r>
            <w:r>
              <w:rPr>
                <w:rFonts w:ascii="華康香港標準宋體(P)" w:eastAsia="華康香港標準宋體(P)" w:hAnsi="華康香港標準宋體(P)" w:cs="華康香港標準宋體(P)" w:hint="eastAsia"/>
              </w:rPr>
              <w:t xml:space="preserve"> </w:t>
            </w:r>
            <w:r>
              <w:rPr>
                <w:rFonts w:ascii="華康香港標準宋體(P)" w:eastAsia="華康香港標準宋體(P)" w:hAnsi="華康香港標準宋體(P)" w:cs="華康香港標準宋體(P)"/>
              </w:rPr>
              <w:t xml:space="preserve"> </w:t>
            </w:r>
            <w:r w:rsidR="0099238D" w:rsidRPr="00C960BE">
              <w:rPr>
                <w:rFonts w:ascii="華康香港標準宋體(P)" w:eastAsia="華康香港標準宋體(P)" w:hAnsi="華康香港標準宋體(P)" w:cs="華康香港標準宋體(P)"/>
              </w:rPr>
              <w:t>□磚</w:t>
            </w:r>
            <w:r>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□鋼筯水泥</w:t>
            </w:r>
            <w:r>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□泥砂</w:t>
            </w:r>
            <w:r>
              <w:rPr>
                <w:rFonts w:ascii="華康香港標準宋體(P)" w:eastAsia="華康香港標準宋體(P)" w:hAnsi="華康香港標準宋體(P)" w:cs="華康香港標準宋體(P)" w:hint="eastAsia"/>
              </w:rPr>
              <w:t xml:space="preserve"> </w:t>
            </w:r>
            <w:r>
              <w:rPr>
                <w:rFonts w:ascii="華康香港標準宋體(P)" w:eastAsia="華康香港標準宋體(P)" w:hAnsi="華康香港標準宋體(P)" w:cs="華康香港標準宋體(P)"/>
              </w:rPr>
              <w:t xml:space="preserve"> </w:t>
            </w:r>
            <w:r w:rsidR="0099238D" w:rsidRPr="00C960BE">
              <w:rPr>
                <w:rFonts w:ascii="華康香港標準宋體(P)" w:eastAsia="華康香港標準宋體(P)" w:hAnsi="華康香港標準宋體(P)" w:cs="華康香港標準宋體(P)"/>
              </w:rPr>
              <w:t>□空心磚</w:t>
            </w:r>
            <w:r>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□其它</w:t>
            </w:r>
          </w:p>
        </w:tc>
      </w:tr>
      <w:tr w:rsidR="0099238D" w:rsidRPr="00C960BE" w:rsidTr="00C960BE">
        <w:trPr>
          <w:trHeight w:val="570"/>
        </w:trPr>
        <w:tc>
          <w:tcPr>
            <w:tcW w:w="1202" w:type="dxa"/>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建築現況</w:t>
            </w:r>
          </w:p>
        </w:tc>
        <w:tc>
          <w:tcPr>
            <w:tcW w:w="3459" w:type="dxa"/>
            <w:gridSpan w:val="5"/>
            <w:tcBorders>
              <w:left w:val="single" w:sz="4" w:space="0" w:color="auto"/>
              <w:right w:val="single" w:sz="4" w:space="0" w:color="auto"/>
            </w:tcBorders>
            <w:vAlign w:val="center"/>
          </w:tcPr>
          <w:p w:rsidR="0099238D" w:rsidRPr="00C960BE" w:rsidRDefault="00C960BE" w:rsidP="00C960BE">
            <w:pPr>
              <w:rPr>
                <w:rFonts w:ascii="Times New Roman" w:eastAsia="華康香港標準宋體(P)" w:hAnsi="Times New Roman" w:cs="Times New Roman"/>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完整</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□局部損壞</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□全毀</w:t>
            </w:r>
          </w:p>
        </w:tc>
        <w:tc>
          <w:tcPr>
            <w:tcW w:w="1777" w:type="dxa"/>
            <w:gridSpan w:val="3"/>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目前使用情況</w:t>
            </w:r>
          </w:p>
        </w:tc>
        <w:tc>
          <w:tcPr>
            <w:tcW w:w="1858" w:type="dxa"/>
            <w:tcBorders>
              <w:left w:val="single" w:sz="4" w:space="0" w:color="auto"/>
            </w:tcBorders>
            <w:vAlign w:val="center"/>
          </w:tcPr>
          <w:p w:rsidR="0099238D" w:rsidRPr="00C960BE" w:rsidRDefault="00C960BE" w:rsidP="00C960BE">
            <w:pPr>
              <w:rPr>
                <w:rFonts w:ascii="Times New Roman" w:eastAsia="華康香港標準宋體(P)" w:hAnsi="Times New Roman" w:cs="Times New Roman"/>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有</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□無</w:t>
            </w:r>
          </w:p>
        </w:tc>
      </w:tr>
      <w:tr w:rsidR="0099238D" w:rsidRPr="00C960BE" w:rsidTr="00C960BE">
        <w:trPr>
          <w:trHeight w:val="692"/>
        </w:trPr>
        <w:tc>
          <w:tcPr>
            <w:tcW w:w="1202" w:type="dxa"/>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樓</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層</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數</w:t>
            </w:r>
          </w:p>
        </w:tc>
        <w:tc>
          <w:tcPr>
            <w:tcW w:w="7094" w:type="dxa"/>
            <w:gridSpan w:val="9"/>
            <w:tcBorders>
              <w:left w:val="single" w:sz="4" w:space="0" w:color="auto"/>
            </w:tcBorders>
            <w:vAlign w:val="center"/>
          </w:tcPr>
          <w:p w:rsidR="0099238D" w:rsidRPr="00C960BE" w:rsidRDefault="00C960BE" w:rsidP="00C960BE">
            <w:pPr>
              <w:rPr>
                <w:rFonts w:ascii="Times New Roman" w:eastAsia="華康香港標準宋體(P)" w:hAnsi="Times New Roman" w:cs="Times New Roman"/>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一樓</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□二樓</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□三樓</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□四樓以上</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□其它</w:t>
            </w:r>
          </w:p>
        </w:tc>
      </w:tr>
      <w:tr w:rsidR="0099238D" w:rsidRPr="00C960BE" w:rsidTr="00C960BE">
        <w:tc>
          <w:tcPr>
            <w:tcW w:w="1202" w:type="dxa"/>
            <w:tcBorders>
              <w:right w:val="single" w:sz="4" w:space="0" w:color="auto"/>
            </w:tcBorders>
            <w:vAlign w:val="center"/>
          </w:tcPr>
          <w:p w:rsid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周</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圍</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空</w:t>
            </w:r>
          </w:p>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間</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利</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用</w:t>
            </w:r>
          </w:p>
        </w:tc>
        <w:tc>
          <w:tcPr>
            <w:tcW w:w="7094" w:type="dxa"/>
            <w:gridSpan w:val="9"/>
            <w:tcBorders>
              <w:left w:val="single" w:sz="4" w:space="0" w:color="auto"/>
            </w:tcBorders>
            <w:vAlign w:val="center"/>
          </w:tcPr>
          <w:p w:rsidR="0099238D" w:rsidRPr="00C960BE" w:rsidRDefault="00C960BE" w:rsidP="00C960BE">
            <w:pPr>
              <w:rPr>
                <w:rFonts w:ascii="Times New Roman" w:eastAsia="華康香港標準宋體(P)" w:hAnsi="Times New Roman" w:cs="Times New Roman"/>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菜園</w:t>
            </w:r>
            <w:r w:rsidRPr="00C960BE">
              <w:rPr>
                <w:rFonts w:ascii="華康香港標準宋體(P)" w:eastAsia="華康香港標準宋體(P)" w:hAnsi="華康香港標準宋體(P)" w:cs="華康香港標準宋體(P)" w:hint="eastAsia"/>
              </w:rPr>
              <w:t xml:space="preserve"> </w:t>
            </w:r>
            <w:r w:rsidRPr="00C960BE">
              <w:rPr>
                <w:rFonts w:ascii="華康香港標準宋體(P)" w:eastAsia="華康香港標準宋體(P)" w:hAnsi="華康香港標準宋體(P)" w:cs="華康香港標準宋體(P)"/>
              </w:rPr>
              <w:t xml:space="preserve"> </w:t>
            </w:r>
            <w:r w:rsidR="0099238D" w:rsidRPr="00C960BE">
              <w:rPr>
                <w:rFonts w:ascii="華康香港標準宋體(P)" w:eastAsia="華康香港標準宋體(P)" w:hAnsi="華康香港標準宋體(P)" w:cs="華康香港標準宋體(P)"/>
              </w:rPr>
              <w:t>□水井</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□儲藏室（農、魚具）</w:t>
            </w:r>
            <w:r w:rsidRPr="00C960BE">
              <w:rPr>
                <w:rFonts w:ascii="華康香港標準宋體(P)" w:eastAsia="華康香港標準宋體(P)" w:hAnsi="華康香港標準宋體(P)" w:cs="華康香港標準宋體(P)" w:hint="eastAsia"/>
              </w:rPr>
              <w:t xml:space="preserve">  </w:t>
            </w:r>
            <w:r w:rsidR="0099238D" w:rsidRPr="00C960BE">
              <w:rPr>
                <w:rFonts w:ascii="華康香港標準宋體(P)" w:eastAsia="華康香港標準宋體(P)" w:hAnsi="華康香港標準宋體(P)" w:cs="華康香港標準宋體(P)"/>
              </w:rPr>
              <w:t>□其它</w:t>
            </w:r>
          </w:p>
        </w:tc>
      </w:tr>
      <w:tr w:rsidR="0099238D" w:rsidRPr="00C960BE" w:rsidTr="00C960BE">
        <w:trPr>
          <w:trHeight w:val="529"/>
        </w:trPr>
        <w:tc>
          <w:tcPr>
            <w:tcW w:w="1202" w:type="dxa"/>
            <w:vMerge w:val="restart"/>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厭</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勝</w:t>
            </w:r>
            <w:r w:rsidR="00C960BE">
              <w:rPr>
                <w:rFonts w:ascii="Times New Roman" w:eastAsia="華康香港標準宋體(P)" w:hAnsi="Times New Roman" w:cs="Times New Roman" w:hint="eastAsia"/>
              </w:rPr>
              <w:t xml:space="preserve"> </w:t>
            </w:r>
            <w:r w:rsidRPr="00C960BE">
              <w:rPr>
                <w:rFonts w:ascii="Times New Roman" w:eastAsia="華康香港標準宋體(P)" w:hAnsi="Times New Roman" w:cs="Times New Roman"/>
              </w:rPr>
              <w:t>物</w:t>
            </w:r>
          </w:p>
        </w:tc>
        <w:tc>
          <w:tcPr>
            <w:tcW w:w="1157" w:type="dxa"/>
            <w:gridSpan w:val="2"/>
            <w:vMerge w:val="restart"/>
            <w:tcBorders>
              <w:left w:val="single" w:sz="4" w:space="0" w:color="auto"/>
              <w:right w:val="single" w:sz="4" w:space="0" w:color="auto"/>
            </w:tcBorders>
            <w:vAlign w:val="center"/>
          </w:tcPr>
          <w:p w:rsidR="0099238D" w:rsidRPr="00C960BE" w:rsidRDefault="00C960BE" w:rsidP="00C960BE">
            <w:pPr>
              <w:jc w:val="center"/>
              <w:rPr>
                <w:rFonts w:ascii="華康香港標準宋體(P)" w:eastAsia="華康香港標準宋體(P)" w:hAnsi="華康香港標準宋體(P)" w:cs="華康香港標準宋體(P)"/>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有</w:t>
            </w:r>
          </w:p>
          <w:p w:rsidR="0099238D" w:rsidRPr="00C960BE" w:rsidRDefault="00C960BE" w:rsidP="00C960BE">
            <w:pPr>
              <w:jc w:val="center"/>
              <w:rPr>
                <w:rFonts w:ascii="Times New Roman" w:eastAsia="華康香港標準宋體(P)" w:hAnsi="Times New Roman" w:cs="Times New Roman"/>
              </w:rPr>
            </w:pPr>
            <w:r w:rsidRPr="00C960BE">
              <w:rPr>
                <w:rFonts w:ascii="華康香港標準宋體(P)" w:eastAsia="華康香港標準宋體(P)" w:hAnsi="華康香港標準宋體(P)" w:cs="華康香港標準宋體(P)"/>
              </w:rPr>
              <w:t>□</w:t>
            </w:r>
            <w:r w:rsidR="0099238D" w:rsidRPr="00C960BE">
              <w:rPr>
                <w:rFonts w:ascii="華康香港標準宋體(P)" w:eastAsia="華康香港標準宋體(P)" w:hAnsi="華康香港標準宋體(P)" w:cs="華康香港標準宋體(P)"/>
              </w:rPr>
              <w:t>無</w:t>
            </w:r>
          </w:p>
        </w:tc>
        <w:tc>
          <w:tcPr>
            <w:tcW w:w="1322" w:type="dxa"/>
            <w:gridSpan w:val="2"/>
            <w:tcBorders>
              <w:left w:val="single" w:sz="4" w:space="0" w:color="auto"/>
              <w:bottom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名稱</w:t>
            </w:r>
          </w:p>
        </w:tc>
        <w:tc>
          <w:tcPr>
            <w:tcW w:w="4615" w:type="dxa"/>
            <w:gridSpan w:val="5"/>
            <w:tcBorders>
              <w:left w:val="single" w:sz="4" w:space="0" w:color="auto"/>
              <w:bottom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r>
      <w:tr w:rsidR="0099238D" w:rsidRPr="00C960BE" w:rsidTr="00C960BE">
        <w:trPr>
          <w:trHeight w:val="590"/>
        </w:trPr>
        <w:tc>
          <w:tcPr>
            <w:tcW w:w="1202" w:type="dxa"/>
            <w:vMerge/>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1157" w:type="dxa"/>
            <w:gridSpan w:val="2"/>
            <w:vMerge/>
            <w:tcBorders>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c>
          <w:tcPr>
            <w:tcW w:w="1322" w:type="dxa"/>
            <w:gridSpan w:val="2"/>
            <w:tcBorders>
              <w:top w:val="single" w:sz="4" w:space="0" w:color="auto"/>
              <w:left w:val="single" w:sz="4" w:space="0" w:color="auto"/>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位置</w:t>
            </w:r>
          </w:p>
        </w:tc>
        <w:tc>
          <w:tcPr>
            <w:tcW w:w="4615" w:type="dxa"/>
            <w:gridSpan w:val="5"/>
            <w:tcBorders>
              <w:top w:val="single" w:sz="4" w:space="0" w:color="auto"/>
              <w:lef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r>
      <w:tr w:rsidR="0099238D" w:rsidRPr="00C960BE" w:rsidTr="00C960BE">
        <w:trPr>
          <w:trHeight w:val="2515"/>
        </w:trPr>
        <w:tc>
          <w:tcPr>
            <w:tcW w:w="1202" w:type="dxa"/>
            <w:tcBorders>
              <w:righ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備註</w:t>
            </w:r>
          </w:p>
        </w:tc>
        <w:tc>
          <w:tcPr>
            <w:tcW w:w="7094" w:type="dxa"/>
            <w:gridSpan w:val="9"/>
            <w:tcBorders>
              <w:left w:val="single" w:sz="4" w:space="0" w:color="auto"/>
            </w:tcBorders>
            <w:vAlign w:val="center"/>
          </w:tcPr>
          <w:p w:rsidR="0099238D" w:rsidRPr="00C960BE" w:rsidRDefault="0099238D" w:rsidP="00C960BE">
            <w:pPr>
              <w:jc w:val="center"/>
              <w:rPr>
                <w:rFonts w:ascii="Times New Roman" w:eastAsia="華康香港標準宋體(P)" w:hAnsi="Times New Roman" w:cs="Times New Roman"/>
              </w:rPr>
            </w:pPr>
          </w:p>
        </w:tc>
      </w:tr>
      <w:tr w:rsidR="0099238D" w:rsidRPr="00C960BE" w:rsidTr="00C960BE">
        <w:trPr>
          <w:trHeight w:val="578"/>
        </w:trPr>
        <w:tc>
          <w:tcPr>
            <w:tcW w:w="8296" w:type="dxa"/>
            <w:gridSpan w:val="10"/>
            <w:vAlign w:val="center"/>
          </w:tcPr>
          <w:p w:rsidR="0099238D" w:rsidRPr="00C960BE" w:rsidRDefault="0099238D" w:rsidP="00C960BE">
            <w:pPr>
              <w:jc w:val="center"/>
              <w:rPr>
                <w:rFonts w:ascii="Times New Roman" w:eastAsia="華康香港標準宋體(P)" w:hAnsi="Times New Roman" w:cs="Times New Roman"/>
              </w:rPr>
            </w:pPr>
            <w:r w:rsidRPr="00C960BE">
              <w:rPr>
                <w:rFonts w:ascii="Times New Roman" w:eastAsia="華康香港標準宋體(P)" w:hAnsi="Times New Roman" w:cs="Times New Roman"/>
              </w:rPr>
              <w:t>家</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戶</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人</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口</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及</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職</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業</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概</w:t>
            </w:r>
            <w:r w:rsidRPr="00C960BE">
              <w:rPr>
                <w:rFonts w:ascii="Times New Roman" w:eastAsia="華康香港標準宋體(P)" w:hAnsi="Times New Roman" w:cs="Times New Roman"/>
              </w:rPr>
              <w:t xml:space="preserve">   </w:t>
            </w:r>
            <w:r w:rsidRPr="00C960BE">
              <w:rPr>
                <w:rFonts w:ascii="Times New Roman" w:eastAsia="華康香港標準宋體(P)" w:hAnsi="Times New Roman" w:cs="Times New Roman"/>
              </w:rPr>
              <w:t>況</w:t>
            </w:r>
          </w:p>
        </w:tc>
      </w:tr>
      <w:tr w:rsidR="0099238D" w:rsidRPr="00C960BE" w:rsidTr="0099238D">
        <w:tc>
          <w:tcPr>
            <w:tcW w:w="8296" w:type="dxa"/>
            <w:gridSpan w:val="10"/>
          </w:tcPr>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p w:rsidR="0099238D" w:rsidRPr="00C960BE" w:rsidRDefault="0099238D" w:rsidP="000543A6">
            <w:pPr>
              <w:rPr>
                <w:rFonts w:ascii="Times New Roman" w:eastAsia="華康香港標準宋體(P)" w:hAnsi="Times New Roman" w:cs="Times New Roman"/>
              </w:rPr>
            </w:pPr>
          </w:p>
        </w:tc>
      </w:tr>
    </w:tbl>
    <w:p w:rsidR="00C01B86" w:rsidRPr="00C960BE" w:rsidRDefault="00C01B86">
      <w:pPr>
        <w:widowControl/>
        <w:rPr>
          <w:rFonts w:ascii="Times New Roman" w:eastAsia="華康香港標準宋體(P)" w:hAnsi="Times New Roman" w:cs="Times New Roman"/>
        </w:rPr>
      </w:pPr>
      <w:r w:rsidRPr="00C960BE">
        <w:rPr>
          <w:rFonts w:ascii="Times New Roman" w:eastAsia="華康香港標準宋體(P)" w:hAnsi="Times New Roman" w:cs="Times New Roman"/>
        </w:rPr>
        <w:br w:type="page"/>
      </w:r>
      <w:bookmarkStart w:id="0" w:name="_GoBack"/>
      <w:bookmarkEnd w:id="0"/>
    </w:p>
    <w:sectPr w:rsidR="00C01B86" w:rsidRPr="00C960B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233" w:rsidRDefault="00167233" w:rsidP="00716174">
      <w:r>
        <w:separator/>
      </w:r>
    </w:p>
  </w:endnote>
  <w:endnote w:type="continuationSeparator" w:id="0">
    <w:p w:rsidR="00167233" w:rsidRDefault="00167233" w:rsidP="0071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仿宋體">
    <w:altName w:val="華康仿宋體"/>
    <w:panose1 w:val="00000000000000000000"/>
    <w:charset w:val="88"/>
    <w:family w:val="roman"/>
    <w:notTrueType/>
    <w:pitch w:val="default"/>
    <w:sig w:usb0="00000001" w:usb1="08080000" w:usb2="00000010" w:usb3="00000000" w:csb0="00100000" w:csb1="00000000"/>
  </w:font>
  <w:font w:name="華康香港標準宋體(P)">
    <w:altName w:val="新細明體"/>
    <w:charset w:val="88"/>
    <w:family w:val="roman"/>
    <w:pitch w:val="variable"/>
    <w:sig w:usb0="F1002BFF" w:usb1="29DFFFFF" w:usb2="00000037" w:usb3="00000000" w:csb0="003F00FF" w:csb1="00000000"/>
  </w:font>
  <w:font w:name="新細明體-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233" w:rsidRDefault="00167233" w:rsidP="00716174">
      <w:r>
        <w:separator/>
      </w:r>
    </w:p>
  </w:footnote>
  <w:footnote w:type="continuationSeparator" w:id="0">
    <w:p w:rsidR="00167233" w:rsidRDefault="00167233" w:rsidP="00716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2EC8"/>
    <w:multiLevelType w:val="hybridMultilevel"/>
    <w:tmpl w:val="07ACCA70"/>
    <w:lvl w:ilvl="0" w:tplc="FBBE5194">
      <w:start w:val="1"/>
      <w:numFmt w:val="taiwaneseCountingThousand"/>
      <w:lvlText w:val="%1、"/>
      <w:lvlJc w:val="left"/>
      <w:pPr>
        <w:ind w:left="420" w:hanging="420"/>
      </w:pPr>
      <w:rPr>
        <w:rFonts w:ascii="細明體" w:eastAsia="細明體" w:hAnsiTheme="minorHAnsi"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7C5FEE"/>
    <w:multiLevelType w:val="hybridMultilevel"/>
    <w:tmpl w:val="2068828C"/>
    <w:lvl w:ilvl="0" w:tplc="34B20EE0">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BF56A99"/>
    <w:multiLevelType w:val="hybridMultilevel"/>
    <w:tmpl w:val="29920C3A"/>
    <w:lvl w:ilvl="0" w:tplc="24A4ED3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46B6D37"/>
    <w:multiLevelType w:val="hybridMultilevel"/>
    <w:tmpl w:val="F0A6D32C"/>
    <w:lvl w:ilvl="0" w:tplc="807A718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5D8"/>
    <w:rsid w:val="00020DE5"/>
    <w:rsid w:val="00033AAF"/>
    <w:rsid w:val="00041057"/>
    <w:rsid w:val="00051811"/>
    <w:rsid w:val="000543A6"/>
    <w:rsid w:val="000840A3"/>
    <w:rsid w:val="000A4F6E"/>
    <w:rsid w:val="000A6DCA"/>
    <w:rsid w:val="000C0913"/>
    <w:rsid w:val="000D1D01"/>
    <w:rsid w:val="000F179A"/>
    <w:rsid w:val="001025D8"/>
    <w:rsid w:val="00167233"/>
    <w:rsid w:val="00167733"/>
    <w:rsid w:val="001D01B6"/>
    <w:rsid w:val="001E2280"/>
    <w:rsid w:val="001F60A1"/>
    <w:rsid w:val="00234B6C"/>
    <w:rsid w:val="00253D99"/>
    <w:rsid w:val="00283A7F"/>
    <w:rsid w:val="002854BD"/>
    <w:rsid w:val="00294BF4"/>
    <w:rsid w:val="002A2420"/>
    <w:rsid w:val="002C006E"/>
    <w:rsid w:val="002C2984"/>
    <w:rsid w:val="002E0815"/>
    <w:rsid w:val="00312425"/>
    <w:rsid w:val="0034254E"/>
    <w:rsid w:val="00363B50"/>
    <w:rsid w:val="00364D0E"/>
    <w:rsid w:val="00375E26"/>
    <w:rsid w:val="003927D4"/>
    <w:rsid w:val="00405C40"/>
    <w:rsid w:val="00423299"/>
    <w:rsid w:val="004514F7"/>
    <w:rsid w:val="00471B66"/>
    <w:rsid w:val="004726C9"/>
    <w:rsid w:val="00484444"/>
    <w:rsid w:val="00493C7E"/>
    <w:rsid w:val="004A0EF4"/>
    <w:rsid w:val="004C1C0B"/>
    <w:rsid w:val="004C659B"/>
    <w:rsid w:val="004E7B23"/>
    <w:rsid w:val="00506E05"/>
    <w:rsid w:val="00522D8F"/>
    <w:rsid w:val="005264F2"/>
    <w:rsid w:val="00534189"/>
    <w:rsid w:val="00571C24"/>
    <w:rsid w:val="00607E7F"/>
    <w:rsid w:val="006135AB"/>
    <w:rsid w:val="00625D76"/>
    <w:rsid w:val="00637DFA"/>
    <w:rsid w:val="00674E56"/>
    <w:rsid w:val="006C30C0"/>
    <w:rsid w:val="006C5F39"/>
    <w:rsid w:val="006E41C1"/>
    <w:rsid w:val="00716174"/>
    <w:rsid w:val="00717996"/>
    <w:rsid w:val="00722BAB"/>
    <w:rsid w:val="00725A7C"/>
    <w:rsid w:val="00743EC4"/>
    <w:rsid w:val="007A3DE5"/>
    <w:rsid w:val="007B6ACC"/>
    <w:rsid w:val="007D11B7"/>
    <w:rsid w:val="007F5F5E"/>
    <w:rsid w:val="0084187E"/>
    <w:rsid w:val="00844D2E"/>
    <w:rsid w:val="00851006"/>
    <w:rsid w:val="00861971"/>
    <w:rsid w:val="00877D8C"/>
    <w:rsid w:val="00884390"/>
    <w:rsid w:val="008E261A"/>
    <w:rsid w:val="008F0A96"/>
    <w:rsid w:val="00900755"/>
    <w:rsid w:val="009152E9"/>
    <w:rsid w:val="0091725C"/>
    <w:rsid w:val="00954D94"/>
    <w:rsid w:val="00965870"/>
    <w:rsid w:val="0099238D"/>
    <w:rsid w:val="009D5243"/>
    <w:rsid w:val="00A26BE0"/>
    <w:rsid w:val="00A82E45"/>
    <w:rsid w:val="00A910C6"/>
    <w:rsid w:val="00AB61B0"/>
    <w:rsid w:val="00B3075E"/>
    <w:rsid w:val="00B52223"/>
    <w:rsid w:val="00B57D65"/>
    <w:rsid w:val="00B702A5"/>
    <w:rsid w:val="00B70A59"/>
    <w:rsid w:val="00B714D3"/>
    <w:rsid w:val="00B97B11"/>
    <w:rsid w:val="00BB6440"/>
    <w:rsid w:val="00BB7CD4"/>
    <w:rsid w:val="00C01B86"/>
    <w:rsid w:val="00C03E62"/>
    <w:rsid w:val="00C23F56"/>
    <w:rsid w:val="00C256BD"/>
    <w:rsid w:val="00C41AC9"/>
    <w:rsid w:val="00C61079"/>
    <w:rsid w:val="00C81037"/>
    <w:rsid w:val="00C8370F"/>
    <w:rsid w:val="00C84417"/>
    <w:rsid w:val="00C960BE"/>
    <w:rsid w:val="00CB056A"/>
    <w:rsid w:val="00CB0FFA"/>
    <w:rsid w:val="00D23710"/>
    <w:rsid w:val="00D37C1E"/>
    <w:rsid w:val="00D44EEB"/>
    <w:rsid w:val="00D52BC1"/>
    <w:rsid w:val="00D77831"/>
    <w:rsid w:val="00DC75FB"/>
    <w:rsid w:val="00E0130E"/>
    <w:rsid w:val="00E11072"/>
    <w:rsid w:val="00E15346"/>
    <w:rsid w:val="00E24019"/>
    <w:rsid w:val="00E24D2A"/>
    <w:rsid w:val="00E2603F"/>
    <w:rsid w:val="00E27C3D"/>
    <w:rsid w:val="00E31E5D"/>
    <w:rsid w:val="00E80730"/>
    <w:rsid w:val="00E843C1"/>
    <w:rsid w:val="00E9021F"/>
    <w:rsid w:val="00EA2F29"/>
    <w:rsid w:val="00EA6D76"/>
    <w:rsid w:val="00EC2335"/>
    <w:rsid w:val="00EC2574"/>
    <w:rsid w:val="00ED71BB"/>
    <w:rsid w:val="00EE1BF2"/>
    <w:rsid w:val="00F13B1A"/>
    <w:rsid w:val="00F65FBB"/>
    <w:rsid w:val="00F707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2CEF52-6364-4E4B-BDB7-D50EAFBF7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25D8"/>
    <w:pPr>
      <w:ind w:leftChars="200" w:left="480"/>
    </w:pPr>
  </w:style>
  <w:style w:type="paragraph" w:styleId="a4">
    <w:name w:val="header"/>
    <w:basedOn w:val="a"/>
    <w:link w:val="a5"/>
    <w:uiPriority w:val="99"/>
    <w:unhideWhenUsed/>
    <w:rsid w:val="00716174"/>
    <w:pPr>
      <w:tabs>
        <w:tab w:val="center" w:pos="4153"/>
        <w:tab w:val="right" w:pos="8306"/>
      </w:tabs>
      <w:snapToGrid w:val="0"/>
    </w:pPr>
    <w:rPr>
      <w:sz w:val="20"/>
      <w:szCs w:val="20"/>
    </w:rPr>
  </w:style>
  <w:style w:type="character" w:customStyle="1" w:styleId="a5">
    <w:name w:val="頁首 字元"/>
    <w:basedOn w:val="a0"/>
    <w:link w:val="a4"/>
    <w:uiPriority w:val="99"/>
    <w:rsid w:val="00716174"/>
    <w:rPr>
      <w:sz w:val="20"/>
      <w:szCs w:val="20"/>
    </w:rPr>
  </w:style>
  <w:style w:type="paragraph" w:styleId="a6">
    <w:name w:val="footer"/>
    <w:basedOn w:val="a"/>
    <w:link w:val="a7"/>
    <w:uiPriority w:val="99"/>
    <w:unhideWhenUsed/>
    <w:rsid w:val="00716174"/>
    <w:pPr>
      <w:tabs>
        <w:tab w:val="center" w:pos="4153"/>
        <w:tab w:val="right" w:pos="8306"/>
      </w:tabs>
      <w:snapToGrid w:val="0"/>
    </w:pPr>
    <w:rPr>
      <w:sz w:val="20"/>
      <w:szCs w:val="20"/>
    </w:rPr>
  </w:style>
  <w:style w:type="character" w:customStyle="1" w:styleId="a7">
    <w:name w:val="頁尾 字元"/>
    <w:basedOn w:val="a0"/>
    <w:link w:val="a6"/>
    <w:uiPriority w:val="99"/>
    <w:rsid w:val="00716174"/>
    <w:rPr>
      <w:sz w:val="20"/>
      <w:szCs w:val="20"/>
    </w:rPr>
  </w:style>
  <w:style w:type="character" w:styleId="a8">
    <w:name w:val="Hyperlink"/>
    <w:basedOn w:val="a0"/>
    <w:uiPriority w:val="99"/>
    <w:semiHidden/>
    <w:unhideWhenUsed/>
    <w:rsid w:val="00716174"/>
    <w:rPr>
      <w:strike w:val="0"/>
      <w:dstrike w:val="0"/>
      <w:color w:val="337AB7"/>
      <w:u w:val="none"/>
      <w:effect w:val="none"/>
      <w:shd w:val="clear" w:color="auto" w:fill="auto"/>
    </w:rPr>
  </w:style>
  <w:style w:type="paragraph" w:customStyle="1" w:styleId="Default">
    <w:name w:val="Default"/>
    <w:rsid w:val="00F65FBB"/>
    <w:pPr>
      <w:widowControl w:val="0"/>
      <w:autoSpaceDE w:val="0"/>
      <w:autoSpaceDN w:val="0"/>
      <w:adjustRightInd w:val="0"/>
    </w:pPr>
    <w:rPr>
      <w:rFonts w:ascii="標楷體" w:eastAsia="標楷體" w:cs="標楷體"/>
      <w:color w:val="000000"/>
      <w:kern w:val="0"/>
      <w:szCs w:val="24"/>
    </w:rPr>
  </w:style>
  <w:style w:type="paragraph" w:styleId="a9">
    <w:name w:val="footnote text"/>
    <w:aliases w:val="字元1,字元2"/>
    <w:basedOn w:val="a"/>
    <w:link w:val="aa"/>
    <w:uiPriority w:val="99"/>
    <w:semiHidden/>
    <w:rsid w:val="00E843C1"/>
    <w:pPr>
      <w:snapToGrid w:val="0"/>
    </w:pPr>
    <w:rPr>
      <w:rFonts w:ascii="Calibri" w:eastAsia="新細明體" w:hAnsi="Calibri" w:cs="Calibri"/>
      <w:sz w:val="20"/>
      <w:szCs w:val="20"/>
    </w:rPr>
  </w:style>
  <w:style w:type="character" w:customStyle="1" w:styleId="aa">
    <w:name w:val="註腳文字 字元"/>
    <w:aliases w:val="字元1 字元,字元2 字元"/>
    <w:basedOn w:val="a0"/>
    <w:link w:val="a9"/>
    <w:uiPriority w:val="99"/>
    <w:semiHidden/>
    <w:rsid w:val="00E843C1"/>
    <w:rPr>
      <w:rFonts w:ascii="Calibri" w:eastAsia="新細明體" w:hAnsi="Calibri" w:cs="Calibri"/>
      <w:sz w:val="20"/>
      <w:szCs w:val="20"/>
    </w:rPr>
  </w:style>
  <w:style w:type="character" w:styleId="ab">
    <w:name w:val="footnote reference"/>
    <w:basedOn w:val="a0"/>
    <w:uiPriority w:val="99"/>
    <w:semiHidden/>
    <w:rsid w:val="00E843C1"/>
    <w:rPr>
      <w:vertAlign w:val="superscript"/>
    </w:rPr>
  </w:style>
  <w:style w:type="paragraph" w:styleId="ac">
    <w:name w:val="caption"/>
    <w:basedOn w:val="a"/>
    <w:next w:val="a"/>
    <w:uiPriority w:val="99"/>
    <w:qFormat/>
    <w:rsid w:val="00E843C1"/>
    <w:rPr>
      <w:rFonts w:ascii="Calibri" w:eastAsia="新細明體" w:hAnsi="Calibri" w:cs="Calibri"/>
      <w:sz w:val="20"/>
      <w:szCs w:val="20"/>
    </w:rPr>
  </w:style>
  <w:style w:type="table" w:styleId="ad">
    <w:name w:val="Table Grid"/>
    <w:basedOn w:val="a1"/>
    <w:uiPriority w:val="59"/>
    <w:rsid w:val="009923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5">
    <w:name w:val="Pa15"/>
    <w:basedOn w:val="Default"/>
    <w:next w:val="Default"/>
    <w:uiPriority w:val="99"/>
    <w:rsid w:val="006C30C0"/>
    <w:pPr>
      <w:spacing w:line="181" w:lineRule="atLeast"/>
    </w:pPr>
    <w:rPr>
      <w:rFonts w:ascii="華康仿宋體" w:eastAsia="華康仿宋體"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1.xml"/><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8023;&#27915;&#25945;&#32946;\2017\&#27700;&#22453;.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75256099850031E-2"/>
          <c:y val="5.2244122536214674E-2"/>
          <c:w val="0.88405213193763732"/>
          <c:h val="0.7289319124826803"/>
        </c:manualLayout>
      </c:layout>
      <c:lineChart>
        <c:grouping val="stacked"/>
        <c:varyColors val="0"/>
        <c:ser>
          <c:idx val="1"/>
          <c:order val="0"/>
          <c:tx>
            <c:strRef>
              <c:f>'35年'!$B$2</c:f>
              <c:strCache>
                <c:ptCount val="1"/>
                <c:pt idx="0">
                  <c:v>戶數</c:v>
                </c:pt>
              </c:strCache>
            </c:strRef>
          </c:tx>
          <c:spPr>
            <a:ln w="22225" cap="rnd" cmpd="sng" algn="ctr">
              <a:solidFill>
                <a:schemeClr val="accent2"/>
              </a:solidFill>
              <a:round/>
            </a:ln>
            <a:effectLst/>
          </c:spPr>
          <c:marker>
            <c:symbol val="none"/>
          </c:marker>
          <c:cat>
            <c:numRef>
              <c:f>'35年'!$A$3:$A$75</c:f>
              <c:numCache>
                <c:formatCode>General</c:formatCode>
                <c:ptCount val="7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numCache>
            </c:numRef>
          </c:cat>
          <c:val>
            <c:numRef>
              <c:f>'35年'!$B$3:$B$75</c:f>
              <c:numCache>
                <c:formatCode>General</c:formatCode>
                <c:ptCount val="73"/>
                <c:pt idx="0">
                  <c:v>199</c:v>
                </c:pt>
                <c:pt idx="1">
                  <c:v>201</c:v>
                </c:pt>
                <c:pt idx="2">
                  <c:v>205</c:v>
                </c:pt>
                <c:pt idx="3">
                  <c:v>197</c:v>
                </c:pt>
                <c:pt idx="4">
                  <c:v>188</c:v>
                </c:pt>
                <c:pt idx="5">
                  <c:v>181</c:v>
                </c:pt>
                <c:pt idx="6">
                  <c:v>178</c:v>
                </c:pt>
                <c:pt idx="7">
                  <c:v>180</c:v>
                </c:pt>
                <c:pt idx="8">
                  <c:v>178</c:v>
                </c:pt>
                <c:pt idx="9">
                  <c:v>180</c:v>
                </c:pt>
                <c:pt idx="10">
                  <c:v>178</c:v>
                </c:pt>
                <c:pt idx="11">
                  <c:v>167</c:v>
                </c:pt>
                <c:pt idx="12">
                  <c:v>173</c:v>
                </c:pt>
                <c:pt idx="13">
                  <c:v>184</c:v>
                </c:pt>
                <c:pt idx="14">
                  <c:v>182</c:v>
                </c:pt>
                <c:pt idx="15">
                  <c:v>188</c:v>
                </c:pt>
                <c:pt idx="16">
                  <c:v>182</c:v>
                </c:pt>
                <c:pt idx="17">
                  <c:v>175</c:v>
                </c:pt>
                <c:pt idx="18">
                  <c:v>178</c:v>
                </c:pt>
                <c:pt idx="19">
                  <c:v>177</c:v>
                </c:pt>
                <c:pt idx="20">
                  <c:v>176</c:v>
                </c:pt>
                <c:pt idx="21">
                  <c:v>173</c:v>
                </c:pt>
                <c:pt idx="22">
                  <c:v>167</c:v>
                </c:pt>
                <c:pt idx="23">
                  <c:v>158</c:v>
                </c:pt>
                <c:pt idx="24">
                  <c:v>152</c:v>
                </c:pt>
                <c:pt idx="25">
                  <c:v>151</c:v>
                </c:pt>
                <c:pt idx="26">
                  <c:v>148</c:v>
                </c:pt>
                <c:pt idx="27">
                  <c:v>139</c:v>
                </c:pt>
                <c:pt idx="28">
                  <c:v>133</c:v>
                </c:pt>
                <c:pt idx="29">
                  <c:v>131</c:v>
                </c:pt>
                <c:pt idx="30">
                  <c:v>128</c:v>
                </c:pt>
                <c:pt idx="31">
                  <c:v>126</c:v>
                </c:pt>
                <c:pt idx="32">
                  <c:v>122</c:v>
                </c:pt>
                <c:pt idx="33">
                  <c:v>111</c:v>
                </c:pt>
                <c:pt idx="34">
                  <c:v>106</c:v>
                </c:pt>
                <c:pt idx="35">
                  <c:v>101</c:v>
                </c:pt>
                <c:pt idx="36">
                  <c:v>99</c:v>
                </c:pt>
                <c:pt idx="37">
                  <c:v>94</c:v>
                </c:pt>
                <c:pt idx="38">
                  <c:v>93</c:v>
                </c:pt>
                <c:pt idx="39">
                  <c:v>104</c:v>
                </c:pt>
                <c:pt idx="40">
                  <c:v>97</c:v>
                </c:pt>
                <c:pt idx="41">
                  <c:v>97</c:v>
                </c:pt>
                <c:pt idx="42">
                  <c:v>91</c:v>
                </c:pt>
                <c:pt idx="43">
                  <c:v>91</c:v>
                </c:pt>
                <c:pt idx="44">
                  <c:v>90</c:v>
                </c:pt>
                <c:pt idx="45">
                  <c:v>94</c:v>
                </c:pt>
                <c:pt idx="46">
                  <c:v>96</c:v>
                </c:pt>
                <c:pt idx="47">
                  <c:v>97</c:v>
                </c:pt>
                <c:pt idx="48">
                  <c:v>102</c:v>
                </c:pt>
                <c:pt idx="49">
                  <c:v>99</c:v>
                </c:pt>
                <c:pt idx="50">
                  <c:v>106</c:v>
                </c:pt>
                <c:pt idx="51">
                  <c:v>110</c:v>
                </c:pt>
                <c:pt idx="52">
                  <c:v>115</c:v>
                </c:pt>
                <c:pt idx="53">
                  <c:v>117</c:v>
                </c:pt>
                <c:pt idx="54">
                  <c:v>123</c:v>
                </c:pt>
                <c:pt idx="55">
                  <c:v>127</c:v>
                </c:pt>
                <c:pt idx="56">
                  <c:v>133</c:v>
                </c:pt>
                <c:pt idx="57">
                  <c:v>135</c:v>
                </c:pt>
                <c:pt idx="58">
                  <c:v>138</c:v>
                </c:pt>
                <c:pt idx="59">
                  <c:v>118</c:v>
                </c:pt>
                <c:pt idx="60">
                  <c:v>135</c:v>
                </c:pt>
                <c:pt idx="61">
                  <c:v>141</c:v>
                </c:pt>
                <c:pt idx="62">
                  <c:v>144</c:v>
                </c:pt>
                <c:pt idx="63">
                  <c:v>155</c:v>
                </c:pt>
                <c:pt idx="64">
                  <c:v>158</c:v>
                </c:pt>
                <c:pt idx="65">
                  <c:v>156</c:v>
                </c:pt>
                <c:pt idx="66">
                  <c:v>160</c:v>
                </c:pt>
                <c:pt idx="67">
                  <c:v>163</c:v>
                </c:pt>
                <c:pt idx="68">
                  <c:v>163</c:v>
                </c:pt>
                <c:pt idx="69">
                  <c:v>167</c:v>
                </c:pt>
                <c:pt idx="70">
                  <c:v>172</c:v>
                </c:pt>
                <c:pt idx="71">
                  <c:v>175</c:v>
                </c:pt>
                <c:pt idx="72">
                  <c:v>182</c:v>
                </c:pt>
              </c:numCache>
            </c:numRef>
          </c:val>
          <c:smooth val="0"/>
          <c:extLst>
            <c:ext xmlns:c16="http://schemas.microsoft.com/office/drawing/2014/chart" uri="{C3380CC4-5D6E-409C-BE32-E72D297353CC}">
              <c16:uniqueId val="{00000000-29F5-49AE-A2E5-C6ED6AF09A33}"/>
            </c:ext>
          </c:extLst>
        </c:ser>
        <c:ser>
          <c:idx val="2"/>
          <c:order val="1"/>
          <c:tx>
            <c:strRef>
              <c:f>'35年'!$C$2</c:f>
              <c:strCache>
                <c:ptCount val="1"/>
                <c:pt idx="0">
                  <c:v>人口數</c:v>
                </c:pt>
              </c:strCache>
            </c:strRef>
          </c:tx>
          <c:spPr>
            <a:ln w="22225" cap="rnd" cmpd="sng" algn="ctr">
              <a:solidFill>
                <a:schemeClr val="accent3"/>
              </a:solidFill>
              <a:round/>
            </a:ln>
            <a:effectLst/>
          </c:spPr>
          <c:marker>
            <c:symbol val="none"/>
          </c:marker>
          <c:cat>
            <c:numRef>
              <c:f>'35年'!$A$3:$A$75</c:f>
              <c:numCache>
                <c:formatCode>General</c:formatCode>
                <c:ptCount val="7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numCache>
            </c:numRef>
          </c:cat>
          <c:val>
            <c:numRef>
              <c:f>'35年'!$C$3:$C$75</c:f>
              <c:numCache>
                <c:formatCode>General</c:formatCode>
                <c:ptCount val="73"/>
                <c:pt idx="0">
                  <c:v>1273</c:v>
                </c:pt>
                <c:pt idx="1">
                  <c:v>1263</c:v>
                </c:pt>
                <c:pt idx="2">
                  <c:v>1247</c:v>
                </c:pt>
                <c:pt idx="3">
                  <c:v>1207</c:v>
                </c:pt>
                <c:pt idx="4">
                  <c:v>1043</c:v>
                </c:pt>
                <c:pt idx="5">
                  <c:v>1034</c:v>
                </c:pt>
                <c:pt idx="6">
                  <c:v>1011</c:v>
                </c:pt>
                <c:pt idx="7">
                  <c:v>979</c:v>
                </c:pt>
                <c:pt idx="8">
                  <c:v>959</c:v>
                </c:pt>
                <c:pt idx="9">
                  <c:v>965</c:v>
                </c:pt>
                <c:pt idx="10">
                  <c:v>934</c:v>
                </c:pt>
                <c:pt idx="11">
                  <c:v>907</c:v>
                </c:pt>
                <c:pt idx="12">
                  <c:v>966</c:v>
                </c:pt>
                <c:pt idx="13">
                  <c:v>966</c:v>
                </c:pt>
                <c:pt idx="14">
                  <c:v>938</c:v>
                </c:pt>
                <c:pt idx="15">
                  <c:v>959</c:v>
                </c:pt>
                <c:pt idx="16">
                  <c:v>976</c:v>
                </c:pt>
                <c:pt idx="17">
                  <c:v>1012</c:v>
                </c:pt>
                <c:pt idx="18">
                  <c:v>1071</c:v>
                </c:pt>
                <c:pt idx="19">
                  <c:v>1036</c:v>
                </c:pt>
                <c:pt idx="20">
                  <c:v>1047</c:v>
                </c:pt>
                <c:pt idx="21">
                  <c:v>1006</c:v>
                </c:pt>
                <c:pt idx="22">
                  <c:v>977</c:v>
                </c:pt>
                <c:pt idx="23">
                  <c:v>955</c:v>
                </c:pt>
                <c:pt idx="24">
                  <c:v>939</c:v>
                </c:pt>
                <c:pt idx="25">
                  <c:v>935</c:v>
                </c:pt>
                <c:pt idx="26">
                  <c:v>905</c:v>
                </c:pt>
                <c:pt idx="27">
                  <c:v>833</c:v>
                </c:pt>
                <c:pt idx="28">
                  <c:v>775</c:v>
                </c:pt>
                <c:pt idx="29">
                  <c:v>771</c:v>
                </c:pt>
                <c:pt idx="30">
                  <c:v>735</c:v>
                </c:pt>
                <c:pt idx="31">
                  <c:v>690</c:v>
                </c:pt>
                <c:pt idx="32">
                  <c:v>635</c:v>
                </c:pt>
                <c:pt idx="33">
                  <c:v>566</c:v>
                </c:pt>
                <c:pt idx="34">
                  <c:v>530</c:v>
                </c:pt>
                <c:pt idx="35">
                  <c:v>464</c:v>
                </c:pt>
                <c:pt idx="36">
                  <c:v>435</c:v>
                </c:pt>
                <c:pt idx="37">
                  <c:v>414</c:v>
                </c:pt>
                <c:pt idx="38">
                  <c:v>398</c:v>
                </c:pt>
                <c:pt idx="39">
                  <c:v>401</c:v>
                </c:pt>
                <c:pt idx="40">
                  <c:v>388</c:v>
                </c:pt>
                <c:pt idx="41">
                  <c:v>355</c:v>
                </c:pt>
                <c:pt idx="42">
                  <c:v>317</c:v>
                </c:pt>
                <c:pt idx="43">
                  <c:v>293</c:v>
                </c:pt>
                <c:pt idx="44">
                  <c:v>281</c:v>
                </c:pt>
                <c:pt idx="45">
                  <c:v>289</c:v>
                </c:pt>
                <c:pt idx="46">
                  <c:v>284</c:v>
                </c:pt>
                <c:pt idx="47">
                  <c:v>285</c:v>
                </c:pt>
                <c:pt idx="48">
                  <c:v>295</c:v>
                </c:pt>
                <c:pt idx="49">
                  <c:v>294</c:v>
                </c:pt>
                <c:pt idx="50">
                  <c:v>292</c:v>
                </c:pt>
                <c:pt idx="51">
                  <c:v>361</c:v>
                </c:pt>
                <c:pt idx="52">
                  <c:v>311</c:v>
                </c:pt>
                <c:pt idx="53">
                  <c:v>298</c:v>
                </c:pt>
                <c:pt idx="54">
                  <c:v>311</c:v>
                </c:pt>
                <c:pt idx="55">
                  <c:v>339</c:v>
                </c:pt>
                <c:pt idx="56">
                  <c:v>328</c:v>
                </c:pt>
                <c:pt idx="57">
                  <c:v>325</c:v>
                </c:pt>
                <c:pt idx="58">
                  <c:v>321</c:v>
                </c:pt>
                <c:pt idx="59">
                  <c:v>278</c:v>
                </c:pt>
                <c:pt idx="60">
                  <c:v>321</c:v>
                </c:pt>
                <c:pt idx="61">
                  <c:v>322</c:v>
                </c:pt>
                <c:pt idx="62">
                  <c:v>322</c:v>
                </c:pt>
                <c:pt idx="63">
                  <c:v>359</c:v>
                </c:pt>
                <c:pt idx="64">
                  <c:v>360</c:v>
                </c:pt>
                <c:pt idx="65">
                  <c:v>359</c:v>
                </c:pt>
                <c:pt idx="66">
                  <c:v>397</c:v>
                </c:pt>
                <c:pt idx="67">
                  <c:v>437</c:v>
                </c:pt>
                <c:pt idx="68">
                  <c:v>465</c:v>
                </c:pt>
                <c:pt idx="69">
                  <c:v>470</c:v>
                </c:pt>
                <c:pt idx="70">
                  <c:v>464</c:v>
                </c:pt>
                <c:pt idx="71">
                  <c:v>480</c:v>
                </c:pt>
                <c:pt idx="72">
                  <c:v>499</c:v>
                </c:pt>
              </c:numCache>
            </c:numRef>
          </c:val>
          <c:smooth val="0"/>
          <c:extLst>
            <c:ext xmlns:c16="http://schemas.microsoft.com/office/drawing/2014/chart" uri="{C3380CC4-5D6E-409C-BE32-E72D297353CC}">
              <c16:uniqueId val="{00000001-29F5-49AE-A2E5-C6ED6AF09A33}"/>
            </c:ext>
          </c:extLst>
        </c:ser>
        <c:ser>
          <c:idx val="3"/>
          <c:order val="2"/>
          <c:tx>
            <c:strRef>
              <c:f>'35年'!$D$2</c:f>
              <c:strCache>
                <c:ptCount val="1"/>
                <c:pt idx="0">
                  <c:v>男</c:v>
                </c:pt>
              </c:strCache>
            </c:strRef>
          </c:tx>
          <c:spPr>
            <a:ln w="22225" cap="rnd" cmpd="sng" algn="ctr">
              <a:solidFill>
                <a:schemeClr val="accent4"/>
              </a:solidFill>
              <a:round/>
            </a:ln>
            <a:effectLst/>
          </c:spPr>
          <c:marker>
            <c:symbol val="none"/>
          </c:marker>
          <c:cat>
            <c:numRef>
              <c:f>'35年'!$A$3:$A$75</c:f>
              <c:numCache>
                <c:formatCode>General</c:formatCode>
                <c:ptCount val="7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numCache>
            </c:numRef>
          </c:cat>
          <c:val>
            <c:numRef>
              <c:f>'35年'!$D$3:$D$75</c:f>
              <c:numCache>
                <c:formatCode>General</c:formatCode>
                <c:ptCount val="73"/>
                <c:pt idx="0">
                  <c:v>588</c:v>
                </c:pt>
                <c:pt idx="1">
                  <c:v>583</c:v>
                </c:pt>
                <c:pt idx="2">
                  <c:v>584</c:v>
                </c:pt>
                <c:pt idx="3">
                  <c:v>575</c:v>
                </c:pt>
                <c:pt idx="4">
                  <c:v>491</c:v>
                </c:pt>
                <c:pt idx="5">
                  <c:v>488</c:v>
                </c:pt>
                <c:pt idx="6">
                  <c:v>475</c:v>
                </c:pt>
                <c:pt idx="7">
                  <c:v>464</c:v>
                </c:pt>
                <c:pt idx="8">
                  <c:v>450</c:v>
                </c:pt>
                <c:pt idx="9">
                  <c:v>457</c:v>
                </c:pt>
                <c:pt idx="10">
                  <c:v>429</c:v>
                </c:pt>
                <c:pt idx="11">
                  <c:v>428</c:v>
                </c:pt>
                <c:pt idx="12">
                  <c:v>467</c:v>
                </c:pt>
                <c:pt idx="13">
                  <c:v>458</c:v>
                </c:pt>
                <c:pt idx="14">
                  <c:v>451</c:v>
                </c:pt>
                <c:pt idx="15">
                  <c:v>471</c:v>
                </c:pt>
                <c:pt idx="16">
                  <c:v>479</c:v>
                </c:pt>
                <c:pt idx="17">
                  <c:v>499</c:v>
                </c:pt>
                <c:pt idx="18">
                  <c:v>524</c:v>
                </c:pt>
                <c:pt idx="19">
                  <c:v>501</c:v>
                </c:pt>
                <c:pt idx="20">
                  <c:v>523</c:v>
                </c:pt>
                <c:pt idx="21">
                  <c:v>505</c:v>
                </c:pt>
                <c:pt idx="22">
                  <c:v>493</c:v>
                </c:pt>
                <c:pt idx="23">
                  <c:v>490</c:v>
                </c:pt>
                <c:pt idx="24">
                  <c:v>482</c:v>
                </c:pt>
                <c:pt idx="25">
                  <c:v>480</c:v>
                </c:pt>
                <c:pt idx="26">
                  <c:v>469</c:v>
                </c:pt>
                <c:pt idx="27">
                  <c:v>431</c:v>
                </c:pt>
                <c:pt idx="28">
                  <c:v>404</c:v>
                </c:pt>
                <c:pt idx="29">
                  <c:v>403</c:v>
                </c:pt>
                <c:pt idx="30">
                  <c:v>379</c:v>
                </c:pt>
                <c:pt idx="31">
                  <c:v>358</c:v>
                </c:pt>
                <c:pt idx="32">
                  <c:v>328</c:v>
                </c:pt>
                <c:pt idx="33">
                  <c:v>296</c:v>
                </c:pt>
                <c:pt idx="34">
                  <c:v>282</c:v>
                </c:pt>
                <c:pt idx="35">
                  <c:v>258</c:v>
                </c:pt>
                <c:pt idx="36">
                  <c:v>240</c:v>
                </c:pt>
                <c:pt idx="37">
                  <c:v>232</c:v>
                </c:pt>
                <c:pt idx="38">
                  <c:v>226</c:v>
                </c:pt>
                <c:pt idx="39">
                  <c:v>229</c:v>
                </c:pt>
                <c:pt idx="40">
                  <c:v>217</c:v>
                </c:pt>
                <c:pt idx="41">
                  <c:v>202</c:v>
                </c:pt>
                <c:pt idx="42">
                  <c:v>180</c:v>
                </c:pt>
                <c:pt idx="43">
                  <c:v>172</c:v>
                </c:pt>
                <c:pt idx="44">
                  <c:v>163</c:v>
                </c:pt>
                <c:pt idx="45">
                  <c:v>168</c:v>
                </c:pt>
                <c:pt idx="46">
                  <c:v>155</c:v>
                </c:pt>
                <c:pt idx="47">
                  <c:v>155</c:v>
                </c:pt>
                <c:pt idx="48">
                  <c:v>161</c:v>
                </c:pt>
                <c:pt idx="49">
                  <c:v>162</c:v>
                </c:pt>
                <c:pt idx="50">
                  <c:v>162</c:v>
                </c:pt>
                <c:pt idx="51">
                  <c:v>204</c:v>
                </c:pt>
                <c:pt idx="52">
                  <c:v>171</c:v>
                </c:pt>
                <c:pt idx="53">
                  <c:v>165</c:v>
                </c:pt>
                <c:pt idx="54">
                  <c:v>174</c:v>
                </c:pt>
                <c:pt idx="55">
                  <c:v>184</c:v>
                </c:pt>
                <c:pt idx="56">
                  <c:v>177</c:v>
                </c:pt>
                <c:pt idx="57">
                  <c:v>177</c:v>
                </c:pt>
                <c:pt idx="58">
                  <c:v>176</c:v>
                </c:pt>
                <c:pt idx="59">
                  <c:v>156</c:v>
                </c:pt>
                <c:pt idx="60">
                  <c:v>167</c:v>
                </c:pt>
                <c:pt idx="61">
                  <c:v>172</c:v>
                </c:pt>
                <c:pt idx="62">
                  <c:v>171</c:v>
                </c:pt>
                <c:pt idx="63">
                  <c:v>192</c:v>
                </c:pt>
                <c:pt idx="64">
                  <c:v>188</c:v>
                </c:pt>
                <c:pt idx="65">
                  <c:v>185</c:v>
                </c:pt>
                <c:pt idx="66">
                  <c:v>201</c:v>
                </c:pt>
                <c:pt idx="67">
                  <c:v>225</c:v>
                </c:pt>
                <c:pt idx="68">
                  <c:v>249</c:v>
                </c:pt>
                <c:pt idx="69">
                  <c:v>252</c:v>
                </c:pt>
                <c:pt idx="70">
                  <c:v>241</c:v>
                </c:pt>
                <c:pt idx="71">
                  <c:v>256</c:v>
                </c:pt>
                <c:pt idx="72">
                  <c:v>266</c:v>
                </c:pt>
              </c:numCache>
            </c:numRef>
          </c:val>
          <c:smooth val="0"/>
          <c:extLst>
            <c:ext xmlns:c16="http://schemas.microsoft.com/office/drawing/2014/chart" uri="{C3380CC4-5D6E-409C-BE32-E72D297353CC}">
              <c16:uniqueId val="{00000002-29F5-49AE-A2E5-C6ED6AF09A33}"/>
            </c:ext>
          </c:extLst>
        </c:ser>
        <c:ser>
          <c:idx val="4"/>
          <c:order val="3"/>
          <c:tx>
            <c:strRef>
              <c:f>'35年'!$E$2</c:f>
              <c:strCache>
                <c:ptCount val="1"/>
                <c:pt idx="0">
                  <c:v>女</c:v>
                </c:pt>
              </c:strCache>
            </c:strRef>
          </c:tx>
          <c:spPr>
            <a:ln w="22225" cap="rnd" cmpd="sng" algn="ctr">
              <a:solidFill>
                <a:schemeClr val="accent5"/>
              </a:solidFill>
              <a:round/>
            </a:ln>
            <a:effectLst/>
          </c:spPr>
          <c:marker>
            <c:symbol val="none"/>
          </c:marker>
          <c:cat>
            <c:numRef>
              <c:f>'35年'!$A$3:$A$75</c:f>
              <c:numCache>
                <c:formatCode>General</c:formatCode>
                <c:ptCount val="7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numCache>
            </c:numRef>
          </c:cat>
          <c:val>
            <c:numRef>
              <c:f>'35年'!$E$3:$E$75</c:f>
              <c:numCache>
                <c:formatCode>General</c:formatCode>
                <c:ptCount val="73"/>
                <c:pt idx="0">
                  <c:v>685</c:v>
                </c:pt>
                <c:pt idx="1">
                  <c:v>680</c:v>
                </c:pt>
                <c:pt idx="2">
                  <c:v>663</c:v>
                </c:pt>
                <c:pt idx="3">
                  <c:v>632</c:v>
                </c:pt>
                <c:pt idx="4">
                  <c:v>552</c:v>
                </c:pt>
                <c:pt idx="5">
                  <c:v>546</c:v>
                </c:pt>
                <c:pt idx="6">
                  <c:v>536</c:v>
                </c:pt>
                <c:pt idx="7">
                  <c:v>515</c:v>
                </c:pt>
                <c:pt idx="8">
                  <c:v>509</c:v>
                </c:pt>
                <c:pt idx="9">
                  <c:v>508</c:v>
                </c:pt>
                <c:pt idx="10">
                  <c:v>505</c:v>
                </c:pt>
                <c:pt idx="11">
                  <c:v>479</c:v>
                </c:pt>
                <c:pt idx="12">
                  <c:v>499</c:v>
                </c:pt>
                <c:pt idx="13">
                  <c:v>508</c:v>
                </c:pt>
                <c:pt idx="14">
                  <c:v>487</c:v>
                </c:pt>
                <c:pt idx="15">
                  <c:v>488</c:v>
                </c:pt>
                <c:pt idx="16">
                  <c:v>497</c:v>
                </c:pt>
                <c:pt idx="17">
                  <c:v>513</c:v>
                </c:pt>
                <c:pt idx="18">
                  <c:v>547</c:v>
                </c:pt>
                <c:pt idx="19">
                  <c:v>535</c:v>
                </c:pt>
                <c:pt idx="20">
                  <c:v>524</c:v>
                </c:pt>
                <c:pt idx="21">
                  <c:v>501</c:v>
                </c:pt>
                <c:pt idx="22">
                  <c:v>484</c:v>
                </c:pt>
                <c:pt idx="23">
                  <c:v>465</c:v>
                </c:pt>
                <c:pt idx="24">
                  <c:v>457</c:v>
                </c:pt>
                <c:pt idx="25">
                  <c:v>455</c:v>
                </c:pt>
                <c:pt idx="26">
                  <c:v>436</c:v>
                </c:pt>
                <c:pt idx="27">
                  <c:v>402</c:v>
                </c:pt>
                <c:pt idx="28">
                  <c:v>371</c:v>
                </c:pt>
                <c:pt idx="29">
                  <c:v>368</c:v>
                </c:pt>
                <c:pt idx="30">
                  <c:v>356</c:v>
                </c:pt>
                <c:pt idx="31">
                  <c:v>332</c:v>
                </c:pt>
                <c:pt idx="32">
                  <c:v>307</c:v>
                </c:pt>
                <c:pt idx="33">
                  <c:v>270</c:v>
                </c:pt>
                <c:pt idx="34">
                  <c:v>248</c:v>
                </c:pt>
                <c:pt idx="35">
                  <c:v>206</c:v>
                </c:pt>
                <c:pt idx="36">
                  <c:v>195</c:v>
                </c:pt>
                <c:pt idx="37">
                  <c:v>182</c:v>
                </c:pt>
                <c:pt idx="38">
                  <c:v>172</c:v>
                </c:pt>
                <c:pt idx="39">
                  <c:v>172</c:v>
                </c:pt>
                <c:pt idx="40">
                  <c:v>171</c:v>
                </c:pt>
                <c:pt idx="41">
                  <c:v>153</c:v>
                </c:pt>
                <c:pt idx="42">
                  <c:v>137</c:v>
                </c:pt>
                <c:pt idx="43">
                  <c:v>121</c:v>
                </c:pt>
                <c:pt idx="44">
                  <c:v>118</c:v>
                </c:pt>
                <c:pt idx="45">
                  <c:v>121</c:v>
                </c:pt>
                <c:pt idx="46">
                  <c:v>129</c:v>
                </c:pt>
                <c:pt idx="47">
                  <c:v>130</c:v>
                </c:pt>
                <c:pt idx="48">
                  <c:v>134</c:v>
                </c:pt>
                <c:pt idx="49">
                  <c:v>132</c:v>
                </c:pt>
                <c:pt idx="50">
                  <c:v>130</c:v>
                </c:pt>
                <c:pt idx="51">
                  <c:v>157</c:v>
                </c:pt>
                <c:pt idx="52">
                  <c:v>140</c:v>
                </c:pt>
                <c:pt idx="53">
                  <c:v>133</c:v>
                </c:pt>
                <c:pt idx="54">
                  <c:v>137</c:v>
                </c:pt>
                <c:pt idx="55">
                  <c:v>155</c:v>
                </c:pt>
                <c:pt idx="56">
                  <c:v>151</c:v>
                </c:pt>
                <c:pt idx="57">
                  <c:v>148</c:v>
                </c:pt>
                <c:pt idx="58">
                  <c:v>145</c:v>
                </c:pt>
                <c:pt idx="59">
                  <c:v>122</c:v>
                </c:pt>
                <c:pt idx="60">
                  <c:v>154</c:v>
                </c:pt>
                <c:pt idx="61">
                  <c:v>150</c:v>
                </c:pt>
                <c:pt idx="62">
                  <c:v>151</c:v>
                </c:pt>
                <c:pt idx="63">
                  <c:v>167</c:v>
                </c:pt>
                <c:pt idx="64">
                  <c:v>172</c:v>
                </c:pt>
                <c:pt idx="65">
                  <c:v>174</c:v>
                </c:pt>
                <c:pt idx="66">
                  <c:v>196</c:v>
                </c:pt>
                <c:pt idx="67">
                  <c:v>212</c:v>
                </c:pt>
                <c:pt idx="68">
                  <c:v>216</c:v>
                </c:pt>
                <c:pt idx="69">
                  <c:v>218</c:v>
                </c:pt>
                <c:pt idx="70">
                  <c:v>223</c:v>
                </c:pt>
                <c:pt idx="71">
                  <c:v>224</c:v>
                </c:pt>
                <c:pt idx="72">
                  <c:v>233</c:v>
                </c:pt>
              </c:numCache>
            </c:numRef>
          </c:val>
          <c:smooth val="0"/>
          <c:extLst>
            <c:ext xmlns:c16="http://schemas.microsoft.com/office/drawing/2014/chart" uri="{C3380CC4-5D6E-409C-BE32-E72D297353CC}">
              <c16:uniqueId val="{00000003-29F5-49AE-A2E5-C6ED6AF09A3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57773176"/>
        <c:axId val="557769256"/>
      </c:lineChart>
      <c:catAx>
        <c:axId val="557773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TW"/>
          </a:p>
        </c:txPr>
        <c:crossAx val="557769256"/>
        <c:crosses val="autoZero"/>
        <c:auto val="1"/>
        <c:lblAlgn val="ctr"/>
        <c:lblOffset val="100"/>
        <c:noMultiLvlLbl val="0"/>
      </c:catAx>
      <c:valAx>
        <c:axId val="557769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TW"/>
          </a:p>
        </c:txPr>
        <c:crossAx val="557773176"/>
        <c:crosses val="autoZero"/>
        <c:crossBetween val="between"/>
      </c:valAx>
      <c:spPr>
        <a:solidFill>
          <a:schemeClr val="accent6">
            <a:lumMod val="40000"/>
            <a:lumOff val="60000"/>
            <a:alpha val="45000"/>
          </a:schemeClr>
        </a:solidFill>
        <a:ln>
          <a:solidFill>
            <a:schemeClr val="accent6">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TW"/>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930</Words>
  <Characters>5303</Characters>
  <Application>Microsoft Office Word</Application>
  <DocSecurity>0</DocSecurity>
  <Lines>44</Lines>
  <Paragraphs>12</Paragraphs>
  <ScaleCrop>false</ScaleCrop>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2019-03-24T16:24:00Z</dcterms:created>
  <dcterms:modified xsi:type="dcterms:W3CDTF">2019-12-15T08:34:00Z</dcterms:modified>
</cp:coreProperties>
</file>