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30F" w:rsidRDefault="00841BD1">
      <w:pPr>
        <w:rPr>
          <w:sz w:val="32"/>
          <w:szCs w:val="32"/>
        </w:rPr>
      </w:pPr>
      <w:bookmarkStart w:id="0" w:name="_GoBack"/>
      <w:bookmarkEnd w:id="0"/>
      <w:proofErr w:type="gramStart"/>
      <w:r w:rsidRPr="00841BD1">
        <w:rPr>
          <w:rFonts w:hint="eastAsia"/>
          <w:sz w:val="32"/>
          <w:szCs w:val="32"/>
        </w:rPr>
        <w:t>隘</w:t>
      </w:r>
      <w:proofErr w:type="gramEnd"/>
      <w:r w:rsidRPr="00841BD1">
        <w:rPr>
          <w:rFonts w:hint="eastAsia"/>
          <w:sz w:val="32"/>
          <w:szCs w:val="32"/>
        </w:rPr>
        <w:t>門國小</w:t>
      </w:r>
      <w:r>
        <w:rPr>
          <w:rFonts w:hint="eastAsia"/>
          <w:sz w:val="32"/>
          <w:szCs w:val="32"/>
        </w:rPr>
        <w:t>10</w:t>
      </w:r>
      <w:r w:rsidR="008F7DED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學年度</w:t>
      </w:r>
      <w:r w:rsidRPr="00841BD1">
        <w:rPr>
          <w:rFonts w:hint="eastAsia"/>
          <w:sz w:val="32"/>
          <w:szCs w:val="32"/>
        </w:rPr>
        <w:t xml:space="preserve"> </w:t>
      </w:r>
      <w:r w:rsidRPr="00841BD1">
        <w:rPr>
          <w:rFonts w:hint="eastAsia"/>
          <w:sz w:val="32"/>
          <w:szCs w:val="32"/>
        </w:rPr>
        <w:t>班級閱讀計畫</w:t>
      </w:r>
      <w:r w:rsidRPr="00841BD1">
        <w:rPr>
          <w:rFonts w:hint="eastAsia"/>
          <w:sz w:val="32"/>
          <w:szCs w:val="32"/>
        </w:rPr>
        <w:t xml:space="preserve"> </w:t>
      </w:r>
    </w:p>
    <w:p w:rsidR="00DC16D3" w:rsidRPr="00841BD1" w:rsidRDefault="00841BD1">
      <w:pPr>
        <w:rPr>
          <w:sz w:val="32"/>
          <w:szCs w:val="32"/>
        </w:rPr>
      </w:pPr>
      <w:r w:rsidRPr="00841BD1">
        <w:rPr>
          <w:rFonts w:hint="eastAsia"/>
          <w:sz w:val="32"/>
          <w:szCs w:val="32"/>
        </w:rPr>
        <w:t>年級</w:t>
      </w:r>
      <w:r w:rsidRPr="00841BD1">
        <w:rPr>
          <w:rFonts w:asciiTheme="minorEastAsia" w:hAnsiTheme="minorEastAsia" w:hint="eastAsia"/>
          <w:sz w:val="32"/>
          <w:szCs w:val="32"/>
        </w:rPr>
        <w:t>：</w:t>
      </w:r>
      <w:r w:rsidR="008F7DED">
        <w:rPr>
          <w:rFonts w:asciiTheme="minorEastAsia" w:hAnsiTheme="minorEastAsia" w:hint="eastAsia"/>
          <w:sz w:val="32"/>
          <w:szCs w:val="32"/>
        </w:rPr>
        <w:t>四</w:t>
      </w:r>
      <w:r w:rsidRPr="00841BD1">
        <w:rPr>
          <w:rFonts w:hint="eastAsia"/>
          <w:sz w:val="32"/>
          <w:szCs w:val="32"/>
        </w:rPr>
        <w:t xml:space="preserve">        </w:t>
      </w:r>
    </w:p>
    <w:p w:rsidR="00841BD1" w:rsidRDefault="00841BD1"/>
    <w:p w:rsidR="00841BD1" w:rsidRPr="00841BD1" w:rsidRDefault="00841BD1" w:rsidP="00841BD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目標</w:t>
      </w:r>
      <w:r w:rsidRPr="00841BD1">
        <w:rPr>
          <w:rFonts w:asciiTheme="minorEastAsia" w:hAnsiTheme="minorEastAsia" w:hint="eastAsia"/>
        </w:rPr>
        <w:t>：</w:t>
      </w:r>
      <w:r w:rsidR="0065730F">
        <w:rPr>
          <w:rFonts w:asciiTheme="minorEastAsia" w:hAnsiTheme="minorEastAsia" w:hint="eastAsia"/>
        </w:rPr>
        <w:t>培養學生的閱讀興趣，拓展視野。</w:t>
      </w:r>
    </w:p>
    <w:p w:rsidR="00841BD1" w:rsidRDefault="00841BD1" w:rsidP="00841BD1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時間：1</w:t>
      </w:r>
      <w:r>
        <w:rPr>
          <w:rFonts w:asciiTheme="minorEastAsia" w:hAnsiTheme="minorEastAsia"/>
        </w:rPr>
        <w:t>.</w:t>
      </w:r>
      <w:proofErr w:type="gramStart"/>
      <w:r>
        <w:rPr>
          <w:rFonts w:asciiTheme="minorEastAsia" w:hAnsiTheme="minorEastAsia" w:hint="eastAsia"/>
        </w:rPr>
        <w:t>晨讀</w:t>
      </w:r>
      <w:proofErr w:type="gramEnd"/>
      <w:r w:rsidR="0065730F">
        <w:rPr>
          <w:rFonts w:asciiTheme="minorEastAsia" w:hAnsiTheme="minorEastAsia" w:hint="eastAsia"/>
        </w:rPr>
        <w:t xml:space="preserve">   2.</w:t>
      </w:r>
      <w:r>
        <w:rPr>
          <w:rFonts w:asciiTheme="minorEastAsia" w:hAnsiTheme="minorEastAsia" w:hint="eastAsia"/>
        </w:rPr>
        <w:t>假期閱讀</w:t>
      </w:r>
    </w:p>
    <w:p w:rsidR="0065730F" w:rsidRPr="0065730F" w:rsidRDefault="00841BD1" w:rsidP="00841BD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閱讀活動</w:t>
      </w:r>
      <w:r>
        <w:rPr>
          <w:rFonts w:asciiTheme="minorEastAsia" w:hAnsiTheme="minorEastAsia" w:hint="eastAsia"/>
        </w:rPr>
        <w:t>：</w:t>
      </w:r>
      <w:r w:rsidR="0065730F">
        <w:rPr>
          <w:rFonts w:asciiTheme="minorEastAsia" w:hAnsiTheme="minorEastAsia" w:hint="eastAsia"/>
        </w:rPr>
        <w:t>隨意閱讀</w:t>
      </w:r>
      <w:r w:rsidR="0065730F">
        <w:rPr>
          <w:rFonts w:ascii="標楷體" w:eastAsia="標楷體" w:hAnsi="標楷體" w:hint="eastAsia"/>
        </w:rPr>
        <w:t>：</w:t>
      </w:r>
      <w:r w:rsidR="0065730F">
        <w:rPr>
          <w:rFonts w:asciiTheme="minorEastAsia" w:hAnsiTheme="minorEastAsia" w:hint="eastAsia"/>
        </w:rPr>
        <w:t>班級圖書</w:t>
      </w:r>
      <w:r w:rsidR="008F7DED">
        <w:rPr>
          <w:rFonts w:asciiTheme="minorEastAsia" w:hAnsiTheme="minorEastAsia" w:hint="eastAsia"/>
        </w:rPr>
        <w:t>及</w:t>
      </w:r>
      <w:r w:rsidR="008F7DED" w:rsidRPr="0065730F">
        <w:rPr>
          <w:rFonts w:asciiTheme="minorEastAsia" w:hAnsiTheme="minorEastAsia" w:hint="eastAsia"/>
        </w:rPr>
        <w:t>老師訂閱的</w:t>
      </w:r>
      <w:r w:rsidR="008F7DED" w:rsidRPr="0065730F">
        <w:rPr>
          <w:rFonts w:asciiTheme="minorEastAsia" w:hAnsiTheme="minorEastAsia" w:hint="eastAsia"/>
          <w:shd w:val="pct15" w:color="auto" w:fill="FFFFFF"/>
        </w:rPr>
        <w:t>小達文西雜誌</w:t>
      </w:r>
    </w:p>
    <w:p w:rsidR="008F7DED" w:rsidRPr="008F7DED" w:rsidRDefault="0065730F" w:rsidP="0065730F">
      <w:pPr>
        <w:pStyle w:val="a3"/>
        <w:ind w:leftChars="0"/>
      </w:pPr>
      <w:r>
        <w:rPr>
          <w:rFonts w:asciiTheme="minorEastAsia" w:hAnsiTheme="minorEastAsia" w:hint="eastAsia"/>
        </w:rPr>
        <w:t xml:space="preserve">          指定閱讀</w:t>
      </w:r>
      <w:r>
        <w:rPr>
          <w:rFonts w:ascii="標楷體" w:eastAsia="標楷體" w:hAnsi="標楷體" w:hint="eastAsia"/>
        </w:rPr>
        <w:t>：</w:t>
      </w:r>
      <w:proofErr w:type="gramStart"/>
      <w:r w:rsidR="008F7DED" w:rsidRPr="008F7DED">
        <w:rPr>
          <w:rFonts w:asciiTheme="minorEastAsia" w:hAnsiTheme="minorEastAsia" w:hint="eastAsia"/>
        </w:rPr>
        <w:t>閱讀小達人</w:t>
      </w:r>
      <w:proofErr w:type="gramEnd"/>
      <w:r w:rsidR="008F7DED">
        <w:rPr>
          <w:rFonts w:asciiTheme="minorEastAsia" w:hAnsiTheme="minorEastAsia"/>
        </w:rPr>
        <w:t>(</w:t>
      </w:r>
      <w:r w:rsidR="008F7DED">
        <w:rPr>
          <w:rFonts w:asciiTheme="minorEastAsia" w:hAnsiTheme="minorEastAsia" w:hint="eastAsia"/>
        </w:rPr>
        <w:t>翰林出版社)</w:t>
      </w:r>
      <w:r w:rsidR="008F7DED" w:rsidRPr="008F7DED">
        <w:rPr>
          <w:rFonts w:asciiTheme="minorEastAsia" w:hAnsiTheme="minorEastAsia" w:hint="eastAsia"/>
        </w:rPr>
        <w:t xml:space="preserve">     </w:t>
      </w:r>
      <w:r w:rsidR="008F7DED">
        <w:rPr>
          <w:rFonts w:asciiTheme="minorEastAsia" w:hAnsiTheme="minorEastAsia" w:hint="eastAsia"/>
        </w:rPr>
        <w:t xml:space="preserve">    </w:t>
      </w:r>
    </w:p>
    <w:p w:rsidR="00841BD1" w:rsidRDefault="00841BD1" w:rsidP="00841BD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閱讀書目</w:t>
      </w:r>
      <w:r w:rsidR="0065730F">
        <w:rPr>
          <w:rFonts w:ascii="標楷體" w:eastAsia="標楷體" w:hAnsi="標楷體" w:hint="eastAsia"/>
        </w:rPr>
        <w:t>：</w:t>
      </w:r>
      <w:r>
        <w:rPr>
          <w:rFonts w:hint="eastAsia"/>
        </w:rPr>
        <w:t>不限書目</w:t>
      </w:r>
    </w:p>
    <w:p w:rsidR="00841BD1" w:rsidRPr="00841BD1" w:rsidRDefault="00841BD1" w:rsidP="00841BD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閱讀方式</w:t>
      </w:r>
      <w:r>
        <w:rPr>
          <w:rFonts w:asciiTheme="minorEastAsia" w:hAnsiTheme="minorEastAsia" w:hint="eastAsia"/>
        </w:rPr>
        <w:t>：晨讀</w:t>
      </w:r>
    </w:p>
    <w:p w:rsidR="00DB06E4" w:rsidRPr="00DB06E4" w:rsidRDefault="00841BD1" w:rsidP="00841BD1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閱讀成果：</w:t>
      </w:r>
    </w:p>
    <w:p w:rsidR="00841BD1" w:rsidRPr="00DB06E4" w:rsidRDefault="00DB06E4" w:rsidP="00DB06E4">
      <w:r>
        <w:rPr>
          <w:rFonts w:asciiTheme="minorEastAsia" w:hAnsiTheme="minorEastAsia" w:hint="eastAsia"/>
        </w:rPr>
        <w:t xml:space="preserve">    1</w:t>
      </w:r>
      <w:r w:rsidR="0065730F" w:rsidRPr="00DB06E4">
        <w:rPr>
          <w:rFonts w:asciiTheme="minorEastAsia" w:hAnsiTheme="minorEastAsia" w:hint="eastAsia"/>
        </w:rPr>
        <w:t>學生願意主動去拿書本來閱讀</w:t>
      </w:r>
    </w:p>
    <w:p w:rsidR="00DB06E4" w:rsidRDefault="00DB06E4" w:rsidP="00DB06E4">
      <w:pPr>
        <w:pStyle w:val="a3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2學生識字量</w:t>
      </w:r>
      <w:r w:rsidR="008F7DED">
        <w:rPr>
          <w:rFonts w:asciiTheme="minorEastAsia" w:hAnsiTheme="minorEastAsia" w:hint="eastAsia"/>
        </w:rPr>
        <w:t>及閱讀理解能力</w:t>
      </w:r>
      <w:r>
        <w:rPr>
          <w:rFonts w:asciiTheme="minorEastAsia" w:hAnsiTheme="minorEastAsia" w:hint="eastAsia"/>
        </w:rPr>
        <w:t>增加</w:t>
      </w:r>
    </w:p>
    <w:p w:rsidR="00DB06E4" w:rsidRDefault="00DB06E4" w:rsidP="00DB06E4">
      <w:pPr>
        <w:pStyle w:val="a3"/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3回答問題</w:t>
      </w:r>
      <w:r w:rsidR="008F7DED">
        <w:rPr>
          <w:rFonts w:asciiTheme="minorEastAsia" w:hAnsiTheme="minorEastAsia" w:hint="eastAsia"/>
        </w:rPr>
        <w:t>時</w:t>
      </w:r>
      <w:r>
        <w:rPr>
          <w:rFonts w:asciiTheme="minorEastAsia" w:hAnsiTheme="minorEastAsia" w:hint="eastAsia"/>
        </w:rPr>
        <w:t>能通順的表情達意</w:t>
      </w:r>
    </w:p>
    <w:p w:rsidR="00DB06E4" w:rsidRDefault="00DB06E4" w:rsidP="00DB06E4">
      <w:pPr>
        <w:pStyle w:val="a3"/>
        <w:ind w:leftChars="0"/>
        <w:rPr>
          <w:rFonts w:asciiTheme="minorEastAsia" w:hAnsiTheme="minorEastAsia"/>
        </w:rPr>
      </w:pPr>
    </w:p>
    <w:tbl>
      <w:tblPr>
        <w:tblStyle w:val="a8"/>
        <w:tblW w:w="9112" w:type="dxa"/>
        <w:tblLook w:val="04A0" w:firstRow="1" w:lastRow="0" w:firstColumn="1" w:lastColumn="0" w:noHBand="0" w:noVBand="1"/>
      </w:tblPr>
      <w:tblGrid>
        <w:gridCol w:w="4566"/>
        <w:gridCol w:w="4566"/>
      </w:tblGrid>
      <w:tr w:rsidR="004D23AF" w:rsidRPr="001811F7" w:rsidTr="00093234">
        <w:tc>
          <w:tcPr>
            <w:tcW w:w="4566" w:type="dxa"/>
          </w:tcPr>
          <w:p w:rsidR="00DB06E4" w:rsidRPr="001811F7" w:rsidRDefault="00DB06E4" w:rsidP="005D5E6C">
            <w:r>
              <w:rPr>
                <w:noProof/>
              </w:rPr>
              <w:drawing>
                <wp:inline distT="0" distB="0" distL="0" distR="0">
                  <wp:extent cx="2755707" cy="1837690"/>
                  <wp:effectExtent l="0" t="0" r="6985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908" cy="185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</w:tcPr>
          <w:p w:rsidR="00DB06E4" w:rsidRPr="001811F7" w:rsidRDefault="004D23AF" w:rsidP="005D5E6C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136525</wp:posOffset>
                  </wp:positionV>
                  <wp:extent cx="2667000" cy="178082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260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1780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D23AF" w:rsidRPr="001811F7" w:rsidTr="00093234">
        <w:trPr>
          <w:trHeight w:val="622"/>
        </w:trPr>
        <w:tc>
          <w:tcPr>
            <w:tcW w:w="4566" w:type="dxa"/>
            <w:vAlign w:val="center"/>
          </w:tcPr>
          <w:p w:rsidR="00DB06E4" w:rsidRPr="001811F7" w:rsidRDefault="00DB06E4" w:rsidP="005D5E6C">
            <w:pPr>
              <w:jc w:val="center"/>
            </w:pPr>
            <w:r w:rsidRPr="001811F7">
              <w:rPr>
                <w:rFonts w:hint="eastAsia"/>
              </w:rPr>
              <w:t>圖</w:t>
            </w:r>
            <w:r w:rsidRPr="001811F7">
              <w:rPr>
                <w:rFonts w:hint="eastAsia"/>
              </w:rPr>
              <w:t>1.</w:t>
            </w:r>
            <w:r>
              <w:rPr>
                <w:rFonts w:hint="eastAsia"/>
              </w:rPr>
              <w:t>晨讀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>
              <w:rPr>
                <w:rFonts w:hint="eastAsia"/>
              </w:rPr>
              <w:t>小老師</w:t>
            </w:r>
          </w:p>
        </w:tc>
        <w:tc>
          <w:tcPr>
            <w:tcW w:w="4546" w:type="dxa"/>
            <w:vAlign w:val="center"/>
          </w:tcPr>
          <w:p w:rsidR="00DB06E4" w:rsidRPr="001811F7" w:rsidRDefault="00DB06E4" w:rsidP="005D5E6C">
            <w:pPr>
              <w:jc w:val="center"/>
            </w:pPr>
            <w:r w:rsidRPr="001811F7">
              <w:rPr>
                <w:rFonts w:hint="eastAsia"/>
              </w:rPr>
              <w:t>圖</w:t>
            </w:r>
            <w:r w:rsidRPr="001811F7"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晨讀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 w:rsidR="00093234">
              <w:rPr>
                <w:rFonts w:asciiTheme="minorEastAsia" w:hAnsiTheme="minorEastAsia" w:hint="eastAsia"/>
              </w:rPr>
              <w:t>閱讀喜愛的書籍</w:t>
            </w:r>
          </w:p>
        </w:tc>
      </w:tr>
      <w:tr w:rsidR="004D23AF" w:rsidRPr="001811F7" w:rsidTr="00093234">
        <w:tc>
          <w:tcPr>
            <w:tcW w:w="4566" w:type="dxa"/>
          </w:tcPr>
          <w:p w:rsidR="00DB06E4" w:rsidRPr="001811F7" w:rsidRDefault="00DB06E4" w:rsidP="005D5E6C">
            <w:r>
              <w:rPr>
                <w:noProof/>
              </w:rPr>
              <w:drawing>
                <wp:inline distT="0" distB="0" distL="0" distR="0">
                  <wp:extent cx="2716530" cy="1811565"/>
                  <wp:effectExtent l="0" t="0" r="7620" b="0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375" cy="181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</w:tcPr>
          <w:p w:rsidR="00DB06E4" w:rsidRPr="001811F7" w:rsidRDefault="004D23AF" w:rsidP="005D5E6C">
            <w:r>
              <w:rPr>
                <w:noProof/>
              </w:rPr>
              <w:drawing>
                <wp:inline distT="0" distB="0" distL="0" distR="0">
                  <wp:extent cx="2759026" cy="1552575"/>
                  <wp:effectExtent l="0" t="0" r="381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26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753" cy="1591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3AF" w:rsidRPr="001811F7" w:rsidTr="00093234">
        <w:trPr>
          <w:trHeight w:val="596"/>
        </w:trPr>
        <w:tc>
          <w:tcPr>
            <w:tcW w:w="4566" w:type="dxa"/>
            <w:vAlign w:val="center"/>
          </w:tcPr>
          <w:p w:rsidR="00DB06E4" w:rsidRPr="001811F7" w:rsidRDefault="00DB06E4" w:rsidP="005D5E6C">
            <w:pPr>
              <w:jc w:val="center"/>
            </w:pPr>
            <w:r w:rsidRPr="001811F7">
              <w:rPr>
                <w:rFonts w:hint="eastAsia"/>
              </w:rPr>
              <w:t>圖</w:t>
            </w:r>
            <w:r w:rsidRPr="001811F7"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晨讀</w:t>
            </w:r>
            <w:proofErr w:type="gramStart"/>
            <w:r>
              <w:rPr>
                <w:rFonts w:asciiTheme="minorEastAsia" w:hAnsiTheme="minorEastAsia" w:hint="eastAsia"/>
              </w:rPr>
              <w:t>─</w:t>
            </w:r>
            <w:proofErr w:type="gramEnd"/>
            <w:r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小達文西</w:t>
            </w:r>
            <w:r>
              <w:rPr>
                <w:rFonts w:ascii="新細明體" w:eastAsia="新細明體" w:hAnsi="新細明體" w:hint="eastAsia"/>
              </w:rPr>
              <w:t>》雜誌</w:t>
            </w:r>
          </w:p>
        </w:tc>
        <w:tc>
          <w:tcPr>
            <w:tcW w:w="4546" w:type="dxa"/>
            <w:vAlign w:val="center"/>
          </w:tcPr>
          <w:p w:rsidR="00DB06E4" w:rsidRPr="001811F7" w:rsidRDefault="00DB06E4" w:rsidP="005D5E6C">
            <w:pPr>
              <w:jc w:val="center"/>
            </w:pPr>
            <w:r w:rsidRPr="001811F7">
              <w:rPr>
                <w:rFonts w:hint="eastAsia"/>
              </w:rPr>
              <w:t>圖</w:t>
            </w:r>
            <w:r w:rsidRPr="001811F7">
              <w:rPr>
                <w:rFonts w:hint="eastAsia"/>
              </w:rPr>
              <w:t xml:space="preserve">4. </w:t>
            </w:r>
            <w:r w:rsidR="004D23AF">
              <w:rPr>
                <w:rFonts w:hint="eastAsia"/>
              </w:rPr>
              <w:t>共讀</w:t>
            </w:r>
            <w:proofErr w:type="gramStart"/>
            <w:r w:rsidR="004D23AF">
              <w:rPr>
                <w:rFonts w:asciiTheme="minorEastAsia" w:hAnsiTheme="minorEastAsia" w:hint="eastAsia"/>
              </w:rPr>
              <w:t>─</w:t>
            </w:r>
            <w:r w:rsidR="004D23AF">
              <w:rPr>
                <w:rFonts w:hint="eastAsia"/>
              </w:rPr>
              <w:t>閱讀小達人</w:t>
            </w:r>
            <w:proofErr w:type="gramEnd"/>
          </w:p>
        </w:tc>
      </w:tr>
    </w:tbl>
    <w:p w:rsidR="00DB06E4" w:rsidRDefault="00DB06E4" w:rsidP="00DB06E4">
      <w:pPr>
        <w:pStyle w:val="a3"/>
        <w:ind w:leftChars="0"/>
        <w:rPr>
          <w:rFonts w:asciiTheme="minorEastAsia" w:hAnsiTheme="minorEastAsia"/>
        </w:rPr>
      </w:pPr>
    </w:p>
    <w:p w:rsidR="00DB06E4" w:rsidRDefault="00DB06E4" w:rsidP="00DB06E4">
      <w:pPr>
        <w:pStyle w:val="a3"/>
        <w:ind w:leftChars="0"/>
      </w:pPr>
    </w:p>
    <w:sectPr w:rsidR="00DB06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447" w:rsidRDefault="00260447" w:rsidP="00DB06E4">
      <w:r>
        <w:separator/>
      </w:r>
    </w:p>
  </w:endnote>
  <w:endnote w:type="continuationSeparator" w:id="0">
    <w:p w:rsidR="00260447" w:rsidRDefault="00260447" w:rsidP="00DB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447" w:rsidRDefault="00260447" w:rsidP="00DB06E4">
      <w:r>
        <w:separator/>
      </w:r>
    </w:p>
  </w:footnote>
  <w:footnote w:type="continuationSeparator" w:id="0">
    <w:p w:rsidR="00260447" w:rsidRDefault="00260447" w:rsidP="00DB0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A5623"/>
    <w:multiLevelType w:val="hybridMultilevel"/>
    <w:tmpl w:val="B5F61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D1"/>
    <w:rsid w:val="00093234"/>
    <w:rsid w:val="001309E6"/>
    <w:rsid w:val="00260447"/>
    <w:rsid w:val="00357A57"/>
    <w:rsid w:val="0044337D"/>
    <w:rsid w:val="00492F9E"/>
    <w:rsid w:val="004D23AF"/>
    <w:rsid w:val="005D5E6C"/>
    <w:rsid w:val="0065730F"/>
    <w:rsid w:val="006F5FAA"/>
    <w:rsid w:val="00841BD1"/>
    <w:rsid w:val="008F7DED"/>
    <w:rsid w:val="00922EA0"/>
    <w:rsid w:val="0096291B"/>
    <w:rsid w:val="00DB06E4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7D8A3D-83AA-46B0-B7D3-F99CF206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BD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0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06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0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06E4"/>
    <w:rPr>
      <w:sz w:val="20"/>
      <w:szCs w:val="20"/>
    </w:rPr>
  </w:style>
  <w:style w:type="table" w:styleId="a8">
    <w:name w:val="Table Grid"/>
    <w:basedOn w:val="a1"/>
    <w:uiPriority w:val="39"/>
    <w:rsid w:val="00DB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B06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B06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2019-12-15T20:41:00Z</dcterms:created>
  <dcterms:modified xsi:type="dcterms:W3CDTF">2019-12-15T20:41:00Z</dcterms:modified>
</cp:coreProperties>
</file>