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829"/>
        <w:gridCol w:w="5670"/>
        <w:gridCol w:w="2958"/>
      </w:tblGrid>
      <w:tr w:rsidR="00BF6C5A" w:rsidRPr="002A393D" w:rsidTr="00E93D80">
        <w:trPr>
          <w:cantSplit/>
          <w:trHeight w:val="874"/>
        </w:trPr>
        <w:tc>
          <w:tcPr>
            <w:tcW w:w="10357" w:type="dxa"/>
            <w:gridSpan w:val="4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F6C5A" w:rsidRPr="00933D52" w:rsidRDefault="00BF6C5A" w:rsidP="00E93D80">
            <w:pPr>
              <w:spacing w:line="360" w:lineRule="exact"/>
              <w:jc w:val="center"/>
              <w:rPr>
                <w:rFonts w:ascii="標楷體" w:eastAsia="標楷體" w:hAnsi="標楷體" w:cs="Arial"/>
                <w:sz w:val="36"/>
                <w:szCs w:val="36"/>
                <w:lang w:eastAsia="zh-TW"/>
              </w:rPr>
            </w:pPr>
            <w:r w:rsidRPr="00933D52">
              <w:rPr>
                <w:rFonts w:ascii="標楷體" w:eastAsia="標楷體" w:hAnsi="標楷體" w:cs="Arial" w:hint="eastAsia"/>
                <w:b/>
                <w:bCs/>
                <w:sz w:val="36"/>
                <w:szCs w:val="36"/>
                <w:lang w:eastAsia="zh-TW"/>
              </w:rPr>
              <w:t xml:space="preserve">澎湖縣 </w:t>
            </w:r>
            <w:proofErr w:type="gramStart"/>
            <w:r w:rsidRPr="00933D52">
              <w:rPr>
                <w:rFonts w:ascii="標楷體" w:eastAsia="標楷體" w:hAnsi="標楷體" w:cs="Arial" w:hint="eastAsia"/>
                <w:b/>
                <w:bCs/>
                <w:sz w:val="36"/>
                <w:szCs w:val="36"/>
                <w:u w:val="single"/>
                <w:lang w:eastAsia="zh-TW"/>
              </w:rPr>
              <w:t>隘</w:t>
            </w:r>
            <w:proofErr w:type="gramEnd"/>
            <w:r w:rsidRPr="00933D52">
              <w:rPr>
                <w:rFonts w:ascii="標楷體" w:eastAsia="標楷體" w:hAnsi="標楷體" w:cs="Arial" w:hint="eastAsia"/>
                <w:b/>
                <w:bCs/>
                <w:sz w:val="36"/>
                <w:szCs w:val="36"/>
                <w:u w:val="single"/>
                <w:lang w:eastAsia="zh-TW"/>
              </w:rPr>
              <w:t>門</w:t>
            </w:r>
            <w:r w:rsidRPr="00933D52">
              <w:rPr>
                <w:rFonts w:ascii="標楷體" w:eastAsia="標楷體" w:hAnsi="標楷體" w:cs="Arial"/>
                <w:b/>
                <w:bCs/>
                <w:sz w:val="36"/>
                <w:szCs w:val="36"/>
                <w:lang w:eastAsia="zh-TW"/>
              </w:rPr>
              <w:t>_</w:t>
            </w:r>
            <w:r w:rsidRPr="00933D52">
              <w:rPr>
                <w:rFonts w:ascii="標楷體" w:eastAsia="標楷體" w:hAnsi="標楷體" w:cs="Arial" w:hint="eastAsia"/>
                <w:b/>
                <w:bCs/>
                <w:sz w:val="36"/>
                <w:szCs w:val="36"/>
                <w:lang w:eastAsia="zh-TW"/>
              </w:rPr>
              <w:t>國民小學107</w:t>
            </w:r>
            <w:r>
              <w:rPr>
                <w:rFonts w:ascii="標楷體" w:eastAsia="標楷體" w:hAnsi="標楷體" w:cs="Arial" w:hint="eastAsia"/>
                <w:b/>
                <w:bCs/>
                <w:sz w:val="36"/>
                <w:szCs w:val="36"/>
                <w:lang w:eastAsia="zh-TW"/>
              </w:rPr>
              <w:t>學年度</w:t>
            </w:r>
            <w:r w:rsidRPr="00933D52">
              <w:rPr>
                <w:rFonts w:ascii="標楷體" w:eastAsia="標楷體" w:hAnsi="標楷體" w:cs="Arial" w:hint="eastAsia"/>
                <w:b/>
                <w:bCs/>
                <w:sz w:val="36"/>
                <w:szCs w:val="36"/>
                <w:lang w:eastAsia="zh-TW"/>
              </w:rPr>
              <w:t>課程計畫審查自我檢核表</w:t>
            </w:r>
          </w:p>
        </w:tc>
      </w:tr>
      <w:tr w:rsidR="00BF6C5A" w:rsidRPr="00933D52" w:rsidTr="00E93D80">
        <w:trPr>
          <w:cantSplit/>
          <w:trHeight w:val="558"/>
        </w:trPr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BF6C5A" w:rsidRPr="00933D52" w:rsidRDefault="00BF6C5A" w:rsidP="00E93D80">
            <w:pPr>
              <w:spacing w:line="4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proofErr w:type="spellStart"/>
            <w:r w:rsidRPr="00933D52">
              <w:rPr>
                <w:rFonts w:ascii="標楷體" w:eastAsia="標楷體" w:hAnsi="標楷體" w:cs="Arial" w:hint="eastAsia"/>
                <w:sz w:val="32"/>
                <w:szCs w:val="32"/>
              </w:rPr>
              <w:t>項目</w:t>
            </w:r>
            <w:proofErr w:type="spellEnd"/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</w:tcPr>
          <w:p w:rsidR="00BF6C5A" w:rsidRPr="00933D52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32"/>
                <w:szCs w:val="32"/>
              </w:rPr>
            </w:pPr>
            <w:r w:rsidRPr="00933D52">
              <w:rPr>
                <w:rFonts w:ascii="標楷體" w:eastAsia="標楷體" w:hAnsi="標楷體" w:cs="Arial" w:hint="eastAsia"/>
                <w:sz w:val="32"/>
                <w:szCs w:val="32"/>
              </w:rPr>
              <w:t>是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BF6C5A" w:rsidRPr="00933D52" w:rsidRDefault="00BF6C5A" w:rsidP="00E93D80">
            <w:pPr>
              <w:spacing w:line="4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proofErr w:type="spellStart"/>
            <w:r w:rsidRPr="00933D52">
              <w:rPr>
                <w:rFonts w:ascii="標楷體" w:eastAsia="標楷體" w:hAnsi="標楷體" w:cs="Arial" w:hint="eastAsia"/>
                <w:sz w:val="32"/>
                <w:szCs w:val="32"/>
              </w:rPr>
              <w:t>檢核項目</w:t>
            </w:r>
            <w:proofErr w:type="spellEnd"/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BF6C5A" w:rsidRPr="00933D52" w:rsidRDefault="00BF6C5A" w:rsidP="00E93D80">
            <w:pPr>
              <w:spacing w:line="440" w:lineRule="exact"/>
              <w:rPr>
                <w:rFonts w:ascii="標楷體" w:eastAsia="標楷體" w:hAnsi="標楷體" w:cs="Arial"/>
                <w:sz w:val="32"/>
                <w:szCs w:val="32"/>
              </w:rPr>
            </w:pPr>
            <w:proofErr w:type="spellStart"/>
            <w:r w:rsidRPr="00933D52">
              <w:rPr>
                <w:rFonts w:ascii="標楷體" w:eastAsia="標楷體" w:hAnsi="標楷體" w:cs="Arial" w:hint="eastAsia"/>
                <w:sz w:val="32"/>
                <w:szCs w:val="32"/>
              </w:rPr>
              <w:t>備註</w:t>
            </w:r>
            <w:proofErr w:type="spellEnd"/>
          </w:p>
        </w:tc>
      </w:tr>
      <w:tr w:rsidR="00BF6C5A" w:rsidRPr="002A393D" w:rsidTr="00E93D80">
        <w:trPr>
          <w:cantSplit/>
          <w:trHeight w:val="567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  <w:proofErr w:type="spellStart"/>
            <w:r w:rsidRPr="002A393D">
              <w:rPr>
                <w:rFonts w:ascii="標楷體" w:eastAsia="標楷體" w:hAnsi="標楷體" w:cs="Arial" w:hint="eastAsia"/>
                <w:sz w:val="32"/>
                <w:szCs w:val="32"/>
              </w:rPr>
              <w:t>一、實施程序</w:t>
            </w:r>
            <w:proofErr w:type="spellEnd"/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</w:tcPr>
          <w:p w:rsidR="00BF6C5A" w:rsidRPr="005A56F3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BF6C5A" w:rsidRPr="00A87DBD" w:rsidRDefault="00BF6C5A" w:rsidP="00E93D80">
            <w:pPr>
              <w:spacing w:line="40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1.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是否訂定本校課程發展委員會實施要點。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567"/>
        </w:trPr>
        <w:tc>
          <w:tcPr>
            <w:tcW w:w="900" w:type="dxa"/>
            <w:vMerge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vAlign w:val="center"/>
          </w:tcPr>
          <w:p w:rsidR="00BF6C5A" w:rsidRPr="00A87DBD" w:rsidRDefault="00BF6C5A" w:rsidP="00E93D80">
            <w:pPr>
              <w:spacing w:line="3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2.</w:t>
            </w: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課發會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組織成員含學校行政人員代表、年級及領域教師代表、家長及社區代表等。</w:t>
            </w:r>
          </w:p>
        </w:tc>
        <w:tc>
          <w:tcPr>
            <w:tcW w:w="2958" w:type="dxa"/>
            <w:vAlign w:val="center"/>
          </w:tcPr>
          <w:p w:rsidR="00BF6C5A" w:rsidRPr="00A87DBD" w:rsidRDefault="00BF6C5A" w:rsidP="00E93D80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567"/>
        </w:trPr>
        <w:tc>
          <w:tcPr>
            <w:tcW w:w="900" w:type="dxa"/>
            <w:vMerge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BF6C5A" w:rsidRPr="005A56F3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vAlign w:val="center"/>
          </w:tcPr>
          <w:p w:rsidR="00BF6C5A" w:rsidRPr="00A87DBD" w:rsidRDefault="00BF6C5A" w:rsidP="00E93D80">
            <w:pPr>
              <w:spacing w:line="40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3.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是否明確訂</w:t>
            </w: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定課發會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成員分工及執掌。</w:t>
            </w:r>
          </w:p>
        </w:tc>
        <w:tc>
          <w:tcPr>
            <w:tcW w:w="2958" w:type="dxa"/>
            <w:vAlign w:val="center"/>
          </w:tcPr>
          <w:p w:rsidR="00BF6C5A" w:rsidRPr="00A87DBD" w:rsidRDefault="00BF6C5A" w:rsidP="00E93D80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528"/>
        </w:trPr>
        <w:tc>
          <w:tcPr>
            <w:tcW w:w="900" w:type="dxa"/>
            <w:vMerge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vAlign w:val="center"/>
          </w:tcPr>
          <w:p w:rsidR="00BF6C5A" w:rsidRPr="00A87DBD" w:rsidRDefault="00BF6C5A" w:rsidP="00E93D80">
            <w:pPr>
              <w:spacing w:line="40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4.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是否於開學前完成課程發展委員會會議。</w:t>
            </w:r>
          </w:p>
        </w:tc>
        <w:tc>
          <w:tcPr>
            <w:tcW w:w="2958" w:type="dxa"/>
            <w:vAlign w:val="center"/>
          </w:tcPr>
          <w:p w:rsidR="00BF6C5A" w:rsidRPr="00A87DBD" w:rsidRDefault="00BF6C5A" w:rsidP="00E93D80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390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  <w:proofErr w:type="spellStart"/>
            <w:r w:rsidRPr="002A393D">
              <w:rPr>
                <w:rFonts w:ascii="標楷體" w:eastAsia="標楷體" w:hAnsi="標楷體" w:cs="Arial" w:hint="eastAsia"/>
                <w:sz w:val="32"/>
                <w:szCs w:val="32"/>
              </w:rPr>
              <w:t>二、課程計畫</w:t>
            </w:r>
            <w:proofErr w:type="spellEnd"/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</w:tcPr>
          <w:p w:rsidR="00BF6C5A" w:rsidRPr="005A56F3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1.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是否訂定學年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/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學期學習目標。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BF6C5A" w:rsidRPr="00A87DBD" w:rsidRDefault="00BF6C5A" w:rsidP="00E93D80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669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vAlign w:val="center"/>
          </w:tcPr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領域課程規劃是否符合九年一貫能力指標。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(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跨領域部分，亦請在相關單元中註明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958" w:type="dxa"/>
            <w:vAlign w:val="center"/>
          </w:tcPr>
          <w:p w:rsidR="00BF6C5A" w:rsidRPr="00A87DBD" w:rsidRDefault="00BF6C5A" w:rsidP="00E93D80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選項目未訂定，請修正後補齊。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□語文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-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本國語文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□語文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-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英語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□語文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-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本土語言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□數學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□綜合活動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□社會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□健康與體育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□自然與生活科技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□藝術與人文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□生活課程</w:t>
            </w:r>
          </w:p>
        </w:tc>
      </w:tr>
      <w:tr w:rsidR="00BF6C5A" w:rsidRPr="002A393D" w:rsidTr="00E93D80">
        <w:trPr>
          <w:cantSplit/>
          <w:trHeight w:val="537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  <w:lang w:eastAsia="zh-TW"/>
              </w:rPr>
            </w:pPr>
          </w:p>
        </w:tc>
        <w:tc>
          <w:tcPr>
            <w:tcW w:w="829" w:type="dxa"/>
            <w:vAlign w:val="center"/>
          </w:tcPr>
          <w:p w:rsidR="00BF6C5A" w:rsidRPr="005A56F3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vAlign w:val="center"/>
          </w:tcPr>
          <w:p w:rsidR="00BF6C5A" w:rsidRPr="00A87DBD" w:rsidRDefault="00BF6C5A" w:rsidP="00E93D80">
            <w:pPr>
              <w:spacing w:line="36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3.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彈性課程規劃是否符合九年一貫課程能力指標。</w:t>
            </w:r>
          </w:p>
        </w:tc>
        <w:tc>
          <w:tcPr>
            <w:tcW w:w="2958" w:type="dxa"/>
            <w:vAlign w:val="center"/>
          </w:tcPr>
          <w:p w:rsidR="00BF6C5A" w:rsidRPr="00A87DBD" w:rsidRDefault="00BF6C5A" w:rsidP="00E93D80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703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vAlign w:val="center"/>
          </w:tcPr>
          <w:p w:rsidR="00BF6C5A" w:rsidRPr="00A87DBD" w:rsidRDefault="00BF6C5A" w:rsidP="00E93D80">
            <w:pPr>
              <w:spacing w:line="36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4.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自編課程規劃是否符合九年一貫課程能力指標。</w:t>
            </w:r>
          </w:p>
        </w:tc>
        <w:tc>
          <w:tcPr>
            <w:tcW w:w="2958" w:type="dxa"/>
            <w:vAlign w:val="center"/>
          </w:tcPr>
          <w:p w:rsidR="00BF6C5A" w:rsidRPr="00A87DBD" w:rsidRDefault="00BF6C5A" w:rsidP="00E93D80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□無自編課程</w:t>
            </w:r>
          </w:p>
          <w:p w:rsidR="00BF6C5A" w:rsidRPr="00A87DBD" w:rsidRDefault="00BF6C5A" w:rsidP="00E93D80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□否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，請修正。</w:t>
            </w:r>
          </w:p>
        </w:tc>
      </w:tr>
      <w:tr w:rsidR="00BF6C5A" w:rsidRPr="002A393D" w:rsidTr="00E93D80">
        <w:trPr>
          <w:cantSplit/>
          <w:trHeight w:val="703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  <w:lang w:eastAsia="zh-TW"/>
              </w:rPr>
            </w:pPr>
          </w:p>
        </w:tc>
        <w:tc>
          <w:tcPr>
            <w:tcW w:w="829" w:type="dxa"/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vAlign w:val="center"/>
          </w:tcPr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5.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是否訂定各年級課程進度總表。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BF6C5A" w:rsidRPr="00A87DBD" w:rsidRDefault="00BF6C5A" w:rsidP="00E93D80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選項目未訂定，請修正後補齊。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□一年級　□二年級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□三年級　□四年級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五年級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　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六年級</w:t>
            </w:r>
            <w:proofErr w:type="spellEnd"/>
          </w:p>
        </w:tc>
      </w:tr>
      <w:tr w:rsidR="00BF6C5A" w:rsidRPr="0046038F" w:rsidTr="00E93D80">
        <w:trPr>
          <w:cantSplit/>
          <w:trHeight w:val="703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BF6C5A" w:rsidRPr="005A56F3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vAlign w:val="center"/>
          </w:tcPr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6.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是否訂定各年級各領域課程計畫表。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2958" w:type="dxa"/>
            <w:vAlign w:val="center"/>
          </w:tcPr>
          <w:p w:rsidR="00BF6C5A" w:rsidRPr="00A87DBD" w:rsidRDefault="00BF6C5A" w:rsidP="00E93D80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選項目未訂定，請修正後補齊。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□一年級　□二年級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□三年級　□四年級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五年級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　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六年級</w:t>
            </w:r>
            <w:proofErr w:type="spellEnd"/>
          </w:p>
        </w:tc>
      </w:tr>
      <w:tr w:rsidR="00BF6C5A" w:rsidRPr="0046038F" w:rsidTr="00E93D80">
        <w:trPr>
          <w:cantSplit/>
          <w:trHeight w:val="703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vAlign w:val="center"/>
          </w:tcPr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7.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是否訂定各年級彈性課程計畫表。</w:t>
            </w:r>
          </w:p>
        </w:tc>
        <w:tc>
          <w:tcPr>
            <w:tcW w:w="2958" w:type="dxa"/>
            <w:vAlign w:val="center"/>
          </w:tcPr>
          <w:p w:rsidR="00BF6C5A" w:rsidRPr="00A87DBD" w:rsidRDefault="00BF6C5A" w:rsidP="00E93D80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選項目未訂定，請修正後補齊。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□一年級　□二年級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□三年級　□四年級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五年級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　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六年級</w:t>
            </w:r>
            <w:proofErr w:type="spellEnd"/>
          </w:p>
        </w:tc>
      </w:tr>
      <w:tr w:rsidR="00BF6C5A" w:rsidRPr="002A393D" w:rsidTr="00E93D80">
        <w:trPr>
          <w:cantSplit/>
          <w:trHeight w:val="1840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bottom w:val="single" w:sz="2" w:space="0" w:color="auto"/>
            </w:tcBorders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8.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課程</w:t>
            </w: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規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畫是否融入七大議題。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(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請在相關單元中特別註明融入議題名稱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958" w:type="dxa"/>
            <w:tcBorders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選項目未訂定，請修正後補齊。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□兩性　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　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　□環境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□資訊　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　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　□家政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□人權　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　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 xml:space="preserve">　□生涯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□海洋教育</w:t>
            </w:r>
          </w:p>
        </w:tc>
      </w:tr>
      <w:tr w:rsidR="00BF6C5A" w:rsidRPr="002A393D" w:rsidTr="00E93D80">
        <w:trPr>
          <w:cantSplit/>
          <w:trHeight w:val="1276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  <w:lang w:eastAsia="zh-TW"/>
              </w:rPr>
            </w:pPr>
          </w:p>
        </w:tc>
        <w:tc>
          <w:tcPr>
            <w:tcW w:w="829" w:type="dxa"/>
            <w:tcBorders>
              <w:top w:val="single" w:sz="2" w:space="0" w:color="auto"/>
            </w:tcBorders>
            <w:vAlign w:val="center"/>
          </w:tcPr>
          <w:p w:rsidR="00BF6C5A" w:rsidRPr="005A56F3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top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9.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是否開設本土語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言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課程，並由學生自由選修。</w:t>
            </w:r>
          </w:p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◎本校開設本土語課程：</w:t>
            </w:r>
          </w:p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sym w:font="Wingdings 2" w:char="F0A2"/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閩南語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sym w:font="Wingdings 2" w:char="F0A2"/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客家語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 xml:space="preserve">  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sym w:font="Wingdings 2" w:char="F0A2"/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原住民語</w:t>
            </w:r>
          </w:p>
        </w:tc>
        <w:tc>
          <w:tcPr>
            <w:tcW w:w="2958" w:type="dxa"/>
            <w:tcBorders>
              <w:top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36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467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三、</w:t>
            </w:r>
            <w:r w:rsidRPr="002A393D">
              <w:rPr>
                <w:rFonts w:ascii="標楷體" w:eastAsia="標楷體" w:hAnsi="標楷體" w:cs="Arial" w:hint="eastAsia"/>
                <w:sz w:val="32"/>
                <w:szCs w:val="32"/>
              </w:rPr>
              <w:t>學習節數</w:t>
            </w:r>
            <w:proofErr w:type="spellEnd"/>
          </w:p>
        </w:tc>
        <w:tc>
          <w:tcPr>
            <w:tcW w:w="829" w:type="dxa"/>
            <w:tcBorders>
              <w:top w:val="single" w:sz="12" w:space="0" w:color="auto"/>
            </w:tcBorders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1.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是否編定各年級學習節數分配表。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2126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bottom w:val="single" w:sz="2" w:space="0" w:color="auto"/>
            </w:tcBorders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領域學習節數是否符合九年一貫訂定比率。</w:t>
            </w:r>
          </w:p>
        </w:tc>
        <w:tc>
          <w:tcPr>
            <w:tcW w:w="2958" w:type="dxa"/>
            <w:tcBorders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選項目未訂定，請修正後補齊。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□一年級</w:t>
            </w:r>
            <w:r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0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□二年級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20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□三年級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25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□四年級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25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□五年級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27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□六年級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27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</w:tc>
      </w:tr>
      <w:tr w:rsidR="00BF6C5A" w:rsidRPr="002A393D" w:rsidTr="00E93D80">
        <w:trPr>
          <w:cantSplit/>
          <w:trHeight w:val="2126"/>
        </w:trPr>
        <w:tc>
          <w:tcPr>
            <w:tcW w:w="90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  <w:lang w:eastAsia="zh-TW"/>
              </w:rPr>
            </w:pPr>
          </w:p>
        </w:tc>
        <w:tc>
          <w:tcPr>
            <w:tcW w:w="82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F6C5A" w:rsidRPr="005A56F3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ind w:left="330" w:hangingChars="118" w:hanging="330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3.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彈性學習節數是否符合九年一貫訂定比率。</w:t>
            </w:r>
          </w:p>
        </w:tc>
        <w:tc>
          <w:tcPr>
            <w:tcW w:w="295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以下勾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選項目未訂定，請修正後補齊。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□一年級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2-4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□二年級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2-4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□三年級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3-6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□四年級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3-6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□五年級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3-6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  <w:p w:rsidR="00BF6C5A" w:rsidRPr="00A87DBD" w:rsidRDefault="00BF6C5A" w:rsidP="00E93D80">
            <w:pPr>
              <w:spacing w:line="320" w:lineRule="exact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□六年級</w:t>
            </w: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3-6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節</w:t>
            </w:r>
          </w:p>
        </w:tc>
      </w:tr>
      <w:tr w:rsidR="00BF6C5A" w:rsidRPr="002A393D" w:rsidTr="00E93D80">
        <w:trPr>
          <w:cantSplit/>
          <w:trHeight w:val="643"/>
        </w:trPr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Arial" w:hint="eastAsia"/>
                <w:sz w:val="32"/>
                <w:szCs w:val="32"/>
              </w:rPr>
              <w:t>四</w:t>
            </w:r>
            <w:r w:rsidRPr="002A393D">
              <w:rPr>
                <w:rFonts w:ascii="標楷體" w:eastAsia="標楷體" w:hAnsi="標楷體" w:cs="Arial" w:hint="eastAsia"/>
                <w:sz w:val="32"/>
                <w:szCs w:val="32"/>
              </w:rPr>
              <w:t>、教材</w:t>
            </w:r>
            <w:proofErr w:type="spellEnd"/>
          </w:p>
        </w:tc>
        <w:tc>
          <w:tcPr>
            <w:tcW w:w="8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ind w:leftChars="-10" w:left="334" w:hangingChars="127" w:hanging="356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1.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教材編、選、審皆</w:t>
            </w:r>
            <w:proofErr w:type="gramStart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經由課發會</w:t>
            </w:r>
            <w:proofErr w:type="gramEnd"/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及校務會議決議。</w:t>
            </w:r>
          </w:p>
        </w:tc>
        <w:tc>
          <w:tcPr>
            <w:tcW w:w="295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690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ind w:left="356" w:hangingChars="127" w:hanging="356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2.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是否附上教科書版本一覽表。</w:t>
            </w:r>
          </w:p>
        </w:tc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690"/>
        </w:trPr>
        <w:tc>
          <w:tcPr>
            <w:tcW w:w="900" w:type="dxa"/>
            <w:vMerge/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6C5A" w:rsidRPr="002A393D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ind w:left="356" w:hangingChars="127" w:hanging="356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 w:rsidRPr="00A87DBD"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3.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教科書選用是否符合學習階段之劃分，中途更換版本者是否編製銜接課程計畫。</w:t>
            </w:r>
          </w:p>
        </w:tc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  <w:tr w:rsidR="00BF6C5A" w:rsidRPr="002A393D" w:rsidTr="00E93D80">
        <w:trPr>
          <w:cantSplit/>
          <w:trHeight w:val="690"/>
        </w:trPr>
        <w:tc>
          <w:tcPr>
            <w:tcW w:w="900" w:type="dxa"/>
            <w:vMerge/>
            <w:tcBorders>
              <w:bottom w:val="single" w:sz="6" w:space="0" w:color="auto"/>
            </w:tcBorders>
            <w:textDirection w:val="tbRlV"/>
            <w:vAlign w:val="center"/>
          </w:tcPr>
          <w:p w:rsidR="00BF6C5A" w:rsidRPr="002A393D" w:rsidRDefault="00BF6C5A" w:rsidP="00E93D80">
            <w:pPr>
              <w:rPr>
                <w:rFonts w:ascii="標楷體" w:eastAsia="標楷體" w:hAnsi="標楷體" w:cs="Arial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6C5A" w:rsidRPr="005A56F3" w:rsidRDefault="00BF6C5A" w:rsidP="00E93D80">
            <w:pPr>
              <w:spacing w:line="440" w:lineRule="exact"/>
              <w:jc w:val="center"/>
              <w:rPr>
                <w:rFonts w:ascii="標楷體" w:eastAsia="標楷體" w:hAnsi="標楷體" w:cs="Arial"/>
                <w:sz w:val="36"/>
                <w:szCs w:val="36"/>
              </w:rPr>
            </w:pPr>
            <w:r>
              <w:rPr>
                <w:rFonts w:ascii="標楷體" w:eastAsia="標楷體" w:hAnsi="Wingdings 2" w:cs="Arial" w:hint="eastAsia"/>
                <w:sz w:val="36"/>
                <w:szCs w:val="36"/>
              </w:rPr>
              <w:sym w:font="Wingdings 2" w:char="F052"/>
            </w:r>
          </w:p>
        </w:tc>
        <w:tc>
          <w:tcPr>
            <w:tcW w:w="567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ind w:left="356" w:hangingChars="127" w:hanging="356"/>
              <w:jc w:val="both"/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Arial"/>
                <w:sz w:val="28"/>
                <w:szCs w:val="28"/>
                <w:lang w:eastAsia="zh-TW"/>
              </w:rPr>
              <w:t>4.</w:t>
            </w:r>
            <w:r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重要教育工作是否融入各年級課程計畫</w:t>
            </w:r>
            <w:r w:rsidRPr="00A87DBD">
              <w:rPr>
                <w:rFonts w:ascii="標楷體" w:eastAsia="標楷體" w:hAnsi="標楷體" w:cs="Arial" w:hint="eastAsia"/>
                <w:sz w:val="28"/>
                <w:szCs w:val="28"/>
                <w:lang w:eastAsia="zh-TW"/>
              </w:rPr>
              <w:t>。</w:t>
            </w:r>
          </w:p>
        </w:tc>
        <w:tc>
          <w:tcPr>
            <w:tcW w:w="295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F6C5A" w:rsidRPr="00A87DBD" w:rsidRDefault="00BF6C5A" w:rsidP="00E93D80">
            <w:pPr>
              <w:spacing w:line="44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proofErr w:type="spellStart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否，請修正</w:t>
            </w:r>
            <w:proofErr w:type="spellEnd"/>
            <w:r w:rsidRPr="00A87DBD">
              <w:rPr>
                <w:rFonts w:ascii="標楷體" w:eastAsia="標楷體" w:hAnsi="標楷體" w:cs="Arial" w:hint="eastAsia"/>
                <w:sz w:val="28"/>
                <w:szCs w:val="28"/>
              </w:rPr>
              <w:t>。</w:t>
            </w:r>
          </w:p>
        </w:tc>
      </w:tr>
    </w:tbl>
    <w:p w:rsidR="00BF6C5A" w:rsidRDefault="00BF6C5A" w:rsidP="00BF6C5A">
      <w:pPr>
        <w:autoSpaceDE/>
        <w:autoSpaceDN/>
        <w:rPr>
          <w:rFonts w:ascii="Calibri" w:eastAsia="新細明體" w:hAnsi="Calibri" w:cs="Times New Roman"/>
          <w:kern w:val="2"/>
          <w:sz w:val="24"/>
          <w:lang w:eastAsia="zh-TW"/>
        </w:rPr>
      </w:pPr>
    </w:p>
    <w:p w:rsidR="00BF6C5A" w:rsidRDefault="00BF6C5A" w:rsidP="00BF6C5A">
      <w:pPr>
        <w:autoSpaceDE/>
        <w:autoSpaceDN/>
        <w:rPr>
          <w:rFonts w:ascii="Calibri" w:eastAsia="新細明體" w:hAnsi="Calibri" w:cs="Times New Roman"/>
          <w:kern w:val="2"/>
          <w:sz w:val="24"/>
          <w:lang w:eastAsia="zh-TW"/>
        </w:rPr>
      </w:pPr>
    </w:p>
    <w:p w:rsidR="00BF6C5A" w:rsidRDefault="00BF6C5A" w:rsidP="00BF6C5A">
      <w:pPr>
        <w:autoSpaceDE/>
        <w:autoSpaceDN/>
        <w:rPr>
          <w:rFonts w:ascii="標楷體" w:eastAsia="標楷體" w:hAnsi="標楷體" w:cs="Arial"/>
          <w:sz w:val="28"/>
          <w:szCs w:val="28"/>
          <w:lang w:eastAsia="zh-TW"/>
        </w:rPr>
      </w:pPr>
      <w:r w:rsidRPr="006E4A5C">
        <w:rPr>
          <w:rFonts w:ascii="標楷體" w:eastAsia="標楷體" w:hAnsi="標楷體" w:cs="Arial" w:hint="eastAsia"/>
          <w:sz w:val="28"/>
          <w:szCs w:val="28"/>
          <w:lang w:eastAsia="zh-TW"/>
        </w:rPr>
        <w:t>依據學校課程計畫檢核表,檢視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107學年度</w:t>
      </w:r>
      <w:r w:rsidRPr="006E4A5C">
        <w:rPr>
          <w:rFonts w:ascii="標楷體" w:eastAsia="標楷體" w:hAnsi="標楷體" w:cs="Arial" w:hint="eastAsia"/>
          <w:sz w:val="28"/>
          <w:szCs w:val="28"/>
          <w:lang w:eastAsia="zh-TW"/>
        </w:rPr>
        <w:t>課程進行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所</w:t>
      </w:r>
      <w:r w:rsidRPr="006E4A5C">
        <w:rPr>
          <w:rFonts w:ascii="標楷體" w:eastAsia="標楷體" w:hAnsi="標楷體" w:cs="Arial" w:hint="eastAsia"/>
          <w:sz w:val="28"/>
          <w:szCs w:val="28"/>
          <w:lang w:eastAsia="zh-TW"/>
        </w:rPr>
        <w:t>遇到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的</w:t>
      </w:r>
      <w:r w:rsidRPr="006E4A5C">
        <w:rPr>
          <w:rFonts w:ascii="標楷體" w:eastAsia="標楷體" w:hAnsi="標楷體" w:cs="Arial" w:hint="eastAsia"/>
          <w:sz w:val="28"/>
          <w:szCs w:val="28"/>
          <w:lang w:eastAsia="zh-TW"/>
        </w:rPr>
        <w:t>問題或困境,期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望</w:t>
      </w:r>
      <w:r w:rsidRPr="006E4A5C">
        <w:rPr>
          <w:rFonts w:ascii="標楷體" w:eastAsia="標楷體" w:hAnsi="標楷體" w:cs="Arial" w:hint="eastAsia"/>
          <w:sz w:val="28"/>
          <w:szCs w:val="28"/>
          <w:lang w:eastAsia="zh-TW"/>
        </w:rPr>
        <w:t>透過課程教學檢討、營造教</w:t>
      </w:r>
      <w:r>
        <w:rPr>
          <w:rFonts w:ascii="標楷體" w:eastAsia="標楷體" w:hAnsi="標楷體" w:cs="Arial" w:hint="eastAsia"/>
          <w:sz w:val="28"/>
          <w:szCs w:val="28"/>
          <w:lang w:eastAsia="zh-TW"/>
        </w:rPr>
        <w:t>學團隊</w:t>
      </w:r>
      <w:r w:rsidRPr="006E4A5C">
        <w:rPr>
          <w:rFonts w:ascii="標楷體" w:eastAsia="標楷體" w:hAnsi="標楷體" w:cs="Arial" w:hint="eastAsia"/>
          <w:sz w:val="28"/>
          <w:szCs w:val="28"/>
          <w:lang w:eastAsia="zh-TW"/>
        </w:rPr>
        <w:t>正向合作、信任的教師文化,提升教師教學效能。</w:t>
      </w:r>
    </w:p>
    <w:p w:rsidR="00BF6C5A" w:rsidRPr="006E4A5C" w:rsidRDefault="00BF6C5A" w:rsidP="00BF6C5A">
      <w:pPr>
        <w:autoSpaceDE/>
        <w:autoSpaceDN/>
        <w:rPr>
          <w:rFonts w:ascii="標楷體" w:eastAsia="標楷體" w:hAnsi="標楷體" w:cs="Arial"/>
          <w:sz w:val="28"/>
          <w:szCs w:val="28"/>
          <w:lang w:eastAsia="zh-TW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42"/>
        <w:gridCol w:w="5121"/>
        <w:gridCol w:w="2580"/>
      </w:tblGrid>
      <w:tr w:rsidR="00BF6C5A" w:rsidRPr="00B07BF3" w:rsidTr="00BF6C5A">
        <w:tc>
          <w:tcPr>
            <w:tcW w:w="2642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07BF3">
              <w:rPr>
                <w:rFonts w:ascii="標楷體" w:eastAsia="標楷體" w:hAnsi="標楷體" w:cs="Times New Roman" w:hint="eastAsia"/>
              </w:rPr>
              <w:lastRenderedPageBreak/>
              <w:t>項目</w:t>
            </w:r>
            <w:proofErr w:type="spellEnd"/>
          </w:p>
        </w:tc>
        <w:tc>
          <w:tcPr>
            <w:tcW w:w="5121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07BF3">
              <w:rPr>
                <w:rFonts w:ascii="標楷體" w:eastAsia="標楷體" w:hAnsi="標楷體" w:cs="Times New Roman" w:hint="eastAsia"/>
              </w:rPr>
              <w:t>分析</w:t>
            </w:r>
            <w:proofErr w:type="spellEnd"/>
          </w:p>
          <w:p w:rsidR="00BF6C5A" w:rsidRPr="00B07BF3" w:rsidRDefault="00BF6C5A" w:rsidP="00E93D8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580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>
              <w:rPr>
                <w:rFonts w:ascii="標楷體" w:eastAsia="標楷體" w:hAnsi="標楷體" w:cs="Times New Roman" w:hint="eastAsia"/>
              </w:rPr>
              <w:t>備註</w:t>
            </w:r>
            <w:proofErr w:type="spellEnd"/>
          </w:p>
        </w:tc>
      </w:tr>
      <w:tr w:rsidR="00BF6C5A" w:rsidRPr="00B07BF3" w:rsidTr="00BF6C5A">
        <w:tc>
          <w:tcPr>
            <w:tcW w:w="2642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07BF3">
              <w:rPr>
                <w:rFonts w:ascii="標楷體" w:eastAsia="標楷體" w:hAnsi="標楷體" w:cs="Times New Roman" w:hint="eastAsia"/>
              </w:rPr>
              <w:t>課程發展小組運作</w:t>
            </w:r>
            <w:proofErr w:type="spellEnd"/>
          </w:p>
        </w:tc>
        <w:tc>
          <w:tcPr>
            <w:tcW w:w="5121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全校教師皆為課程發展小組成員，平時大家忙於教學，缺乏足夠時間討論小組運作成效，建議除特定時間外，若有需討論的議題可於</w:t>
            </w:r>
            <w:proofErr w:type="gramStart"/>
            <w:r>
              <w:rPr>
                <w:rFonts w:ascii="標楷體" w:eastAsia="標楷體" w:hAnsi="標楷體" w:cs="Times New Roman" w:hint="eastAsia"/>
                <w:lang w:eastAsia="zh-TW"/>
              </w:rPr>
              <w:t>每週晨會提出</w:t>
            </w:r>
            <w:proofErr w:type="gramEnd"/>
            <w:r>
              <w:rPr>
                <w:rFonts w:ascii="標楷體" w:eastAsia="標楷體" w:hAnsi="標楷體" w:cs="Times New Roman" w:hint="eastAsia"/>
                <w:lang w:eastAsia="zh-TW"/>
              </w:rPr>
              <w:t>。</w:t>
            </w:r>
          </w:p>
        </w:tc>
        <w:tc>
          <w:tcPr>
            <w:tcW w:w="2580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BF6C5A" w:rsidRPr="00B07BF3" w:rsidTr="00BF6C5A">
        <w:tc>
          <w:tcPr>
            <w:tcW w:w="2642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07BF3">
              <w:rPr>
                <w:rFonts w:ascii="標楷體" w:eastAsia="標楷體" w:hAnsi="標楷體" w:cs="Times New Roman" w:hint="eastAsia"/>
              </w:rPr>
              <w:t>課程計畫內容與範圍</w:t>
            </w:r>
            <w:proofErr w:type="spellEnd"/>
          </w:p>
        </w:tc>
        <w:tc>
          <w:tcPr>
            <w:tcW w:w="5121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●</w:t>
            </w:r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符合學校願景與學校教學目標</w:t>
            </w:r>
          </w:p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●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>以學生為中心，彈性課程的設計考量學生的興趣成立相關社團。</w:t>
            </w:r>
          </w:p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●重大議題融入課程中,不定期的邀請相關單位做宣導活動。</w:t>
            </w:r>
          </w:p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580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BF6C5A" w:rsidRPr="00B07BF3" w:rsidTr="00BF6C5A">
        <w:tc>
          <w:tcPr>
            <w:tcW w:w="2642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07BF3">
              <w:rPr>
                <w:rFonts w:ascii="標楷體" w:eastAsia="標楷體" w:hAnsi="標楷體" w:cs="Times New Roman" w:hint="eastAsia"/>
              </w:rPr>
              <w:t>主題統整</w:t>
            </w:r>
            <w:proofErr w:type="spellEnd"/>
          </w:p>
        </w:tc>
        <w:tc>
          <w:tcPr>
            <w:tcW w:w="5121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運動會、畢業典禮、戶外教學、節慶活動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>、</w:t>
            </w:r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各班自行設計規劃的小型活動,皆能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>配合主體</w:t>
            </w:r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妥善安排並完成。</w:t>
            </w:r>
          </w:p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580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BF6C5A" w:rsidRPr="00B07BF3" w:rsidTr="00BF6C5A">
        <w:tc>
          <w:tcPr>
            <w:tcW w:w="2642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</w:rPr>
            </w:pPr>
            <w:proofErr w:type="spellStart"/>
            <w:r w:rsidRPr="00B07BF3">
              <w:rPr>
                <w:rFonts w:ascii="標楷體" w:eastAsia="標楷體" w:hAnsi="標楷體" w:cs="Times New Roman" w:hint="eastAsia"/>
              </w:rPr>
              <w:t>教材選用</w:t>
            </w:r>
            <w:proofErr w:type="spellEnd"/>
          </w:p>
        </w:tc>
        <w:tc>
          <w:tcPr>
            <w:tcW w:w="5121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優:</w:t>
            </w:r>
          </w:p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proofErr w:type="gramStart"/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部訂課程</w:t>
            </w:r>
            <w:proofErr w:type="gramEnd"/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的教材來源皆為審訂版,</w:t>
            </w:r>
            <w:r>
              <w:rPr>
                <w:rFonts w:ascii="標楷體" w:eastAsia="標楷體" w:hAnsi="標楷體" w:cs="Times New Roman" w:hint="eastAsia"/>
                <w:lang w:eastAsia="zh-TW"/>
              </w:rPr>
              <w:t>教材內容連貫而有系統，</w:t>
            </w:r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符合學生學習知識</w:t>
            </w:r>
          </w:p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 w:rsidRPr="00B07BF3">
              <w:rPr>
                <w:rFonts w:ascii="標楷體" w:eastAsia="標楷體" w:hAnsi="標楷體" w:cs="Times New Roman" w:hint="eastAsia"/>
                <w:lang w:eastAsia="zh-TW"/>
              </w:rPr>
              <w:t>缺:</w:t>
            </w:r>
          </w:p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lang w:eastAsia="zh-TW"/>
              </w:rPr>
              <w:t>使用統一教材，未能針對學生程度設計不同程度的教材。</w:t>
            </w:r>
          </w:p>
        </w:tc>
        <w:tc>
          <w:tcPr>
            <w:tcW w:w="2580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</w:tr>
      <w:tr w:rsidR="00BF6C5A" w:rsidRPr="00B07BF3" w:rsidTr="00BF6C5A">
        <w:tc>
          <w:tcPr>
            <w:tcW w:w="2642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5121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2580" w:type="dxa"/>
          </w:tcPr>
          <w:p w:rsidR="00BF6C5A" w:rsidRPr="00B07BF3" w:rsidRDefault="00BF6C5A" w:rsidP="00E93D80">
            <w:pPr>
              <w:rPr>
                <w:rFonts w:ascii="標楷體" w:eastAsia="標楷體" w:hAnsi="標楷體" w:cs="Times New Roman"/>
                <w:lang w:eastAsia="zh-TW"/>
              </w:rPr>
            </w:pPr>
          </w:p>
        </w:tc>
      </w:tr>
    </w:tbl>
    <w:p w:rsidR="00DC16D3" w:rsidRDefault="00DC16D3">
      <w:pPr>
        <w:rPr>
          <w:lang w:eastAsia="zh-TW"/>
        </w:rPr>
      </w:pPr>
      <w:bookmarkStart w:id="0" w:name="_GoBack"/>
      <w:bookmarkEnd w:id="0"/>
    </w:p>
    <w:sectPr w:rsidR="00DC16D3" w:rsidSect="00BF6C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5A"/>
    <w:rsid w:val="00357A57"/>
    <w:rsid w:val="00BF6C5A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B4A1C-C9DC-4818-B2B3-2F3B92B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F6C5A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59"/>
    <w:rsid w:val="00BF6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F6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6F5C-60D7-4699-B8E6-CF28EA72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2019-12-14T12:25:00Z</dcterms:created>
  <dcterms:modified xsi:type="dcterms:W3CDTF">2019-12-14T12:28:00Z</dcterms:modified>
</cp:coreProperties>
</file>