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29" w:rsidRPr="00A21BB8" w:rsidRDefault="00892929" w:rsidP="00892929">
      <w:pPr>
        <w:spacing w:line="240" w:lineRule="atLeast"/>
        <w:ind w:leftChars="-1" w:left="-2"/>
        <w:jc w:val="center"/>
        <w:rPr>
          <w:rFonts w:ascii="標楷體" w:eastAsia="標楷體" w:hAnsi="標楷體"/>
          <w:b/>
          <w:sz w:val="44"/>
          <w:szCs w:val="44"/>
        </w:rPr>
      </w:pPr>
      <w:r w:rsidRPr="00A21BB8">
        <w:rPr>
          <w:rFonts w:ascii="標楷體" w:eastAsia="標楷體" w:hAnsi="標楷體" w:hint="eastAsia"/>
          <w:b/>
          <w:sz w:val="44"/>
          <w:szCs w:val="44"/>
        </w:rPr>
        <w:t>澎湖縣「校園空氣品質惡化防護措施回報表」</w:t>
      </w:r>
    </w:p>
    <w:p w:rsidR="00892929" w:rsidRPr="00A21BB8" w:rsidRDefault="00892929" w:rsidP="00892929">
      <w:pPr>
        <w:ind w:leftChars="-1" w:left="-2"/>
        <w:jc w:val="both"/>
        <w:rPr>
          <w:rFonts w:ascii="標楷體" w:eastAsia="標楷體" w:hAnsi="標楷體"/>
          <w:b/>
          <w:sz w:val="44"/>
          <w:szCs w:val="44"/>
        </w:rPr>
      </w:pPr>
      <w:r w:rsidRPr="00A21BB8">
        <w:rPr>
          <w:rFonts w:ascii="標楷體" w:eastAsia="標楷體" w:hAnsi="標楷體" w:hint="eastAsia"/>
          <w:b/>
          <w:sz w:val="44"/>
          <w:szCs w:val="44"/>
        </w:rPr>
        <w:t>校名</w:t>
      </w:r>
      <w:r w:rsidRPr="00A21BB8">
        <w:rPr>
          <w:rFonts w:ascii="標楷體" w:eastAsia="標楷體" w:hAnsi="標楷體"/>
          <w:b/>
          <w:sz w:val="44"/>
          <w:szCs w:val="44"/>
        </w:rPr>
        <w:t>:</w:t>
      </w:r>
      <w:r w:rsidR="00CA667E">
        <w:rPr>
          <w:rFonts w:ascii="標楷體" w:eastAsia="標楷體" w:hAnsi="標楷體" w:hint="eastAsia"/>
          <w:b/>
          <w:sz w:val="44"/>
          <w:szCs w:val="44"/>
        </w:rPr>
        <w:t>隘門國小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7046"/>
      </w:tblGrid>
      <w:tr w:rsidR="00892929" w:rsidRPr="00E22FDD" w:rsidTr="00EA0757">
        <w:trPr>
          <w:trHeight w:val="533"/>
          <w:jc w:val="center"/>
        </w:trPr>
        <w:tc>
          <w:tcPr>
            <w:tcW w:w="1425" w:type="pct"/>
            <w:vAlign w:val="center"/>
          </w:tcPr>
          <w:p w:rsidR="00892929" w:rsidRPr="001362B9" w:rsidRDefault="00892929" w:rsidP="00EA07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5" w:type="pct"/>
            <w:vAlign w:val="center"/>
          </w:tcPr>
          <w:p w:rsidR="00892929" w:rsidRPr="001362B9" w:rsidRDefault="00892929" w:rsidP="00EA07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2B9">
              <w:rPr>
                <w:rFonts w:ascii="標楷體" w:eastAsia="標楷體" w:hAnsi="標楷體" w:hint="eastAsia"/>
                <w:sz w:val="28"/>
                <w:szCs w:val="28"/>
              </w:rPr>
              <w:t>因應措施</w:t>
            </w:r>
            <w:r w:rsidRPr="001362B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362B9">
              <w:rPr>
                <w:rFonts w:ascii="標楷體" w:eastAsia="標楷體" w:hAnsi="標楷體" w:hint="eastAsia"/>
                <w:sz w:val="28"/>
                <w:szCs w:val="28"/>
              </w:rPr>
              <w:t>可複選</w:t>
            </w:r>
            <w:r w:rsidRPr="001362B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92929" w:rsidRPr="00E22FDD" w:rsidTr="00EA0757">
        <w:trPr>
          <w:trHeight w:val="3277"/>
          <w:jc w:val="center"/>
        </w:trPr>
        <w:tc>
          <w:tcPr>
            <w:tcW w:w="1425" w:type="pct"/>
            <w:vAlign w:val="center"/>
          </w:tcPr>
          <w:p w:rsidR="00892929" w:rsidRPr="00DF72B6" w:rsidRDefault="00892929" w:rsidP="00EA0757">
            <w:pPr>
              <w:spacing w:line="440" w:lineRule="exact"/>
              <w:ind w:left="426" w:rightChars="-42" w:right="-101" w:hangingChars="152" w:hanging="426"/>
              <w:rPr>
                <w:rFonts w:ascii="標楷體" w:eastAsia="標楷體" w:hAnsi="標楷體"/>
                <w:sz w:val="28"/>
                <w:szCs w:val="28"/>
              </w:rPr>
            </w:pPr>
            <w:r w:rsidRPr="00DF72B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DF72B6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基本防護</w:t>
            </w:r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AQI101-150</w:t>
            </w:r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575" w:type="pct"/>
            <w:vAlign w:val="center"/>
          </w:tcPr>
          <w:p w:rsidR="00892929" w:rsidRPr="00A21BB8" w:rsidRDefault="00892929" w:rsidP="00EA0757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1.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加強學生</w:t>
            </w:r>
            <w:r w:rsidRPr="00A21BB8">
              <w:rPr>
                <w:rFonts w:ascii="標楷體" w:eastAsia="標楷體" w:hAnsi="標楷體" w:hint="eastAsia"/>
                <w:sz w:val="28"/>
                <w:szCs w:val="28"/>
              </w:rPr>
              <w:t>、幼兒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及教職員健康防護宣導。</w:t>
            </w:r>
          </w:p>
          <w:p w:rsidR="00892929" w:rsidRPr="00A21BB8" w:rsidRDefault="00892929" w:rsidP="00EA0757">
            <w:pPr>
              <w:snapToGrid w:val="0"/>
              <w:spacing w:line="360" w:lineRule="exact"/>
              <w:ind w:left="706" w:hangingChars="252" w:hanging="706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2.</w:t>
            </w:r>
            <w:r w:rsidRPr="00A21BB8">
              <w:rPr>
                <w:rFonts w:ascii="標楷體" w:eastAsia="標楷體" w:hAnsi="標楷體"/>
                <w:sz w:val="28"/>
                <w:szCs w:val="28"/>
              </w:rPr>
              <w:t>如果有不適，如眼痛，咳嗽或喉嚨痛等，</w:t>
            </w:r>
            <w:r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考慮減少</w:t>
            </w:r>
            <w:r w:rsidRPr="00A21BB8">
              <w:rPr>
                <w:rFonts w:ascii="標楷體" w:eastAsia="標楷體" w:hAnsi="標楷體"/>
                <w:sz w:val="28"/>
                <w:szCs w:val="28"/>
              </w:rPr>
              <w:t>戶外活動。學生</w:t>
            </w:r>
            <w:r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仍可進行</w:t>
            </w:r>
            <w:r w:rsidRPr="00A21BB8">
              <w:rPr>
                <w:rFonts w:ascii="標楷體" w:eastAsia="標楷體" w:hAnsi="標楷體"/>
                <w:sz w:val="28"/>
                <w:szCs w:val="28"/>
              </w:rPr>
              <w:t>戶外活動，但</w:t>
            </w:r>
            <w:r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減少</w:t>
            </w:r>
            <w:r w:rsidRPr="00A21BB8">
              <w:rPr>
                <w:rFonts w:ascii="標楷體" w:eastAsia="標楷體" w:hAnsi="標楷體"/>
                <w:sz w:val="28"/>
                <w:szCs w:val="28"/>
              </w:rPr>
              <w:t>長時間劇烈運動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:rsidR="00892929" w:rsidRPr="00A21BB8" w:rsidRDefault="00892929" w:rsidP="00EA0757">
            <w:pPr>
              <w:snapToGrid w:val="0"/>
              <w:spacing w:line="360" w:lineRule="exact"/>
              <w:ind w:left="706" w:hangingChars="252" w:hanging="706"/>
              <w:rPr>
                <w:rFonts w:ascii="標楷體" w:eastAsia="標楷體" w:hAnsi="標楷體"/>
                <w:sz w:val="28"/>
                <w:szCs w:val="28"/>
              </w:rPr>
            </w:pP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3.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師生於室內上課時，得適度關閉門窗，減少暴露於不良品質之空氣中。</w:t>
            </w:r>
          </w:p>
          <w:p w:rsidR="00892929" w:rsidRPr="00A21BB8" w:rsidRDefault="00892929" w:rsidP="00EA0757">
            <w:pPr>
              <w:snapToGrid w:val="0"/>
              <w:spacing w:line="360" w:lineRule="exact"/>
              <w:ind w:left="706" w:hangingChars="252" w:hanging="706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4.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</w:t>
            </w:r>
            <w:r w:rsidRPr="00A21BB8">
              <w:rPr>
                <w:rFonts w:ascii="標楷體" w:eastAsia="標楷體" w:hAnsi="標楷體" w:hint="eastAsia"/>
                <w:sz w:val="28"/>
                <w:szCs w:val="28"/>
              </w:rPr>
              <w:t>及幼兒園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地點位於交通繁忙街道上者，宜避免長時間逗留戶外。</w:t>
            </w:r>
          </w:p>
          <w:p w:rsidR="00892929" w:rsidRPr="00A21BB8" w:rsidRDefault="00892929" w:rsidP="00EA0757">
            <w:pPr>
              <w:pStyle w:val="a3"/>
              <w:spacing w:line="360" w:lineRule="exact"/>
              <w:ind w:leftChars="0" w:left="776" w:hangingChars="277" w:hanging="7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33D8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□</w:t>
            </w:r>
            <w:r w:rsidRPr="00E333D8"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  <w:t xml:space="preserve"> 5.</w:t>
            </w:r>
            <w:r w:rsidRPr="00E333D8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高風險族群之學生</w:t>
            </w:r>
            <w:r w:rsidRPr="00E333D8">
              <w:rPr>
                <w:rFonts w:ascii="標楷體" w:eastAsia="標楷體" w:hAnsi="標楷體" w:cstheme="minorBidi" w:hint="eastAsia"/>
                <w:sz w:val="28"/>
                <w:szCs w:val="28"/>
              </w:rPr>
              <w:t>、幼兒</w:t>
            </w:r>
            <w:r w:rsidRPr="00E333D8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及教職員工，應加強個人健康自主管理，</w:t>
            </w:r>
            <w:r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減少</w:t>
            </w:r>
            <w:r w:rsidRPr="00A21BB8">
              <w:rPr>
                <w:rFonts w:ascii="標楷體" w:eastAsia="標楷體" w:hAnsi="標楷體"/>
                <w:sz w:val="28"/>
                <w:szCs w:val="28"/>
              </w:rPr>
              <w:t>體力消耗活動及戶外活動，必要外出應配戴口罩。</w:t>
            </w:r>
          </w:p>
          <w:p w:rsidR="00892929" w:rsidRPr="00A21BB8" w:rsidRDefault="00892929" w:rsidP="00EA0757">
            <w:pPr>
              <w:snapToGrid w:val="0"/>
              <w:spacing w:line="360" w:lineRule="exact"/>
              <w:ind w:left="706" w:hangingChars="252" w:hanging="706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6.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其他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(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請說明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>):</w:t>
            </w:r>
          </w:p>
          <w:p w:rsidR="00892929" w:rsidRPr="00A21BB8" w:rsidRDefault="00892929" w:rsidP="00EA0757">
            <w:pPr>
              <w:snapToGrid w:val="0"/>
              <w:spacing w:line="360" w:lineRule="exact"/>
              <w:ind w:left="706" w:hangingChars="252" w:hanging="706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92929" w:rsidRPr="00E22FDD" w:rsidTr="00EA0757">
        <w:trPr>
          <w:trHeight w:val="3781"/>
          <w:jc w:val="center"/>
        </w:trPr>
        <w:tc>
          <w:tcPr>
            <w:tcW w:w="1425" w:type="pct"/>
            <w:vAlign w:val="center"/>
          </w:tcPr>
          <w:p w:rsidR="00892929" w:rsidRDefault="00892929" w:rsidP="00EA0757">
            <w:pPr>
              <w:snapToGrid w:val="0"/>
              <w:ind w:left="630" w:hangingChars="225" w:hanging="630"/>
              <w:rPr>
                <w:rFonts w:ascii="標楷體" w:eastAsia="標楷體" w:hAnsi="標楷體"/>
                <w:sz w:val="28"/>
                <w:szCs w:val="28"/>
              </w:rPr>
            </w:pPr>
            <w:r w:rsidRPr="00DF72B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F72B6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緊急防護</w:t>
            </w:r>
          </w:p>
          <w:p w:rsidR="00892929" w:rsidRPr="00F7790D" w:rsidRDefault="00892929" w:rsidP="00EA0757">
            <w:pPr>
              <w:tabs>
                <w:tab w:val="left" w:pos="300"/>
              </w:tabs>
              <w:snapToGrid w:val="0"/>
              <w:ind w:left="566" w:hangingChars="202" w:hanging="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AQI 151</w:t>
            </w:r>
            <w:r w:rsidRPr="00DF72B6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 w:rsidRPr="00DF72B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575" w:type="pct"/>
            <w:vAlign w:val="center"/>
          </w:tcPr>
          <w:p w:rsidR="00892929" w:rsidRPr="00A21BB8" w:rsidRDefault="00CA667E" w:rsidP="00EA0757">
            <w:pPr>
              <w:snapToGrid w:val="0"/>
              <w:spacing w:line="400" w:lineRule="exact"/>
              <w:ind w:leftChars="1" w:left="705" w:hangingChars="251" w:hanging="70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sym w:font="Wingdings 2" w:char="F052"/>
            </w:r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1.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加強學生</w:t>
            </w:r>
            <w:r w:rsidR="00892929" w:rsidRPr="00A21BB8">
              <w:rPr>
                <w:rFonts w:ascii="標楷體" w:eastAsia="標楷體" w:hAnsi="標楷體" w:hint="eastAsia"/>
                <w:sz w:val="28"/>
                <w:szCs w:val="28"/>
              </w:rPr>
              <w:t>、幼兒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及教職員健康防護宣導。</w:t>
            </w:r>
          </w:p>
          <w:p w:rsidR="00892929" w:rsidRPr="00A21BB8" w:rsidRDefault="00CA667E" w:rsidP="00EA0757">
            <w:pPr>
              <w:pStyle w:val="a3"/>
              <w:spacing w:line="400" w:lineRule="exact"/>
              <w:ind w:leftChars="0" w:left="776" w:hangingChars="277" w:hanging="7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sym w:font="Wingdings 2" w:char="F052"/>
            </w:r>
            <w:r w:rsidR="00892929" w:rsidRPr="00E333D8"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  <w:t xml:space="preserve"> 2.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如果有不適，如眼痛，咳嗽或喉嚨痛等，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減少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體力消耗，特別是減少戶外活動。學生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避免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長時間劇烈運動，進行其他戶外活動時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應增加休息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時間。</w:t>
            </w:r>
          </w:p>
          <w:p w:rsidR="00892929" w:rsidRPr="00A21BB8" w:rsidRDefault="00CA667E" w:rsidP="00EA0757">
            <w:pPr>
              <w:snapToGrid w:val="0"/>
              <w:spacing w:line="400" w:lineRule="exact"/>
              <w:ind w:leftChars="1" w:left="792" w:hangingChars="282" w:hanging="7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sym w:font="Wingdings 2" w:char="F052"/>
            </w:r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3.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學校應視室外課</w:t>
            </w:r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體育課</w:t>
            </w:r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、戶外教學或觀摩活動之</w:t>
            </w:r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</w:t>
            </w:r>
          </w:p>
          <w:p w:rsidR="00892929" w:rsidRPr="00A21BB8" w:rsidRDefault="00892929" w:rsidP="00EA0757">
            <w:pPr>
              <w:snapToGrid w:val="0"/>
              <w:spacing w:line="400" w:lineRule="exact"/>
              <w:ind w:leftChars="1" w:left="792" w:hangingChars="282" w:hanging="7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活動地點空氣品質條件，將課程活動調整於室內進</w:t>
            </w:r>
          </w:p>
          <w:p w:rsidR="00892929" w:rsidRPr="00A21BB8" w:rsidRDefault="00892929" w:rsidP="00EA0757">
            <w:pPr>
              <w:snapToGrid w:val="0"/>
              <w:spacing w:line="400" w:lineRule="exact"/>
              <w:ind w:leftChars="1" w:left="792" w:hangingChars="282" w:hanging="79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行或延期辦理。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</w:p>
          <w:p w:rsidR="00892929" w:rsidRPr="00A21BB8" w:rsidRDefault="00CA667E" w:rsidP="00EA0757">
            <w:pPr>
              <w:pStyle w:val="a3"/>
              <w:spacing w:line="400" w:lineRule="exact"/>
              <w:ind w:leftChars="0" w:left="776" w:hangingChars="277" w:hanging="77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sym w:font="Wingdings 2" w:char="F052"/>
            </w:r>
            <w:r w:rsidR="00892929" w:rsidRPr="00E333D8"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  <w:t xml:space="preserve"> 4.</w:t>
            </w:r>
            <w:r w:rsidR="00892929" w:rsidRPr="00A21BB8">
              <w:rPr>
                <w:rFonts w:ascii="標楷體" w:eastAsia="標楷體" w:hAnsi="標楷體" w:hint="eastAsia"/>
                <w:sz w:val="28"/>
                <w:szCs w:val="28"/>
              </w:rPr>
              <w:t>AQI達201以上，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應立即停止戶外活動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，並將課程調整於室內進行。</w:t>
            </w:r>
          </w:p>
          <w:p w:rsidR="00892929" w:rsidRPr="00A21BB8" w:rsidRDefault="00CA667E" w:rsidP="00EA0757">
            <w:pPr>
              <w:snapToGrid w:val="0"/>
              <w:ind w:left="706" w:hangingChars="252" w:hanging="706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sym w:font="Wingdings 2" w:char="F052"/>
            </w:r>
            <w:r w:rsidR="00892929"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5.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高風險族群之學生</w:t>
            </w:r>
            <w:r w:rsidR="00892929" w:rsidRPr="00A21BB8">
              <w:rPr>
                <w:rFonts w:ascii="標楷體" w:eastAsia="標楷體" w:hAnsi="標楷體" w:hint="eastAsia"/>
                <w:sz w:val="28"/>
                <w:szCs w:val="28"/>
              </w:rPr>
              <w:t>、幼兒</w:t>
            </w:r>
            <w:r w:rsidR="00892929"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及教職員工，應加強個人健康自主管理，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  <w:u w:val="single"/>
              </w:rPr>
              <w:t>建議留在室內</w:t>
            </w:r>
            <w:r w:rsidR="00892929" w:rsidRPr="00A21BB8">
              <w:rPr>
                <w:rFonts w:ascii="標楷體" w:eastAsia="標楷體" w:hAnsi="標楷體"/>
                <w:sz w:val="28"/>
                <w:szCs w:val="28"/>
              </w:rPr>
              <w:t>並減少體力消耗活動，必要外出應配戴口罩。</w:t>
            </w:r>
          </w:p>
          <w:p w:rsidR="00892929" w:rsidRDefault="00892929" w:rsidP="00EA0757">
            <w:pPr>
              <w:snapToGrid w:val="0"/>
              <w:ind w:left="706" w:hangingChars="252" w:hanging="706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6.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其他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(</w:t>
            </w:r>
            <w:r w:rsidRPr="00A21BB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請說明</w:t>
            </w:r>
            <w:r w:rsidRPr="00A21BB8">
              <w:rPr>
                <w:rFonts w:ascii="標楷體" w:eastAsia="標楷體" w:hAnsi="標楷體"/>
                <w:kern w:val="0"/>
                <w:sz w:val="28"/>
                <w:szCs w:val="28"/>
              </w:rPr>
              <w:t>):</w:t>
            </w:r>
          </w:p>
          <w:p w:rsidR="00892929" w:rsidRPr="00A21BB8" w:rsidRDefault="00892929" w:rsidP="00EA0757">
            <w:pPr>
              <w:snapToGrid w:val="0"/>
              <w:ind w:left="605" w:hangingChars="252" w:hanging="605"/>
              <w:rPr>
                <w:rFonts w:ascii="標楷體" w:eastAsia="標楷體" w:hAnsi="標楷體"/>
                <w:kern w:val="0"/>
              </w:rPr>
            </w:pPr>
          </w:p>
        </w:tc>
      </w:tr>
    </w:tbl>
    <w:p w:rsidR="00892929" w:rsidRPr="00664760" w:rsidRDefault="00892929" w:rsidP="0089292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664760">
        <w:rPr>
          <w:rFonts w:ascii="標楷體" w:eastAsia="標楷體" w:hAnsi="標楷體"/>
          <w:b/>
          <w:sz w:val="28"/>
          <w:szCs w:val="28"/>
        </w:rPr>
        <w:t>*</w:t>
      </w:r>
      <w:r>
        <w:rPr>
          <w:rFonts w:ascii="標楷體" w:eastAsia="標楷體" w:hAnsi="標楷體" w:hint="eastAsia"/>
          <w:b/>
          <w:sz w:val="28"/>
          <w:szCs w:val="28"/>
        </w:rPr>
        <w:t>*</w:t>
      </w:r>
      <w:r w:rsidRPr="00664760">
        <w:rPr>
          <w:rFonts w:ascii="標楷體" w:eastAsia="標楷體" w:hAnsi="標楷體" w:hint="eastAsia"/>
          <w:b/>
          <w:sz w:val="28"/>
          <w:szCs w:val="28"/>
        </w:rPr>
        <w:t>請</w:t>
      </w:r>
      <w:r>
        <w:rPr>
          <w:rFonts w:ascii="標楷體" w:eastAsia="標楷體" w:hAnsi="標楷體" w:hint="eastAsia"/>
          <w:b/>
          <w:sz w:val="28"/>
          <w:szCs w:val="28"/>
        </w:rPr>
        <w:t>於10</w:t>
      </w:r>
      <w:r w:rsidR="00E5263A">
        <w:rPr>
          <w:rFonts w:ascii="標楷體" w:eastAsia="標楷體" w:hAnsi="標楷體" w:hint="eastAsia"/>
          <w:b/>
          <w:sz w:val="28"/>
          <w:szCs w:val="28"/>
        </w:rPr>
        <w:t>8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10月</w:t>
      </w:r>
      <w:r w:rsidR="00E5263A">
        <w:rPr>
          <w:rFonts w:ascii="標楷體" w:eastAsia="標楷體" w:hAnsi="標楷體" w:hint="eastAsia"/>
          <w:b/>
          <w:sz w:val="28"/>
          <w:szCs w:val="28"/>
        </w:rPr>
        <w:t>2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日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早上8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時30分前將本表</w:t>
      </w:r>
      <w:r w:rsidRPr="00664760">
        <w:rPr>
          <w:rFonts w:ascii="標楷體" w:eastAsia="標楷體" w:hAnsi="標楷體" w:hint="eastAsia"/>
          <w:b/>
          <w:sz w:val="28"/>
          <w:szCs w:val="28"/>
        </w:rPr>
        <w:t>傳真至教育處</w:t>
      </w:r>
      <w:r w:rsidRPr="00664760">
        <w:rPr>
          <w:rFonts w:ascii="標楷體" w:eastAsia="標楷體" w:hAnsi="標楷體"/>
          <w:b/>
          <w:sz w:val="28"/>
          <w:szCs w:val="28"/>
        </w:rPr>
        <w:t>:06-9278141</w:t>
      </w:r>
    </w:p>
    <w:p w:rsidR="00892929" w:rsidRPr="00A21BB8" w:rsidRDefault="00892929" w:rsidP="0089292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362B9">
        <w:rPr>
          <w:rFonts w:ascii="標楷體" w:eastAsia="標楷體" w:hAnsi="標楷體" w:hint="eastAsia"/>
          <w:sz w:val="28"/>
          <w:szCs w:val="28"/>
        </w:rPr>
        <w:t>填表人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核章</w:t>
      </w:r>
      <w:r>
        <w:rPr>
          <w:rFonts w:ascii="標楷體" w:eastAsia="標楷體" w:hAnsi="標楷體"/>
          <w:sz w:val="28"/>
          <w:szCs w:val="28"/>
        </w:rPr>
        <w:t>)</w:t>
      </w:r>
      <w:r w:rsidRPr="001362B9">
        <w:rPr>
          <w:rFonts w:ascii="標楷體" w:eastAsia="標楷體" w:hAnsi="標楷體"/>
          <w:sz w:val="28"/>
          <w:szCs w:val="28"/>
        </w:rPr>
        <w:t xml:space="preserve">:  </w:t>
      </w:r>
      <w:r w:rsidR="00CA667E">
        <w:rPr>
          <w:rFonts w:ascii="標楷體" w:eastAsia="標楷體" w:hAnsi="標楷體" w:hint="eastAsia"/>
          <w:sz w:val="28"/>
          <w:szCs w:val="28"/>
        </w:rPr>
        <w:t>張益芳</w:t>
      </w:r>
      <w:r w:rsidRPr="001362B9"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1362B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362B9">
        <w:rPr>
          <w:rFonts w:ascii="標楷體" w:eastAsia="標楷體" w:hAnsi="標楷體"/>
          <w:sz w:val="28"/>
          <w:szCs w:val="28"/>
        </w:rPr>
        <w:t xml:space="preserve"> </w:t>
      </w:r>
      <w:r w:rsidRPr="001362B9">
        <w:rPr>
          <w:rFonts w:ascii="標楷體" w:eastAsia="標楷體" w:hAnsi="標楷體" w:hint="eastAsia"/>
          <w:sz w:val="28"/>
          <w:szCs w:val="28"/>
        </w:rPr>
        <w:t>聯絡方式</w:t>
      </w:r>
      <w:r w:rsidRPr="001362B9">
        <w:rPr>
          <w:rFonts w:ascii="標楷體" w:eastAsia="標楷體" w:hAnsi="標楷體"/>
          <w:sz w:val="28"/>
          <w:szCs w:val="28"/>
        </w:rPr>
        <w:t>(</w:t>
      </w:r>
      <w:r w:rsidRPr="001362B9">
        <w:rPr>
          <w:rFonts w:ascii="標楷體" w:eastAsia="標楷體" w:hAnsi="標楷體" w:hint="eastAsia"/>
          <w:sz w:val="28"/>
          <w:szCs w:val="28"/>
        </w:rPr>
        <w:t>電話</w:t>
      </w:r>
      <w:r w:rsidRPr="001362B9">
        <w:rPr>
          <w:rFonts w:ascii="標楷體" w:eastAsia="標楷體" w:hAnsi="標楷體"/>
          <w:sz w:val="28"/>
          <w:szCs w:val="28"/>
        </w:rPr>
        <w:t>):</w:t>
      </w:r>
      <w:r w:rsidR="00CA667E">
        <w:rPr>
          <w:rFonts w:ascii="標楷體" w:eastAsia="標楷體" w:hAnsi="標楷體" w:hint="eastAsia"/>
          <w:sz w:val="28"/>
          <w:szCs w:val="28"/>
        </w:rPr>
        <w:t>9212692</w:t>
      </w:r>
    </w:p>
    <w:p w:rsidR="00DE473A" w:rsidRPr="00892929" w:rsidRDefault="00DE473A"/>
    <w:sectPr w:rsidR="00DE473A" w:rsidRPr="00892929" w:rsidSect="00065CCE">
      <w:pgSz w:w="11906" w:h="16838"/>
      <w:pgMar w:top="102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929"/>
    <w:rsid w:val="00892929"/>
    <w:rsid w:val="00CA667E"/>
    <w:rsid w:val="00DE473A"/>
    <w:rsid w:val="00E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2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9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許凱琁</dc:creator>
  <cp:lastModifiedBy>user</cp:lastModifiedBy>
  <cp:revision>3</cp:revision>
  <dcterms:created xsi:type="dcterms:W3CDTF">2018-10-02T01:39:00Z</dcterms:created>
  <dcterms:modified xsi:type="dcterms:W3CDTF">2019-10-02T00:31:00Z</dcterms:modified>
</cp:coreProperties>
</file>