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0D" w:rsidRDefault="007A170D" w:rsidP="007A170D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標楷體" w:eastAsia="標楷體" w:hAnsi="標楷體" w:hint="eastAsia"/>
          <w:sz w:val="32"/>
          <w:szCs w:val="32"/>
        </w:rPr>
        <w:t>澎湖縣108學年度興仁國民小學校長及教師公開授課活動</w:t>
      </w:r>
    </w:p>
    <w:bookmarkEnd w:id="0"/>
    <w:bookmarkEnd w:id="1"/>
    <w:bookmarkEnd w:id="2"/>
    <w:p w:rsidR="0048781F" w:rsidRPr="007A170D" w:rsidRDefault="0048781F" w:rsidP="000A786A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A170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表</w:t>
      </w:r>
      <w:r w:rsidRPr="007A170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Pr="007A170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、教學觀察（公開授課）－觀察前會談紀錄表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48781F" w:rsidRPr="00D726F9" w:rsidTr="00824110">
        <w:trPr>
          <w:jc w:val="center"/>
        </w:trPr>
        <w:tc>
          <w:tcPr>
            <w:tcW w:w="10522" w:type="dxa"/>
          </w:tcPr>
          <w:p w:rsidR="0048781F" w:rsidRPr="00D726F9" w:rsidRDefault="0048781F" w:rsidP="000A786A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授課教師：</w:t>
            </w:r>
            <w:r w:rsidR="007A170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48781F" w:rsidRPr="00D726F9" w:rsidRDefault="0048781F" w:rsidP="00824110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回饋人員：</w:t>
            </w:r>
            <w:r w:rsidR="007A170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48781F" w:rsidRPr="00D726F9" w:rsidRDefault="0048781F" w:rsidP="00824110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群：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教學單元：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:rsidR="0048781F" w:rsidRPr="00D726F9" w:rsidRDefault="0048781F" w:rsidP="00824110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觀察前會談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　地點：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:rsidR="0048781F" w:rsidRPr="00D726F9" w:rsidRDefault="0048781F" w:rsidP="000A786A">
            <w:pPr>
              <w:spacing w:afterLines="50" w:after="180"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預定入班教學觀察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公開授課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　地點：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48781F" w:rsidRPr="00D726F9" w:rsidTr="00824110">
        <w:trPr>
          <w:jc w:val="center"/>
        </w:trPr>
        <w:tc>
          <w:tcPr>
            <w:tcW w:w="10522" w:type="dxa"/>
          </w:tcPr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一、學習目標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二、學生經驗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等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四、學生學習策略或方法：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highlight w:val="yellow"/>
              </w:rPr>
              <w:t>（</w:t>
            </w:r>
            <w:proofErr w:type="gramEnd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highlight w:val="yellow"/>
              </w:rPr>
              <w:t>例如：紙筆測驗、學習單、提問、發表、實作評量、實驗、小組討論、自評、</w:t>
            </w:r>
            <w:proofErr w:type="gramStart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highlight w:val="yellow"/>
              </w:rPr>
              <w:t>互評</w:t>
            </w:r>
            <w:proofErr w:type="gramEnd"/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highlight w:val="yellow"/>
              </w:rPr>
              <w:t>、角色扮演、作業、專題報告、其他。）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六、觀察工具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可複選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sz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2-1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D726F9">
              <w:rPr>
                <w:rFonts w:ascii="Times New Roman" w:eastAsia="標楷體" w:hAnsi="Times New Roman" w:cs="Times New Roman"/>
                <w:sz w:val="28"/>
              </w:rPr>
              <w:t>觀察紀錄表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2-2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、軼事紀錄表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2-3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、語言流動量化分析表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2-4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2-5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、教師移動量化分析表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2-6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、佛蘭德斯（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Flanders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）互動分析法</w:t>
            </w:r>
            <w:r w:rsidRPr="00D726F9">
              <w:rPr>
                <w:rFonts w:ascii="Times New Roman" w:eastAsia="標楷體" w:hAnsi="Times New Roman" w:cs="Times New Roman"/>
                <w:sz w:val="28"/>
              </w:rPr>
              <w:t>量化分析表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其他：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48781F" w:rsidRPr="00D726F9" w:rsidRDefault="0048781F" w:rsidP="007A170D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48781F" w:rsidRPr="00D726F9" w:rsidRDefault="0048781F" w:rsidP="0048781F">
      <w:pPr>
        <w:widowControl/>
        <w:rPr>
          <w:rFonts w:ascii="Times New Roman" w:eastAsia="標楷體" w:hAnsi="Times New Roman" w:cs="Times New Roman"/>
        </w:rPr>
      </w:pPr>
    </w:p>
    <w:p w:rsidR="0048781F" w:rsidRPr="00D726F9" w:rsidRDefault="0048781F" w:rsidP="0048781F">
      <w:pPr>
        <w:spacing w:line="6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sectPr w:rsidR="0048781F" w:rsidRPr="00D726F9" w:rsidSect="009067E9">
          <w:footerReference w:type="default" r:id="rId7"/>
          <w:footerReference w:type="first" r:id="rId8"/>
          <w:type w:val="oddPage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:rsidR="00A8437C" w:rsidRDefault="00A8437C" w:rsidP="00A8437C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澎湖縣108學年度興仁國民小學校長及教師公開授課活動</w:t>
      </w:r>
    </w:p>
    <w:p w:rsidR="0048781F" w:rsidRPr="00D726F9" w:rsidRDefault="0048781F" w:rsidP="000A786A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726F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表</w:t>
      </w:r>
      <w:r w:rsidRPr="00D726F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</w:t>
      </w:r>
      <w:bookmarkStart w:id="3" w:name="_GoBack"/>
      <w:bookmarkEnd w:id="3"/>
      <w:r w:rsidRPr="00D726F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-1</w:t>
      </w:r>
      <w:r w:rsidRPr="00D726F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48781F" w:rsidRPr="00D726F9" w:rsidTr="00824110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:rsidR="0048781F" w:rsidRPr="00D726F9" w:rsidRDefault="0048781F" w:rsidP="0082411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授課教師：</w:t>
            </w:r>
            <w:r w:rsidR="00A8437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8781F" w:rsidRPr="00D726F9" w:rsidRDefault="0048781F" w:rsidP="0082411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回饋人員：</w:t>
            </w:r>
            <w:r w:rsidR="00A8437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)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(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)</w:t>
            </w:r>
          </w:p>
          <w:p w:rsidR="0048781F" w:rsidRPr="00D726F9" w:rsidRDefault="0048781F" w:rsidP="0082411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教學單元：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；教學節次：共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節，本次教學為第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節</w:t>
            </w:r>
          </w:p>
          <w:p w:rsidR="0048781F" w:rsidRPr="00D726F9" w:rsidRDefault="0048781F" w:rsidP="0082411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觀察日期：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48781F" w:rsidRPr="00D726F9" w:rsidTr="00824110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事實摘要敘述</w:t>
            </w:r>
          </w:p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(</w:t>
            </w:r>
            <w:r w:rsidRPr="00D726F9">
              <w:rPr>
                <w:rFonts w:ascii="Times New Roman" w:eastAsia="標楷體" w:hAnsi="Times New Roman" w:cs="Times New Roman"/>
              </w:rPr>
              <w:t>含教師教學行為、學生學習表現、師生互動與學生同儕互動之情形</w:t>
            </w:r>
            <w:r w:rsidRPr="00D726F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0" w:type="dxa"/>
            <w:gridSpan w:val="3"/>
          </w:tcPr>
          <w:p w:rsidR="0048781F" w:rsidRPr="00D726F9" w:rsidRDefault="0048781F" w:rsidP="00824110">
            <w:pPr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評量（請勾選）</w:t>
            </w:r>
          </w:p>
        </w:tc>
      </w:tr>
      <w:tr w:rsidR="0048781F" w:rsidRPr="00D726F9" w:rsidTr="00824110">
        <w:trPr>
          <w:cantSplit/>
          <w:trHeight w:val="1091"/>
          <w:tblHeader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Merge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85" w:type="dxa"/>
            <w:vMerge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Chars="50" w:left="120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待成長</w:t>
            </w:r>
          </w:p>
        </w:tc>
      </w:tr>
      <w:tr w:rsidR="0048781F" w:rsidRPr="00D726F9" w:rsidTr="00824110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A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課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程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設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計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與</w:t>
            </w:r>
          </w:p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教</w:t>
            </w:r>
          </w:p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A-2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A-2-1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有效連結學生的</w:t>
            </w:r>
            <w:proofErr w:type="gramStart"/>
            <w:r w:rsidRPr="00D726F9">
              <w:rPr>
                <w:rFonts w:ascii="Times New Roman" w:eastAsia="標楷體" w:hAnsi="Times New Roman" w:cs="Times New Roman"/>
                <w:bCs/>
              </w:rPr>
              <w:t>新舊知能</w:t>
            </w:r>
            <w:proofErr w:type="gramEnd"/>
            <w:r w:rsidRPr="00D726F9">
              <w:rPr>
                <w:rFonts w:ascii="Times New Roman" w:eastAsia="標楷體" w:hAnsi="Times New Roman" w:cs="Times New Roman"/>
                <w:bCs/>
              </w:rPr>
              <w:t>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（請文字敘述，至少條列三項具體事實摘要）</w:t>
            </w: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A-2-2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A-2-3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48781F" w:rsidRPr="00D726F9" w:rsidRDefault="0048781F" w:rsidP="0082411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A-2-4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完成每</w:t>
            </w:r>
            <w:proofErr w:type="gramStart"/>
            <w:r w:rsidRPr="00D726F9">
              <w:rPr>
                <w:rFonts w:ascii="Times New Roman" w:eastAsia="標楷體" w:hAnsi="Times New Roman" w:cs="Times New Roman"/>
                <w:bCs/>
              </w:rPr>
              <w:t>個</w:t>
            </w:r>
            <w:proofErr w:type="gramEnd"/>
            <w:r w:rsidRPr="00D726F9">
              <w:rPr>
                <w:rFonts w:ascii="Times New Roman" w:eastAsia="標楷體" w:hAnsi="Times New Roman" w:cs="Times New Roman"/>
                <w:bCs/>
              </w:rPr>
              <w:t>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737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A-3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A-3-1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（請文字敘述，至少條列二項具體事實摘要）</w:t>
            </w: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A-3-2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A-3-3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737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A-4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A-4-1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（請文字敘述，至少條列三項具體事實摘要）</w:t>
            </w: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A-4-2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48781F" w:rsidRPr="00D726F9" w:rsidRDefault="0048781F" w:rsidP="00824110">
            <w:pPr>
              <w:spacing w:line="360" w:lineRule="auto"/>
              <w:ind w:left="163" w:hangingChars="68" w:hanging="16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A-4-3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340"/>
        </w:trPr>
        <w:tc>
          <w:tcPr>
            <w:tcW w:w="424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8" w:type="dxa"/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A-4-4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運用評量結果，規劃實施充實或</w:t>
            </w:r>
            <w:proofErr w:type="gramStart"/>
            <w:r w:rsidRPr="00D726F9">
              <w:rPr>
                <w:rFonts w:ascii="Times New Roman" w:eastAsia="標楷體" w:hAnsi="Times New Roman" w:cs="Times New Roman"/>
                <w:bCs/>
              </w:rPr>
              <w:t>補強性課程</w:t>
            </w:r>
            <w:proofErr w:type="gramEnd"/>
            <w:r w:rsidRPr="00D726F9">
              <w:rPr>
                <w:rFonts w:ascii="Times New Roman" w:eastAsia="標楷體" w:hAnsi="Times New Roman" w:cs="Times New Roman"/>
                <w:bCs/>
              </w:rPr>
              <w:t>。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(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選用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48781F" w:rsidRPr="00D726F9" w:rsidRDefault="0048781F" w:rsidP="0048781F">
      <w:pPr>
        <w:rPr>
          <w:rFonts w:ascii="Times New Roman" w:eastAsia="標楷體" w:hAnsi="Times New Roman" w:cs="Times New Roman"/>
        </w:rPr>
      </w:pPr>
      <w:r w:rsidRPr="00D726F9">
        <w:rPr>
          <w:rFonts w:ascii="Times New Roman" w:eastAsia="標楷體" w:hAnsi="Times New Roman" w:cs="Times New Roman"/>
        </w:rP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48781F" w:rsidRPr="00D726F9" w:rsidTr="00824110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教師表現事實</w:t>
            </w:r>
          </w:p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8781F" w:rsidRPr="00D726F9" w:rsidRDefault="0048781F" w:rsidP="00824110">
            <w:pPr>
              <w:ind w:leftChars="50" w:left="120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評量（請勾選）</w:t>
            </w:r>
          </w:p>
        </w:tc>
      </w:tr>
      <w:tr w:rsidR="0048781F" w:rsidRPr="00D726F9" w:rsidTr="00824110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9" w:type="dxa"/>
            <w:vMerge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61" w:type="dxa"/>
            <w:vMerge/>
            <w:vAlign w:val="center"/>
          </w:tcPr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781F" w:rsidRPr="00D726F9" w:rsidRDefault="0048781F" w:rsidP="00824110">
            <w:pPr>
              <w:ind w:leftChars="50" w:left="120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待成長</w:t>
            </w:r>
          </w:p>
        </w:tc>
      </w:tr>
      <w:tr w:rsidR="0048781F" w:rsidRPr="00D726F9" w:rsidTr="00824110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48781F" w:rsidRPr="00D726F9" w:rsidRDefault="0048781F" w:rsidP="008241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B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班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級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經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營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與</w:t>
            </w:r>
          </w:p>
          <w:p w:rsidR="0048781F" w:rsidRPr="00D726F9" w:rsidRDefault="0048781F" w:rsidP="00824110">
            <w:pPr>
              <w:spacing w:line="340" w:lineRule="exact"/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輔</w:t>
            </w:r>
          </w:p>
          <w:p w:rsidR="0048781F" w:rsidRPr="00D726F9" w:rsidRDefault="0048781F" w:rsidP="008241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B-1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964"/>
        </w:trPr>
        <w:tc>
          <w:tcPr>
            <w:tcW w:w="425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B-1-1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（請文字敘述，至少條列一項具體事實摘要）</w:t>
            </w:r>
          </w:p>
        </w:tc>
      </w:tr>
      <w:tr w:rsidR="0048781F" w:rsidRPr="00D726F9" w:rsidTr="00824110">
        <w:trPr>
          <w:cantSplit/>
          <w:trHeight w:val="964"/>
        </w:trPr>
        <w:tc>
          <w:tcPr>
            <w:tcW w:w="425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B-1-2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737"/>
        </w:trPr>
        <w:tc>
          <w:tcPr>
            <w:tcW w:w="425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>B-2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8781F" w:rsidRPr="00D726F9" w:rsidTr="00824110">
        <w:trPr>
          <w:cantSplit/>
          <w:trHeight w:val="850"/>
        </w:trPr>
        <w:tc>
          <w:tcPr>
            <w:tcW w:w="425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B-2-1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726F9">
              <w:rPr>
                <w:rFonts w:ascii="Times New Roman" w:eastAsia="標楷體" w:hAnsi="Times New Roman" w:cs="Times New Roman"/>
              </w:rPr>
              <w:t>（請文字敘述，至少條列一項具體事實摘要）</w:t>
            </w:r>
          </w:p>
        </w:tc>
      </w:tr>
      <w:tr w:rsidR="0048781F" w:rsidRPr="00D726F9" w:rsidTr="00824110">
        <w:trPr>
          <w:cantSplit/>
          <w:trHeight w:val="850"/>
        </w:trPr>
        <w:tc>
          <w:tcPr>
            <w:tcW w:w="425" w:type="dxa"/>
            <w:vMerge/>
          </w:tcPr>
          <w:p w:rsidR="0048781F" w:rsidRPr="00D726F9" w:rsidRDefault="0048781F" w:rsidP="0082411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781F" w:rsidRPr="00D726F9" w:rsidRDefault="0048781F" w:rsidP="0082411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D726F9">
              <w:rPr>
                <w:rFonts w:ascii="Times New Roman" w:eastAsia="標楷體" w:hAnsi="Times New Roman" w:cs="Times New Roman"/>
                <w:bCs/>
              </w:rPr>
              <w:t xml:space="preserve">B-2-2 </w:t>
            </w:r>
            <w:r w:rsidRPr="00D726F9">
              <w:rPr>
                <w:rFonts w:ascii="Times New Roman" w:eastAsia="標楷體" w:hAnsi="Times New Roman" w:cs="Times New Roman"/>
                <w:bCs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F" w:rsidRPr="00D726F9" w:rsidRDefault="0048781F" w:rsidP="0082411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48781F" w:rsidRPr="00D726F9" w:rsidRDefault="0048781F" w:rsidP="0048781F">
      <w:pPr>
        <w:rPr>
          <w:rFonts w:ascii="Times New Roman" w:eastAsia="標楷體" w:hAnsi="Times New Roman" w:cs="Times New Roman"/>
        </w:rPr>
      </w:pPr>
    </w:p>
    <w:p w:rsidR="0048781F" w:rsidRPr="00D726F9" w:rsidRDefault="0048781F" w:rsidP="0048781F">
      <w:pPr>
        <w:widowControl/>
        <w:rPr>
          <w:rFonts w:ascii="Times New Roman" w:eastAsia="標楷體" w:hAnsi="Times New Roman" w:cs="Times New Roman"/>
        </w:rPr>
      </w:pPr>
      <w:r w:rsidRPr="00D726F9">
        <w:rPr>
          <w:rFonts w:ascii="Times New Roman" w:eastAsia="標楷體" w:hAnsi="Times New Roman" w:cs="Times New Roman"/>
        </w:rPr>
        <w:br w:type="page"/>
      </w:r>
    </w:p>
    <w:p w:rsidR="00A8437C" w:rsidRDefault="00A8437C" w:rsidP="00A8437C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4" w:name="OLE_LINK6"/>
      <w:bookmarkStart w:id="5" w:name="OLE_LINK7"/>
      <w:bookmarkStart w:id="6" w:name="OLE_LINK8"/>
      <w:r>
        <w:rPr>
          <w:rFonts w:ascii="標楷體" w:eastAsia="標楷體" w:hAnsi="標楷體" w:hint="eastAsia"/>
          <w:sz w:val="32"/>
          <w:szCs w:val="32"/>
        </w:rPr>
        <w:t>澎湖縣108學年度興仁國民小學校長及教師公開授課活動</w:t>
      </w:r>
    </w:p>
    <w:p w:rsidR="0048781F" w:rsidRPr="00A8437C" w:rsidRDefault="0048781F" w:rsidP="000A786A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8437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</w:t>
      </w:r>
      <w:r w:rsidR="00A8437C" w:rsidRPr="00A843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A8437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、教學觀察（公開授課）－觀察後回饋會談紀錄表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48781F" w:rsidRPr="00D726F9" w:rsidTr="00824110">
        <w:trPr>
          <w:trHeight w:val="1804"/>
        </w:trPr>
        <w:tc>
          <w:tcPr>
            <w:tcW w:w="10602" w:type="dxa"/>
          </w:tcPr>
          <w:p w:rsidR="0048781F" w:rsidRPr="00D726F9" w:rsidRDefault="0048781F" w:rsidP="0082411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授課教師：</w:t>
            </w:r>
            <w:r w:rsidR="00A8437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　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8781F" w:rsidRPr="00D726F9" w:rsidRDefault="0048781F" w:rsidP="0082411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回饋人員：</w:t>
            </w:r>
            <w:r w:rsidR="00A8437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(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)</w:t>
            </w: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教學單元：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；教學節次：共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節，本次教學為第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節</w:t>
            </w: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回饋會談日期：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日地點：</w:t>
            </w:r>
            <w:r w:rsidRPr="00D726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____</w:t>
            </w:r>
          </w:p>
        </w:tc>
      </w:tr>
      <w:tr w:rsidR="0048781F" w:rsidRPr="00D726F9" w:rsidTr="00824110">
        <w:trPr>
          <w:trHeight w:val="10808"/>
        </w:trPr>
        <w:tc>
          <w:tcPr>
            <w:tcW w:w="10602" w:type="dxa"/>
          </w:tcPr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請依據觀察工具之紀錄分析內容，與授課教師討論後填寫：</w:t>
            </w:r>
          </w:p>
          <w:p w:rsidR="0048781F" w:rsidRPr="00D726F9" w:rsidRDefault="0048781F" w:rsidP="00824110">
            <w:pPr>
              <w:pStyle w:val="aa"/>
              <w:widowControl/>
              <w:numPr>
                <w:ilvl w:val="0"/>
                <w:numId w:val="4"/>
              </w:numPr>
              <w:spacing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8781F" w:rsidRPr="00D726F9" w:rsidRDefault="0048781F" w:rsidP="00824110">
            <w:pPr>
              <w:pStyle w:val="aa"/>
              <w:widowControl/>
              <w:numPr>
                <w:ilvl w:val="0"/>
                <w:numId w:val="4"/>
              </w:numPr>
              <w:spacing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</w:t>
            </w:r>
            <w:proofErr w:type="gramStart"/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與學待調整</w:t>
            </w:r>
            <w:proofErr w:type="gramEnd"/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8781F" w:rsidRPr="00D726F9" w:rsidRDefault="0048781F" w:rsidP="000A786A">
            <w:pPr>
              <w:pStyle w:val="aa"/>
              <w:widowControl/>
              <w:numPr>
                <w:ilvl w:val="0"/>
                <w:numId w:val="4"/>
              </w:numPr>
              <w:spacing w:afterLines="50" w:after="180"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授課教師預定專業成長計畫</w:t>
            </w:r>
            <w:r w:rsidRPr="002569D6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（於回饋人員與授課教師討論後，由回饋人員填寫）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tbl>
            <w:tblPr>
              <w:tblStyle w:val="a7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48781F" w:rsidRPr="00D726F9" w:rsidTr="00824110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  <w:sz w:val="28"/>
                    </w:rPr>
                    <w:t>成長指標</w:t>
                  </w:r>
                </w:p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Pr="00D726F9">
                    <w:rPr>
                      <w:rFonts w:ascii="Times New Roman" w:eastAsia="標楷體" w:hAnsi="Times New Roman" w:cs="Times New Roman"/>
                    </w:rPr>
                    <w:t>下拉選單、其他</w:t>
                  </w:r>
                  <w:r w:rsidRPr="00D726F9"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  <w:tc>
                <w:tcPr>
                  <w:tcW w:w="3969" w:type="dxa"/>
                  <w:vAlign w:val="center"/>
                </w:tcPr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  <w:sz w:val="28"/>
                    </w:rPr>
                    <w:t>成長方式</w:t>
                  </w:r>
                </w:p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Pr="00D726F9">
                    <w:rPr>
                      <w:rFonts w:ascii="Times New Roman" w:eastAsia="標楷體" w:hAnsi="Times New Roman" w:cs="Times New Roman"/>
                    </w:rPr>
                    <w:t>下拉選單：</w:t>
                  </w:r>
                  <w:proofErr w:type="gramStart"/>
                  <w:r w:rsidRPr="00D726F9">
                    <w:rPr>
                      <w:rFonts w:ascii="Times New Roman" w:eastAsia="標楷體" w:hAnsi="Times New Roman" w:cs="Times New Roman"/>
                    </w:rPr>
                    <w:t>研</w:t>
                  </w:r>
                  <w:proofErr w:type="gramEnd"/>
                  <w:r w:rsidRPr="00D726F9">
                    <w:rPr>
                      <w:rFonts w:ascii="Times New Roman" w:eastAsia="標楷體" w:hAnsi="Times New Roman" w:cs="Times New Roman"/>
                    </w:rPr>
                    <w:t>讀書籍、參加研習、觀看錄影帶、諮詢資深教師、參加學習社群、重新試驗教學、其他：請文字敘述</w:t>
                  </w:r>
                  <w:r w:rsidRPr="00D726F9"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726F9">
                    <w:rPr>
                      <w:rFonts w:ascii="Times New Roman" w:eastAsia="標楷體" w:hAnsi="Times New Roman" w:cs="Times New Roman"/>
                      <w:sz w:val="28"/>
                    </w:rPr>
                    <w:t>預計完成日期</w:t>
                  </w:r>
                </w:p>
              </w:tc>
            </w:tr>
            <w:tr w:rsidR="0048781F" w:rsidRPr="00D726F9" w:rsidTr="00824110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8781F" w:rsidRPr="00D726F9" w:rsidTr="00824110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8781F" w:rsidRPr="00D726F9" w:rsidTr="00824110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781F" w:rsidRPr="00D726F9" w:rsidRDefault="0048781F" w:rsidP="00824110">
                  <w:pPr>
                    <w:spacing w:line="24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48781F" w:rsidRPr="002569D6" w:rsidRDefault="0048781F" w:rsidP="00824110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</w:pPr>
            <w:proofErr w:type="gramStart"/>
            <w:r w:rsidRPr="002569D6"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  <w:t>（</w:t>
            </w:r>
            <w:proofErr w:type="gramEnd"/>
            <w:r w:rsidRPr="002569D6"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  <w:t>備註：可依實際需要增列表格</w:t>
            </w:r>
            <w:proofErr w:type="gramStart"/>
            <w:r w:rsidRPr="002569D6"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  <w:t>）</w:t>
            </w:r>
            <w:proofErr w:type="gramEnd"/>
          </w:p>
          <w:p w:rsidR="0048781F" w:rsidRPr="00D726F9" w:rsidRDefault="0048781F" w:rsidP="000A786A">
            <w:pPr>
              <w:pStyle w:val="aa"/>
              <w:widowControl/>
              <w:numPr>
                <w:ilvl w:val="0"/>
                <w:numId w:val="4"/>
              </w:numPr>
              <w:spacing w:beforeLines="50" w:before="180"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回饋人員的學習與收穫：</w:t>
            </w: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  <w:p w:rsidR="0048781F" w:rsidRPr="00D726F9" w:rsidRDefault="0048781F" w:rsidP="00824110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bookmarkEnd w:id="4"/>
      <w:bookmarkEnd w:id="5"/>
      <w:bookmarkEnd w:id="6"/>
    </w:tbl>
    <w:p w:rsidR="005B5E09" w:rsidRPr="00DF170E" w:rsidRDefault="005B5E09" w:rsidP="00EC2BD3">
      <w:pPr>
        <w:spacing w:line="600" w:lineRule="exact"/>
      </w:pPr>
    </w:p>
    <w:sectPr w:rsidR="005B5E09" w:rsidRPr="00DF170E" w:rsidSect="0053019E">
      <w:type w:val="oddPage"/>
      <w:pgSz w:w="11906" w:h="16838"/>
      <w:pgMar w:top="720" w:right="720" w:bottom="720" w:left="720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90" w:rsidRDefault="00326E90" w:rsidP="0048781F">
      <w:r>
        <w:separator/>
      </w:r>
    </w:p>
  </w:endnote>
  <w:endnote w:type="continuationSeparator" w:id="0">
    <w:p w:rsidR="00326E90" w:rsidRDefault="00326E90" w:rsidP="004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088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781F" w:rsidRPr="00BC7562" w:rsidRDefault="0033089B">
        <w:pPr>
          <w:pStyle w:val="a5"/>
          <w:jc w:val="center"/>
          <w:rPr>
            <w:rFonts w:ascii="Times New Roman" w:hAnsi="Times New Roman" w:cs="Times New Roman"/>
          </w:rPr>
        </w:pPr>
        <w:r w:rsidRPr="00BC7562">
          <w:rPr>
            <w:rFonts w:ascii="Times New Roman" w:hAnsi="Times New Roman" w:cs="Times New Roman"/>
          </w:rPr>
          <w:fldChar w:fldCharType="begin"/>
        </w:r>
        <w:r w:rsidR="0048781F" w:rsidRPr="00BC7562">
          <w:rPr>
            <w:rFonts w:ascii="Times New Roman" w:hAnsi="Times New Roman" w:cs="Times New Roman"/>
          </w:rPr>
          <w:instrText>PAGE   \* MERGEFORMAT</w:instrText>
        </w:r>
        <w:r w:rsidRPr="00BC7562">
          <w:rPr>
            <w:rFonts w:ascii="Times New Roman" w:hAnsi="Times New Roman" w:cs="Times New Roman"/>
          </w:rPr>
          <w:fldChar w:fldCharType="separate"/>
        </w:r>
        <w:r w:rsidR="00215F44" w:rsidRPr="00215F44">
          <w:rPr>
            <w:rFonts w:ascii="Times New Roman" w:hAnsi="Times New Roman" w:cs="Times New Roman"/>
            <w:noProof/>
            <w:lang w:val="zh-TW"/>
          </w:rPr>
          <w:t>5</w:t>
        </w:r>
        <w:r w:rsidRPr="00BC756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061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781F" w:rsidRPr="00BC7562" w:rsidRDefault="0033089B">
        <w:pPr>
          <w:pStyle w:val="a5"/>
          <w:jc w:val="center"/>
          <w:rPr>
            <w:rFonts w:ascii="Times New Roman" w:hAnsi="Times New Roman" w:cs="Times New Roman"/>
          </w:rPr>
        </w:pPr>
        <w:r w:rsidRPr="00BC7562">
          <w:rPr>
            <w:rFonts w:ascii="Times New Roman" w:hAnsi="Times New Roman" w:cs="Times New Roman"/>
          </w:rPr>
          <w:fldChar w:fldCharType="begin"/>
        </w:r>
        <w:r w:rsidR="0048781F" w:rsidRPr="00BC7562">
          <w:rPr>
            <w:rFonts w:ascii="Times New Roman" w:hAnsi="Times New Roman" w:cs="Times New Roman"/>
          </w:rPr>
          <w:instrText>PAGE   \* MERGEFORMAT</w:instrText>
        </w:r>
        <w:r w:rsidRPr="00BC7562">
          <w:rPr>
            <w:rFonts w:ascii="Times New Roman" w:hAnsi="Times New Roman" w:cs="Times New Roman"/>
          </w:rPr>
          <w:fldChar w:fldCharType="separate"/>
        </w:r>
        <w:r w:rsidR="00215F44" w:rsidRPr="00215F44">
          <w:rPr>
            <w:rFonts w:ascii="Times New Roman" w:hAnsi="Times New Roman" w:cs="Times New Roman"/>
            <w:noProof/>
            <w:lang w:val="zh-TW"/>
          </w:rPr>
          <w:t>1</w:t>
        </w:r>
        <w:r w:rsidRPr="00BC756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90" w:rsidRDefault="00326E90" w:rsidP="0048781F">
      <w:r>
        <w:separator/>
      </w:r>
    </w:p>
  </w:footnote>
  <w:footnote w:type="continuationSeparator" w:id="0">
    <w:p w:rsidR="00326E90" w:rsidRDefault="00326E90" w:rsidP="0048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67B3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14145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61282"/>
    <w:multiLevelType w:val="hybridMultilevel"/>
    <w:tmpl w:val="7C58C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337DE2"/>
    <w:multiLevelType w:val="hybridMultilevel"/>
    <w:tmpl w:val="2E9C9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BF739E"/>
    <w:multiLevelType w:val="hybridMultilevel"/>
    <w:tmpl w:val="E6143F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F53D7E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C313F7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521B4"/>
    <w:multiLevelType w:val="hybridMultilevel"/>
    <w:tmpl w:val="5E92722E"/>
    <w:lvl w:ilvl="0" w:tplc="D8BE928C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775007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863900"/>
    <w:multiLevelType w:val="hybridMultilevel"/>
    <w:tmpl w:val="45E6E6AE"/>
    <w:lvl w:ilvl="0" w:tplc="94F2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43"/>
    <w:rsid w:val="000A786A"/>
    <w:rsid w:val="00215F44"/>
    <w:rsid w:val="002A2243"/>
    <w:rsid w:val="00326E90"/>
    <w:rsid w:val="0033089B"/>
    <w:rsid w:val="003A3A43"/>
    <w:rsid w:val="0041742F"/>
    <w:rsid w:val="0048781F"/>
    <w:rsid w:val="00534D18"/>
    <w:rsid w:val="005B5E09"/>
    <w:rsid w:val="007A170D"/>
    <w:rsid w:val="00922A35"/>
    <w:rsid w:val="00A8437C"/>
    <w:rsid w:val="00B16634"/>
    <w:rsid w:val="00C447C2"/>
    <w:rsid w:val="00DF170E"/>
    <w:rsid w:val="00E6184A"/>
    <w:rsid w:val="00EC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B53B3F3-615B-4236-92F8-31B4D47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8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81F"/>
    <w:rPr>
      <w:sz w:val="20"/>
      <w:szCs w:val="20"/>
    </w:rPr>
  </w:style>
  <w:style w:type="table" w:styleId="a7">
    <w:name w:val="Table Grid"/>
    <w:basedOn w:val="a1"/>
    <w:uiPriority w:val="39"/>
    <w:rsid w:val="0048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78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48781F"/>
    <w:pPr>
      <w:ind w:leftChars="200" w:left="480"/>
    </w:pPr>
  </w:style>
  <w:style w:type="character" w:customStyle="1" w:styleId="ab">
    <w:name w:val="清單段落 字元"/>
    <w:link w:val="aa"/>
    <w:uiPriority w:val="34"/>
    <w:rsid w:val="0048781F"/>
  </w:style>
  <w:style w:type="paragraph" w:styleId="ac">
    <w:name w:val="Body Text Indent"/>
    <w:basedOn w:val="a"/>
    <w:link w:val="ad"/>
    <w:unhideWhenUsed/>
    <w:rsid w:val="0048781F"/>
    <w:pPr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48781F"/>
    <w:rPr>
      <w:rFonts w:ascii="標楷體" w:eastAsia="標楷體" w:hAnsi="標楷體" w:cs="Times New Roman"/>
      <w:sz w:val="28"/>
      <w:szCs w:val="24"/>
    </w:rPr>
  </w:style>
  <w:style w:type="paragraph" w:styleId="ae">
    <w:name w:val="No Spacing"/>
    <w:link w:val="af"/>
    <w:uiPriority w:val="1"/>
    <w:qFormat/>
    <w:rsid w:val="0048781F"/>
    <w:rPr>
      <w:kern w:val="0"/>
      <w:sz w:val="22"/>
    </w:rPr>
  </w:style>
  <w:style w:type="character" w:customStyle="1" w:styleId="af">
    <w:name w:val="無間距 字元"/>
    <w:basedOn w:val="a0"/>
    <w:link w:val="ae"/>
    <w:uiPriority w:val="1"/>
    <w:rsid w:val="0048781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興仁國小</cp:lastModifiedBy>
  <cp:revision>3</cp:revision>
  <dcterms:created xsi:type="dcterms:W3CDTF">2019-02-28T09:21:00Z</dcterms:created>
  <dcterms:modified xsi:type="dcterms:W3CDTF">2019-03-04T13:36:00Z</dcterms:modified>
</cp:coreProperties>
</file>