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34" w:rsidRPr="00C60657" w:rsidRDefault="00002534" w:rsidP="0000253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>
        <w:rPr>
          <w:rFonts w:ascii="標楷體" w:eastAsia="標楷體" w:hAnsi="標楷體" w:hint="eastAsia"/>
          <w:b/>
          <w:sz w:val="32"/>
          <w:szCs w:val="32"/>
        </w:rPr>
        <w:t>石泉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>
        <w:rPr>
          <w:rFonts w:ascii="標楷體" w:eastAsia="標楷體" w:hAnsi="標楷體" w:hint="eastAsia"/>
          <w:b/>
          <w:sz w:val="32"/>
          <w:szCs w:val="32"/>
        </w:rPr>
        <w:t>7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6F596E">
        <w:rPr>
          <w:rFonts w:ascii="標楷體" w:eastAsia="標楷體" w:hAnsi="標楷體" w:hint="eastAsia"/>
          <w:b/>
          <w:sz w:val="32"/>
          <w:szCs w:val="32"/>
        </w:rPr>
        <w:t>2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002534" w:rsidRPr="00F24786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、目的：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一、充實教師自我知能；提昇教學品質，以增進教學效能。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二、增進教師團隊專業對話，分享教學經驗，強化團隊學習。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三、加強教師研究發展，增進研發知識之能力，建立教育專業權威。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四、適時汲取教育新知，符應社會教育改革風潮，落實九年一貫課程改革。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五、增強教育理論認知，厚植教師理論基礎，作為教學實踐的佐證。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參、辦理單位：</w:t>
      </w:r>
      <w:r w:rsidRPr="00296E7D">
        <w:rPr>
          <w:rFonts w:ascii="標楷體" w:eastAsia="標楷體" w:hAnsi="標楷體" w:hint="eastAsia"/>
          <w:b/>
          <w:sz w:val="28"/>
          <w:szCs w:val="28"/>
        </w:rPr>
        <w:t>石泉國小教務處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肆、參加對象：本校全體教職員。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一、溝通協調，建立共識。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二、分層負責，績效品管。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三、全體參與，循序漸進。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四、追蹤回饋，檢討改進。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陸、辦理方式：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一、聘請專家學者擔綱主講。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二、校內同仁提出教學心得，分享教學經驗。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三、辦理資訊研習，提升教師資訊水準。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四、以班群為單位，召開教學研討會。</w:t>
      </w:r>
    </w:p>
    <w:p w:rsidR="00002534" w:rsidRPr="00BE4211" w:rsidRDefault="00002534" w:rsidP="00002534">
      <w:pPr>
        <w:spacing w:line="480" w:lineRule="exact"/>
        <w:ind w:left="318"/>
        <w:rPr>
          <w:rFonts w:eastAsia="標楷體"/>
          <w:color w:val="000000" w:themeColor="text1"/>
          <w:sz w:val="28"/>
          <w:szCs w:val="28"/>
        </w:rPr>
      </w:pPr>
      <w:r w:rsidRPr="00BE4211">
        <w:rPr>
          <w:rFonts w:eastAsia="標楷體" w:hint="eastAsia"/>
          <w:color w:val="000000" w:themeColor="text1"/>
          <w:sz w:val="28"/>
          <w:szCs w:val="28"/>
        </w:rPr>
        <w:t>五、以領域為主軸，召開教學研究會。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、實施時間及內容</w:t>
      </w:r>
    </w:p>
    <w:p w:rsidR="00002534" w:rsidRDefault="00002534" w:rsidP="00002534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 w:hint="eastAsia"/>
          <w:szCs w:val="24"/>
        </w:rPr>
        <w:t>時間：自10</w:t>
      </w:r>
      <w:r w:rsidR="006F596E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年</w:t>
      </w:r>
      <w:r w:rsidR="006F596E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月至108年</w:t>
      </w:r>
      <w:r w:rsidR="006F596E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月，每週</w:t>
      </w:r>
      <w:proofErr w:type="gramStart"/>
      <w:r>
        <w:rPr>
          <w:rFonts w:ascii="標楷體" w:eastAsia="標楷體" w:hAnsi="標楷體" w:hint="eastAsia"/>
          <w:szCs w:val="24"/>
        </w:rPr>
        <w:t>三</w:t>
      </w:r>
      <w:proofErr w:type="gramEnd"/>
      <w:r>
        <w:rPr>
          <w:rFonts w:ascii="標楷體" w:eastAsia="標楷體" w:hAnsi="標楷體" w:hint="eastAsia"/>
          <w:szCs w:val="24"/>
        </w:rPr>
        <w:t>下午時段。</w:t>
      </w:r>
    </w:p>
    <w:p w:rsidR="00002534" w:rsidRPr="00354127" w:rsidRDefault="00002534" w:rsidP="00002534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二、課程內容及方式：如附件一。</w:t>
      </w:r>
    </w:p>
    <w:p w:rsidR="00002534" w:rsidRDefault="00002534" w:rsidP="0000253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捌、經費：由本校相關經費項下支應。</w:t>
      </w:r>
    </w:p>
    <w:p w:rsidR="00002534" w:rsidRDefault="00002534" w:rsidP="00002534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玖、考核與獎勵：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002534" w:rsidRDefault="00002534" w:rsidP="00002534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8051C9" w:rsidRDefault="008051C9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F596E" w:rsidRPr="002973FD" w:rsidRDefault="006F596E" w:rsidP="006F596E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lastRenderedPageBreak/>
        <w:t>澎湖縣</w:t>
      </w:r>
      <w:r>
        <w:rPr>
          <w:rFonts w:ascii="標楷體" w:eastAsia="標楷體" w:hAnsi="標楷體" w:hint="eastAsia"/>
          <w:b/>
          <w:sz w:val="32"/>
          <w:szCs w:val="32"/>
        </w:rPr>
        <w:t>石泉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>
        <w:rPr>
          <w:rFonts w:ascii="標楷體" w:eastAsia="標楷體" w:hAnsi="標楷體" w:hint="eastAsia"/>
          <w:b/>
          <w:sz w:val="32"/>
          <w:szCs w:val="32"/>
        </w:rPr>
        <w:t>7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tbl>
      <w:tblPr>
        <w:tblStyle w:val="a3"/>
        <w:tblW w:w="0" w:type="auto"/>
        <w:jc w:val="center"/>
        <w:tblInd w:w="-9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6F596E" w:rsidRPr="00726F5D" w:rsidTr="006F596E">
        <w:trPr>
          <w:jc w:val="center"/>
        </w:trPr>
        <w:tc>
          <w:tcPr>
            <w:tcW w:w="675" w:type="dxa"/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6F596E" w:rsidTr="006F596E">
        <w:trPr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校務會議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6F596E" w:rsidTr="006F596E">
        <w:trPr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教師學習專業社群</w:t>
            </w:r>
            <w:r w:rsidRPr="005371E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5C08"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  <w:t>環境教育</w:t>
            </w:r>
            <w:r w:rsidRPr="00E45C08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_空氣品質議題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領域增能研習／自然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領域增能研習／語文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371EF">
              <w:rPr>
                <w:rFonts w:ascii="標楷體" w:eastAsia="標楷體" w:hAnsi="標楷體"/>
                <w:sz w:val="28"/>
                <w:szCs w:val="28"/>
              </w:rPr>
              <w:t>健體領域</w:t>
            </w:r>
            <w:proofErr w:type="gramEnd"/>
            <w:r w:rsidRPr="005371EF">
              <w:rPr>
                <w:rFonts w:ascii="標楷體" w:eastAsia="標楷體" w:hAnsi="標楷體"/>
                <w:sz w:val="28"/>
                <w:szCs w:val="28"/>
              </w:rPr>
              <w:t>增能研習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領域增能研習／社會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領域增能研習／數學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教師專業學習社群</w:t>
            </w:r>
            <w:r w:rsidRPr="005371E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4865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6F596E" w:rsidRPr="00B127ED" w:rsidRDefault="006F596E" w:rsidP="006F596E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24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領域增能研習／生活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371EF">
              <w:rPr>
                <w:rFonts w:ascii="標楷體" w:eastAsia="標楷體" w:hAnsi="標楷體"/>
                <w:sz w:val="28"/>
                <w:szCs w:val="28"/>
              </w:rPr>
              <w:t>健體領域</w:t>
            </w:r>
            <w:proofErr w:type="gramEnd"/>
            <w:r w:rsidRPr="005371EF">
              <w:rPr>
                <w:rFonts w:ascii="標楷體" w:eastAsia="標楷體" w:hAnsi="標楷體"/>
                <w:sz w:val="28"/>
                <w:szCs w:val="28"/>
              </w:rPr>
              <w:t>增能研習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 w:hint="eastAsia"/>
                <w:sz w:val="28"/>
                <w:szCs w:val="28"/>
              </w:rPr>
              <w:t>閱讀推動增能研習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6F596E" w:rsidRPr="00B127ED" w:rsidRDefault="006F596E" w:rsidP="006F596E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22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環境教育戶外踏查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29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領域增能研習／藝文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6F596E" w:rsidRPr="00B127ED" w:rsidRDefault="006F596E" w:rsidP="006F596E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 w:hint="eastAsia"/>
                <w:sz w:val="28"/>
                <w:szCs w:val="28"/>
              </w:rPr>
              <w:t>教育專業學習社群6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371EF">
              <w:rPr>
                <w:rFonts w:ascii="標楷體" w:eastAsia="標楷體" w:hAnsi="標楷體"/>
                <w:sz w:val="28"/>
                <w:szCs w:val="28"/>
              </w:rPr>
              <w:t>健體領域</w:t>
            </w:r>
            <w:proofErr w:type="gramEnd"/>
            <w:r w:rsidRPr="005371EF">
              <w:rPr>
                <w:rFonts w:ascii="標楷體" w:eastAsia="標楷體" w:hAnsi="標楷體"/>
                <w:sz w:val="28"/>
                <w:szCs w:val="28"/>
              </w:rPr>
              <w:t>增能研習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26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校務會議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</w:tbl>
    <w:p w:rsidR="006F596E" w:rsidRDefault="006F596E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6F596E" w:rsidRDefault="006F596E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6F596E" w:rsidRDefault="006F596E" w:rsidP="006F596E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實際執行情形：</w:t>
      </w:r>
    </w:p>
    <w:p w:rsidR="006F596E" w:rsidRPr="002973FD" w:rsidRDefault="006F596E" w:rsidP="006F596E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>
        <w:rPr>
          <w:rFonts w:ascii="標楷體" w:eastAsia="標楷體" w:hAnsi="標楷體" w:hint="eastAsia"/>
          <w:b/>
          <w:sz w:val="32"/>
          <w:szCs w:val="32"/>
        </w:rPr>
        <w:t>石泉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>
        <w:rPr>
          <w:rFonts w:ascii="標楷體" w:eastAsia="標楷體" w:hAnsi="標楷體" w:hint="eastAsia"/>
          <w:b/>
          <w:sz w:val="32"/>
          <w:szCs w:val="32"/>
        </w:rPr>
        <w:t>7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tbl>
      <w:tblPr>
        <w:tblStyle w:val="a3"/>
        <w:tblW w:w="0" w:type="auto"/>
        <w:jc w:val="center"/>
        <w:tblInd w:w="-9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6F596E" w:rsidRPr="00726F5D" w:rsidTr="006F596E">
        <w:trPr>
          <w:jc w:val="center"/>
        </w:trPr>
        <w:tc>
          <w:tcPr>
            <w:tcW w:w="675" w:type="dxa"/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6F596E" w:rsidRPr="00726F5D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6F596E" w:rsidTr="006F596E">
        <w:trPr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校務會議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6F596E" w:rsidTr="006F596E">
        <w:trPr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教師學習專業社群</w:t>
            </w:r>
            <w:r w:rsidRPr="005371E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 w:rsidRPr="00E45C08"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</w:rPr>
              <w:t>環境教育</w:t>
            </w:r>
            <w:r w:rsidRPr="00E45C08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</w:rPr>
              <w:t>_空氣品質議題</w:t>
            </w:r>
            <w:bookmarkEnd w:id="0"/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領域增能研習／自然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6F596E" w:rsidRPr="006F596E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59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領域增能研習／語文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6F596E" w:rsidRPr="006F596E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6F59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健體領域</w:t>
            </w:r>
            <w:proofErr w:type="gramEnd"/>
            <w:r w:rsidRPr="006F59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增能研習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6F596E" w:rsidRPr="006F596E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59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領域增能研習／社會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4865" w:type="dxa"/>
            <w:vAlign w:val="center"/>
          </w:tcPr>
          <w:p w:rsidR="006F596E" w:rsidRPr="006F596E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596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教師專業學習社群</w:t>
            </w:r>
            <w:r w:rsidRPr="006F59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領域增能研習／數學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4865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6F596E" w:rsidRPr="00B127ED" w:rsidRDefault="006F596E" w:rsidP="006F596E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24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領域增能研習／生活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371EF">
              <w:rPr>
                <w:rFonts w:ascii="標楷體" w:eastAsia="標楷體" w:hAnsi="標楷體"/>
                <w:sz w:val="28"/>
                <w:szCs w:val="28"/>
              </w:rPr>
              <w:t>健體領域</w:t>
            </w:r>
            <w:proofErr w:type="gramEnd"/>
            <w:r w:rsidRPr="005371EF">
              <w:rPr>
                <w:rFonts w:ascii="標楷體" w:eastAsia="標楷體" w:hAnsi="標楷體"/>
                <w:sz w:val="28"/>
                <w:szCs w:val="28"/>
              </w:rPr>
              <w:t>增能研習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環境教育戶外踏查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6F596E" w:rsidRPr="00B127ED" w:rsidRDefault="006F596E" w:rsidP="006F596E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22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領域增能研習／藝文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29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 w:hint="eastAsia"/>
                <w:sz w:val="28"/>
                <w:szCs w:val="28"/>
              </w:rPr>
              <w:t>教育專業學習社群6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6F596E" w:rsidRPr="00B127ED" w:rsidRDefault="006F596E" w:rsidP="006F596E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教學小技巧</w:t>
            </w:r>
            <w:r w:rsidRPr="005371EF">
              <w:rPr>
                <w:rFonts w:ascii="標楷體" w:eastAsia="標楷體" w:hAnsi="標楷體"/>
                <w:sz w:val="28"/>
                <w:szCs w:val="28"/>
              </w:rPr>
              <w:t>增能研習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 w:hint="eastAsia"/>
                <w:sz w:val="28"/>
                <w:szCs w:val="28"/>
              </w:rPr>
              <w:t>閱讀推動增能研習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6F596E" w:rsidTr="006F596E">
        <w:trPr>
          <w:trHeight w:val="526"/>
          <w:jc w:val="center"/>
        </w:trPr>
        <w:tc>
          <w:tcPr>
            <w:tcW w:w="675" w:type="dxa"/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F596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26</w:t>
            </w:r>
          </w:p>
        </w:tc>
        <w:tc>
          <w:tcPr>
            <w:tcW w:w="4865" w:type="dxa"/>
            <w:vAlign w:val="center"/>
          </w:tcPr>
          <w:p w:rsidR="006F596E" w:rsidRPr="005371EF" w:rsidRDefault="006F596E" w:rsidP="006F596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71EF">
              <w:rPr>
                <w:rFonts w:ascii="標楷體" w:eastAsia="標楷體" w:hAnsi="標楷體"/>
                <w:sz w:val="28"/>
                <w:szCs w:val="28"/>
              </w:rPr>
              <w:t>校務會議</w:t>
            </w:r>
          </w:p>
        </w:tc>
        <w:tc>
          <w:tcPr>
            <w:tcW w:w="1327" w:type="dxa"/>
            <w:vAlign w:val="center"/>
          </w:tcPr>
          <w:p w:rsidR="006F596E" w:rsidRPr="00584FB8" w:rsidRDefault="006F596E" w:rsidP="006F596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石泉國小</w:t>
            </w:r>
          </w:p>
        </w:tc>
        <w:tc>
          <w:tcPr>
            <w:tcW w:w="1327" w:type="dxa"/>
            <w:vAlign w:val="center"/>
          </w:tcPr>
          <w:p w:rsidR="006F596E" w:rsidRPr="00E4395E" w:rsidRDefault="006F596E" w:rsidP="006F59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</w:tbl>
    <w:p w:rsidR="006F596E" w:rsidRDefault="006F596E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8051C9" w:rsidRDefault="008051C9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8051C9" w:rsidRDefault="008051C9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810E33" w:rsidRDefault="00810E33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8A22AC" w:rsidRPr="00A41852" w:rsidRDefault="008A22AC" w:rsidP="008A22AC">
      <w:pPr>
        <w:jc w:val="center"/>
        <w:rPr>
          <w:rFonts w:ascii="標楷體" w:eastAsia="標楷體" w:hAnsi="標楷體"/>
          <w:sz w:val="28"/>
          <w:szCs w:val="28"/>
        </w:rPr>
      </w:pPr>
      <w:r w:rsidRPr="00A41852">
        <w:rPr>
          <w:rFonts w:ascii="標楷體" w:eastAsia="標楷體" w:hAnsi="標楷體" w:hint="eastAsia"/>
          <w:sz w:val="28"/>
          <w:szCs w:val="28"/>
        </w:rPr>
        <w:t>澎湖縣馬公市石泉國小10</w:t>
      </w:r>
      <w:r w:rsidR="00B4567A">
        <w:rPr>
          <w:rFonts w:ascii="標楷體" w:eastAsia="標楷體" w:hAnsi="標楷體" w:hint="eastAsia"/>
          <w:sz w:val="28"/>
          <w:szCs w:val="28"/>
        </w:rPr>
        <w:t>7</w:t>
      </w:r>
      <w:r w:rsidRPr="00A41852">
        <w:rPr>
          <w:rFonts w:ascii="標楷體" w:eastAsia="標楷體" w:hAnsi="標楷體" w:hint="eastAsia"/>
          <w:sz w:val="28"/>
          <w:szCs w:val="28"/>
        </w:rPr>
        <w:t>學年度</w:t>
      </w:r>
      <w:r w:rsidR="006F596E">
        <w:rPr>
          <w:rFonts w:ascii="標楷體" w:eastAsia="標楷體" w:hAnsi="標楷體" w:hint="eastAsia"/>
          <w:sz w:val="28"/>
          <w:szCs w:val="28"/>
        </w:rPr>
        <w:t>第2學期</w:t>
      </w:r>
      <w:r w:rsidRPr="00A41852">
        <w:rPr>
          <w:rFonts w:ascii="標楷體" w:eastAsia="標楷體" w:hAnsi="標楷體" w:hint="eastAsia"/>
          <w:sz w:val="28"/>
          <w:szCs w:val="28"/>
        </w:rPr>
        <w:t>週三教師進修(研習)活動紀錄表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A22AC" w:rsidRPr="00A41852" w:rsidTr="00E20B9F">
        <w:tc>
          <w:tcPr>
            <w:tcW w:w="9736" w:type="dxa"/>
            <w:gridSpan w:val="2"/>
          </w:tcPr>
          <w:p w:rsidR="008A22AC" w:rsidRPr="00A41852" w:rsidRDefault="008A22AC" w:rsidP="00E20B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41852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="00B4567A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414B4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41852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414B4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41852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B4567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14B4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41852">
              <w:rPr>
                <w:rFonts w:ascii="標楷體" w:eastAsia="標楷體" w:hAnsi="標楷體"/>
                <w:sz w:val="28"/>
                <w:szCs w:val="28"/>
              </w:rPr>
              <w:t xml:space="preserve">  14:00-17:00</w:t>
            </w:r>
          </w:p>
          <w:p w:rsidR="008A22AC" w:rsidRPr="00A41852" w:rsidRDefault="008A22AC" w:rsidP="00E20B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41852">
              <w:rPr>
                <w:rFonts w:ascii="標楷體" w:eastAsia="標楷體" w:hAnsi="標楷體" w:hint="eastAsia"/>
                <w:sz w:val="28"/>
                <w:szCs w:val="28"/>
              </w:rPr>
              <w:t>地點：校長室</w:t>
            </w:r>
          </w:p>
          <w:p w:rsidR="008A22AC" w:rsidRPr="00A41852" w:rsidRDefault="008A22AC" w:rsidP="00E20B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41852"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414B41">
              <w:rPr>
                <w:rFonts w:ascii="標楷體" w:eastAsia="標楷體" w:hAnsi="標楷體" w:hint="eastAsia"/>
                <w:sz w:val="28"/>
                <w:szCs w:val="28"/>
              </w:rPr>
              <w:t>空氣品質議題增能</w:t>
            </w:r>
            <w:r w:rsidR="00B4567A"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</w:p>
          <w:p w:rsidR="008A22AC" w:rsidRPr="00A41852" w:rsidRDefault="008A22AC" w:rsidP="00E20B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41852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 w:rsidR="00E20B9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20B9F"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 w:rsidR="00E20B9F">
              <w:rPr>
                <w:rFonts w:ascii="標楷體" w:eastAsia="標楷體" w:hAnsi="標楷體" w:hint="eastAsia"/>
                <w:sz w:val="28"/>
                <w:szCs w:val="28"/>
              </w:rPr>
              <w:t xml:space="preserve">  講師：</w:t>
            </w:r>
            <w:r w:rsidR="00414B41">
              <w:rPr>
                <w:rFonts w:ascii="標楷體" w:eastAsia="標楷體" w:hAnsi="標楷體" w:hint="eastAsia"/>
                <w:sz w:val="28"/>
                <w:szCs w:val="28"/>
              </w:rPr>
              <w:t>陳裕強</w:t>
            </w:r>
          </w:p>
        </w:tc>
      </w:tr>
      <w:tr w:rsidR="008A22AC" w:rsidRPr="00A41852" w:rsidTr="00E20B9F">
        <w:tc>
          <w:tcPr>
            <w:tcW w:w="9736" w:type="dxa"/>
            <w:gridSpan w:val="2"/>
          </w:tcPr>
          <w:p w:rsidR="008A22AC" w:rsidRPr="00A41852" w:rsidRDefault="008A22AC" w:rsidP="00E20B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41852">
              <w:rPr>
                <w:rFonts w:ascii="標楷體" w:eastAsia="標楷體" w:hAnsi="標楷體" w:hint="eastAsia"/>
                <w:sz w:val="28"/>
                <w:szCs w:val="28"/>
              </w:rPr>
              <w:t>出席人員：如簽到表</w:t>
            </w:r>
          </w:p>
        </w:tc>
      </w:tr>
      <w:tr w:rsidR="008A22AC" w:rsidRPr="00A41852" w:rsidTr="00E20B9F">
        <w:tc>
          <w:tcPr>
            <w:tcW w:w="9736" w:type="dxa"/>
            <w:gridSpan w:val="2"/>
          </w:tcPr>
          <w:p w:rsidR="008A22AC" w:rsidRPr="00A41852" w:rsidRDefault="008A22AC" w:rsidP="00E20B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1852">
              <w:rPr>
                <w:rFonts w:ascii="標楷體" w:eastAsia="標楷體" w:hAnsi="標楷體" w:hint="eastAsia"/>
                <w:sz w:val="28"/>
                <w:szCs w:val="28"/>
              </w:rPr>
              <w:t>活動照片及說明</w:t>
            </w:r>
          </w:p>
        </w:tc>
      </w:tr>
      <w:tr w:rsidR="008A22AC" w:rsidRPr="00A41852" w:rsidTr="00E20B9F">
        <w:tc>
          <w:tcPr>
            <w:tcW w:w="4868" w:type="dxa"/>
          </w:tcPr>
          <w:p w:rsidR="008A22AC" w:rsidRPr="00A41852" w:rsidRDefault="00A847EF" w:rsidP="00E20B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880000" cy="1619963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09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19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</w:tcPr>
          <w:p w:rsidR="008A22AC" w:rsidRPr="00A41852" w:rsidRDefault="00A847EF" w:rsidP="00E20B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880000" cy="1619963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09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19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2AC" w:rsidRPr="00A41852" w:rsidTr="00E20B9F">
        <w:tc>
          <w:tcPr>
            <w:tcW w:w="4868" w:type="dxa"/>
          </w:tcPr>
          <w:p w:rsidR="008A22AC" w:rsidRPr="00A41852" w:rsidRDefault="008A22AC" w:rsidP="00E20B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41852">
              <w:rPr>
                <w:rFonts w:ascii="標楷體" w:eastAsia="標楷體" w:hAnsi="標楷體"/>
                <w:sz w:val="28"/>
                <w:szCs w:val="28"/>
              </w:rPr>
              <w:sym w:font="Wingdings 3" w:char="F070"/>
            </w:r>
            <w:r w:rsidR="00A847EF">
              <w:rPr>
                <w:rFonts w:ascii="標楷體" w:eastAsia="標楷體" w:hAnsi="標楷體"/>
                <w:sz w:val="28"/>
                <w:szCs w:val="28"/>
              </w:rPr>
              <w:t>訓育組長進行空氣品質議題講座</w:t>
            </w:r>
          </w:p>
        </w:tc>
        <w:tc>
          <w:tcPr>
            <w:tcW w:w="4868" w:type="dxa"/>
          </w:tcPr>
          <w:p w:rsidR="008A22AC" w:rsidRPr="00A41852" w:rsidRDefault="00823D3D" w:rsidP="00E20B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41852">
              <w:rPr>
                <w:rFonts w:ascii="標楷體" w:eastAsia="標楷體" w:hAnsi="標楷體"/>
                <w:sz w:val="28"/>
                <w:szCs w:val="28"/>
              </w:rPr>
              <w:sym w:font="Wingdings 3" w:char="F070"/>
            </w:r>
            <w:r>
              <w:rPr>
                <w:rFonts w:ascii="標楷體" w:eastAsia="標楷體" w:hAnsi="標楷體"/>
                <w:sz w:val="28"/>
                <w:szCs w:val="28"/>
              </w:rPr>
              <w:t>講師</w:t>
            </w:r>
            <w:r w:rsidR="00A847EF">
              <w:rPr>
                <w:rFonts w:ascii="標楷體" w:eastAsia="標楷體" w:hAnsi="標楷體"/>
                <w:sz w:val="28"/>
                <w:szCs w:val="28"/>
              </w:rPr>
              <w:t>介紹</w:t>
            </w:r>
            <w:r w:rsidR="00A847EF">
              <w:rPr>
                <w:rFonts w:ascii="標楷體" w:eastAsia="標楷體" w:hAnsi="標楷體" w:hint="eastAsia"/>
                <w:sz w:val="28"/>
                <w:szCs w:val="28"/>
              </w:rPr>
              <w:t>PM2.5來源</w:t>
            </w:r>
          </w:p>
        </w:tc>
      </w:tr>
      <w:tr w:rsidR="008A22AC" w:rsidRPr="00A41852" w:rsidTr="00E20B9F">
        <w:tc>
          <w:tcPr>
            <w:tcW w:w="4868" w:type="dxa"/>
          </w:tcPr>
          <w:p w:rsidR="008A22AC" w:rsidRPr="00A41852" w:rsidRDefault="00A847EF" w:rsidP="00E20B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880000" cy="1619963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10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19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</w:tcPr>
          <w:p w:rsidR="008A22AC" w:rsidRPr="00A41852" w:rsidRDefault="00A847EF" w:rsidP="00E20B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880000" cy="1619963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211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19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2AC" w:rsidRPr="00A41852" w:rsidTr="00E20B9F">
        <w:tc>
          <w:tcPr>
            <w:tcW w:w="4868" w:type="dxa"/>
          </w:tcPr>
          <w:p w:rsidR="008A22AC" w:rsidRPr="00A41852" w:rsidRDefault="008A22AC" w:rsidP="00A847E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41852">
              <w:rPr>
                <w:rFonts w:ascii="標楷體" w:eastAsia="標楷體" w:hAnsi="標楷體"/>
                <w:sz w:val="28"/>
                <w:szCs w:val="28"/>
              </w:rPr>
              <w:sym w:font="Wingdings 3" w:char="F070"/>
            </w:r>
            <w:r w:rsidR="00823D3D">
              <w:rPr>
                <w:rFonts w:ascii="標楷體" w:eastAsia="標楷體" w:hAnsi="標楷體"/>
                <w:sz w:val="28"/>
                <w:szCs w:val="28"/>
              </w:rPr>
              <w:t>講師</w:t>
            </w:r>
            <w:r w:rsidR="00A847EF">
              <w:rPr>
                <w:rFonts w:ascii="標楷體" w:eastAsia="標楷體" w:hAnsi="標楷體"/>
                <w:sz w:val="28"/>
                <w:szCs w:val="28"/>
              </w:rPr>
              <w:t>介紹宣導動畫</w:t>
            </w:r>
          </w:p>
        </w:tc>
        <w:tc>
          <w:tcPr>
            <w:tcW w:w="4868" w:type="dxa"/>
          </w:tcPr>
          <w:p w:rsidR="008A22AC" w:rsidRPr="00A41852" w:rsidRDefault="008A22AC" w:rsidP="00E20B9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41852">
              <w:rPr>
                <w:rFonts w:ascii="標楷體" w:eastAsia="標楷體" w:hAnsi="標楷體"/>
                <w:sz w:val="28"/>
                <w:szCs w:val="28"/>
              </w:rPr>
              <w:sym w:font="Wingdings 3" w:char="F070"/>
            </w:r>
            <w:r w:rsidR="00A847EF">
              <w:rPr>
                <w:rFonts w:ascii="標楷體" w:eastAsia="標楷體" w:hAnsi="標楷體"/>
                <w:sz w:val="28"/>
                <w:szCs w:val="28"/>
              </w:rPr>
              <w:t>空氣品質議題影片觀賞</w:t>
            </w:r>
          </w:p>
        </w:tc>
      </w:tr>
    </w:tbl>
    <w:p w:rsidR="00823D3D" w:rsidRDefault="00823D3D" w:rsidP="002241EF">
      <w:pPr>
        <w:jc w:val="center"/>
      </w:pPr>
    </w:p>
    <w:p w:rsidR="00823D3D" w:rsidRDefault="00823D3D">
      <w:pPr>
        <w:widowControl/>
      </w:pPr>
      <w:r>
        <w:br w:type="page"/>
      </w:r>
    </w:p>
    <w:p w:rsidR="00B61702" w:rsidRDefault="00B61702">
      <w:pPr>
        <w:widowControl/>
        <w:rPr>
          <w:rFonts w:ascii="標楷體" w:eastAsia="標楷體" w:hAnsi="標楷體"/>
          <w:b/>
          <w:sz w:val="28"/>
          <w:szCs w:val="28"/>
        </w:rPr>
        <w:sectPr w:rsidR="00B61702" w:rsidSect="00C60657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740"/>
      </w:tblGrid>
      <w:tr w:rsidR="00B61702" w:rsidTr="00E45C08">
        <w:tc>
          <w:tcPr>
            <w:tcW w:w="2846" w:type="dxa"/>
          </w:tcPr>
          <w:p w:rsidR="00B61702" w:rsidRDefault="00B61702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116" w:type="dxa"/>
          </w:tcPr>
          <w:p w:rsidR="00B61702" w:rsidRDefault="00B61702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drawing>
                <wp:inline distT="0" distB="0" distL="0" distR="0" wp14:anchorId="6C989062" wp14:editId="33E8014E">
                  <wp:extent cx="6208529" cy="8153400"/>
                  <wp:effectExtent l="0" t="0" r="1905" b="0"/>
                  <wp:docPr id="83" name="圖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X-M314N_20190701_161432.tif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58"/>
                          <a:stretch/>
                        </pic:blipFill>
                        <pic:spPr bwMode="auto">
                          <a:xfrm>
                            <a:off x="0" y="0"/>
                            <a:ext cx="6203200" cy="8146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1702" w:rsidRDefault="00B61702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B61702" w:rsidSect="00E45C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1D" w:rsidRDefault="00E34A1D" w:rsidP="00584FB8">
      <w:r>
        <w:separator/>
      </w:r>
    </w:p>
  </w:endnote>
  <w:endnote w:type="continuationSeparator" w:id="0">
    <w:p w:rsidR="00E34A1D" w:rsidRDefault="00E34A1D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1D" w:rsidRDefault="00E34A1D" w:rsidP="00584FB8">
      <w:r>
        <w:separator/>
      </w:r>
    </w:p>
  </w:footnote>
  <w:footnote w:type="continuationSeparator" w:id="0">
    <w:p w:rsidR="00E34A1D" w:rsidRDefault="00E34A1D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02534"/>
    <w:rsid w:val="00073D4F"/>
    <w:rsid w:val="00076BCD"/>
    <w:rsid w:val="000A243B"/>
    <w:rsid w:val="000A25B7"/>
    <w:rsid w:val="000A4A7A"/>
    <w:rsid w:val="000B185E"/>
    <w:rsid w:val="000B356E"/>
    <w:rsid w:val="000E76AF"/>
    <w:rsid w:val="00147BCB"/>
    <w:rsid w:val="0015194D"/>
    <w:rsid w:val="0016106C"/>
    <w:rsid w:val="001703DF"/>
    <w:rsid w:val="0018404A"/>
    <w:rsid w:val="001B2919"/>
    <w:rsid w:val="001C1850"/>
    <w:rsid w:val="001C42C5"/>
    <w:rsid w:val="001D3594"/>
    <w:rsid w:val="001D6C3B"/>
    <w:rsid w:val="002150E1"/>
    <w:rsid w:val="0022018B"/>
    <w:rsid w:val="002241EF"/>
    <w:rsid w:val="00236158"/>
    <w:rsid w:val="00263D69"/>
    <w:rsid w:val="002973FD"/>
    <w:rsid w:val="00297E68"/>
    <w:rsid w:val="002C0AE4"/>
    <w:rsid w:val="00301063"/>
    <w:rsid w:val="00354127"/>
    <w:rsid w:val="003554ED"/>
    <w:rsid w:val="00367AB2"/>
    <w:rsid w:val="003A4B18"/>
    <w:rsid w:val="003B45E1"/>
    <w:rsid w:val="003D0868"/>
    <w:rsid w:val="003E474F"/>
    <w:rsid w:val="00412972"/>
    <w:rsid w:val="00414B41"/>
    <w:rsid w:val="00414DBF"/>
    <w:rsid w:val="004176AE"/>
    <w:rsid w:val="00417EC3"/>
    <w:rsid w:val="00420344"/>
    <w:rsid w:val="00426AF2"/>
    <w:rsid w:val="00426D4E"/>
    <w:rsid w:val="00430965"/>
    <w:rsid w:val="004414FB"/>
    <w:rsid w:val="00442B45"/>
    <w:rsid w:val="00447B31"/>
    <w:rsid w:val="0045686B"/>
    <w:rsid w:val="004654BD"/>
    <w:rsid w:val="004779DD"/>
    <w:rsid w:val="00485421"/>
    <w:rsid w:val="004A1EA8"/>
    <w:rsid w:val="004B4BB5"/>
    <w:rsid w:val="004C285E"/>
    <w:rsid w:val="004E5C9F"/>
    <w:rsid w:val="00504C85"/>
    <w:rsid w:val="00515829"/>
    <w:rsid w:val="00584FB8"/>
    <w:rsid w:val="005862C0"/>
    <w:rsid w:val="00587DB5"/>
    <w:rsid w:val="005D54BF"/>
    <w:rsid w:val="005E6874"/>
    <w:rsid w:val="00604E10"/>
    <w:rsid w:val="00626165"/>
    <w:rsid w:val="00647A00"/>
    <w:rsid w:val="00687666"/>
    <w:rsid w:val="00693547"/>
    <w:rsid w:val="006A0DFF"/>
    <w:rsid w:val="006A1FDB"/>
    <w:rsid w:val="006E21B8"/>
    <w:rsid w:val="006F596E"/>
    <w:rsid w:val="00726F5D"/>
    <w:rsid w:val="00773C13"/>
    <w:rsid w:val="00781DBB"/>
    <w:rsid w:val="00793EE4"/>
    <w:rsid w:val="007A5CC8"/>
    <w:rsid w:val="007B1F6D"/>
    <w:rsid w:val="007B2644"/>
    <w:rsid w:val="007C1B68"/>
    <w:rsid w:val="007C46C4"/>
    <w:rsid w:val="007D44F7"/>
    <w:rsid w:val="007D7971"/>
    <w:rsid w:val="007E0B25"/>
    <w:rsid w:val="007F0D7E"/>
    <w:rsid w:val="007F4A0E"/>
    <w:rsid w:val="008051C9"/>
    <w:rsid w:val="008060B7"/>
    <w:rsid w:val="00810E33"/>
    <w:rsid w:val="00823D3D"/>
    <w:rsid w:val="00855AFE"/>
    <w:rsid w:val="008734DC"/>
    <w:rsid w:val="008922B4"/>
    <w:rsid w:val="008A22AC"/>
    <w:rsid w:val="008A3629"/>
    <w:rsid w:val="008B037F"/>
    <w:rsid w:val="008E1627"/>
    <w:rsid w:val="00940C57"/>
    <w:rsid w:val="009573E5"/>
    <w:rsid w:val="0096418B"/>
    <w:rsid w:val="00973A97"/>
    <w:rsid w:val="00981F68"/>
    <w:rsid w:val="009925B6"/>
    <w:rsid w:val="00995102"/>
    <w:rsid w:val="009C08CC"/>
    <w:rsid w:val="009C414D"/>
    <w:rsid w:val="009E33FC"/>
    <w:rsid w:val="009E3C39"/>
    <w:rsid w:val="009F2773"/>
    <w:rsid w:val="009F3C68"/>
    <w:rsid w:val="00A02DC9"/>
    <w:rsid w:val="00A04A05"/>
    <w:rsid w:val="00A2218B"/>
    <w:rsid w:val="00A32F04"/>
    <w:rsid w:val="00A41852"/>
    <w:rsid w:val="00A44298"/>
    <w:rsid w:val="00A5178B"/>
    <w:rsid w:val="00A66C66"/>
    <w:rsid w:val="00A847EF"/>
    <w:rsid w:val="00A85EDC"/>
    <w:rsid w:val="00A870F6"/>
    <w:rsid w:val="00A91F20"/>
    <w:rsid w:val="00AB242E"/>
    <w:rsid w:val="00AC1E56"/>
    <w:rsid w:val="00AD2C62"/>
    <w:rsid w:val="00B060DE"/>
    <w:rsid w:val="00B10B2B"/>
    <w:rsid w:val="00B355FA"/>
    <w:rsid w:val="00B4567A"/>
    <w:rsid w:val="00B51AB3"/>
    <w:rsid w:val="00B61702"/>
    <w:rsid w:val="00B63953"/>
    <w:rsid w:val="00B659B9"/>
    <w:rsid w:val="00BD37A2"/>
    <w:rsid w:val="00C323CC"/>
    <w:rsid w:val="00C60657"/>
    <w:rsid w:val="00C90F9E"/>
    <w:rsid w:val="00CA5968"/>
    <w:rsid w:val="00CB075C"/>
    <w:rsid w:val="00CD1AF1"/>
    <w:rsid w:val="00CE31CB"/>
    <w:rsid w:val="00CF3EF1"/>
    <w:rsid w:val="00D025ED"/>
    <w:rsid w:val="00D07FAC"/>
    <w:rsid w:val="00D26690"/>
    <w:rsid w:val="00D273DE"/>
    <w:rsid w:val="00D51CA2"/>
    <w:rsid w:val="00DA47C0"/>
    <w:rsid w:val="00DF76B1"/>
    <w:rsid w:val="00E028DB"/>
    <w:rsid w:val="00E055CF"/>
    <w:rsid w:val="00E20B9F"/>
    <w:rsid w:val="00E34A1D"/>
    <w:rsid w:val="00E42311"/>
    <w:rsid w:val="00E4395E"/>
    <w:rsid w:val="00E45C08"/>
    <w:rsid w:val="00E50B75"/>
    <w:rsid w:val="00E64518"/>
    <w:rsid w:val="00E65BE8"/>
    <w:rsid w:val="00E756C0"/>
    <w:rsid w:val="00ED26E6"/>
    <w:rsid w:val="00F233F0"/>
    <w:rsid w:val="00F24786"/>
    <w:rsid w:val="00F24D3E"/>
    <w:rsid w:val="00F24DFA"/>
    <w:rsid w:val="00F445E9"/>
    <w:rsid w:val="00F66BA1"/>
    <w:rsid w:val="00F72873"/>
    <w:rsid w:val="00F85C88"/>
    <w:rsid w:val="00F95F88"/>
    <w:rsid w:val="00FD2393"/>
    <w:rsid w:val="00F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1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0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61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0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A123E-D1AA-47B0-BDCD-370CC173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298</Words>
  <Characters>1705</Characters>
  <Application>Microsoft Office Word</Application>
  <DocSecurity>0</DocSecurity>
  <Lines>14</Lines>
  <Paragraphs>3</Paragraphs>
  <ScaleCrop>false</ScaleCrop>
  <Company>Your Company Name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2018-01-16T00:11:00Z</cp:lastPrinted>
  <dcterms:created xsi:type="dcterms:W3CDTF">2019-11-22T07:52:00Z</dcterms:created>
  <dcterms:modified xsi:type="dcterms:W3CDTF">2019-11-22T07:52:00Z</dcterms:modified>
</cp:coreProperties>
</file>