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31" w:rsidRPr="00ED7C19" w:rsidRDefault="00E65BE8" w:rsidP="00E65BE8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D7C1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澎湖縣</w:t>
      </w:r>
      <w:r w:rsidR="00B52343" w:rsidRPr="00ED7C1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虎井</w:t>
      </w:r>
      <w:r w:rsidRPr="00ED7C1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國民小學10</w:t>
      </w:r>
      <w:r w:rsidR="004A0F6A" w:rsidRPr="00ED7C1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8</w:t>
      </w:r>
      <w:r w:rsidRPr="00ED7C1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學年度第</w:t>
      </w:r>
      <w:r w:rsidR="004A0F6A" w:rsidRPr="00ED7C1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Pr="00ED7C1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學期教師週三進修實施計畫</w:t>
      </w:r>
    </w:p>
    <w:p w:rsidR="00E65BE8" w:rsidRPr="00ED7C19" w:rsidRDefault="00E65BE8" w:rsidP="00F2478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壹、依據</w:t>
      </w:r>
      <w:r w:rsidR="00F24786"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教育部102年11月1日公布教師進修研究獎勵辦法。</w:t>
      </w:r>
    </w:p>
    <w:p w:rsidR="008734DC" w:rsidRPr="00ED7C19" w:rsidRDefault="008734DC" w:rsidP="008734D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貳、目的</w:t>
      </w:r>
      <w:r w:rsidR="00D51CA2"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183D1B" w:rsidRPr="00ED7C19" w:rsidRDefault="00183D1B" w:rsidP="00183D1B">
      <w:pPr>
        <w:ind w:leftChars="150" w:left="84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ED7C19">
        <w:rPr>
          <w:rFonts w:ascii="標楷體" w:eastAsia="標楷體" w:hAnsi="標楷體" w:cs="Times New Roman" w:hint="eastAsia"/>
          <w:color w:val="000000" w:themeColor="text1"/>
          <w:szCs w:val="24"/>
        </w:rPr>
        <w:t>一、安排多元進修活動,促進教師身心靈成長,促成組織團隊學習成長。</w:t>
      </w:r>
    </w:p>
    <w:p w:rsidR="00183D1B" w:rsidRPr="00ED7C19" w:rsidRDefault="00183D1B" w:rsidP="00183D1B">
      <w:pPr>
        <w:ind w:leftChars="150" w:left="84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ED7C19">
        <w:rPr>
          <w:rFonts w:ascii="標楷體" w:eastAsia="標楷體" w:hAnsi="標楷體" w:cs="Times New Roman" w:hint="eastAsia"/>
          <w:color w:val="000000" w:themeColor="text1"/>
          <w:szCs w:val="24"/>
        </w:rPr>
        <w:t>二、交換進修心得及工作經驗,以增進教師教學知能,提昇教師教學效能。</w:t>
      </w:r>
    </w:p>
    <w:p w:rsidR="008734DC" w:rsidRPr="00ED7C19" w:rsidRDefault="008734DC" w:rsidP="008734D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參、辦理單位</w:t>
      </w:r>
      <w:r w:rsidR="00D51CA2"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183D1B" w:rsidRPr="00ED7C19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澎湖縣虎井國民小學。</w:t>
      </w:r>
    </w:p>
    <w:p w:rsidR="008734DC" w:rsidRPr="00ED7C19" w:rsidRDefault="008734DC" w:rsidP="008734D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肆、參加對象</w:t>
      </w:r>
      <w:r w:rsidR="00D51CA2"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：本校全體教職員。</w:t>
      </w:r>
    </w:p>
    <w:p w:rsidR="008734DC" w:rsidRPr="00ED7C19" w:rsidRDefault="008734DC" w:rsidP="008734D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伍、實施策略</w:t>
      </w:r>
    </w:p>
    <w:p w:rsidR="00183D1B" w:rsidRPr="00ED7C19" w:rsidRDefault="00183D1B" w:rsidP="00183D1B">
      <w:pPr>
        <w:ind w:leftChars="150" w:left="84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ED7C19">
        <w:rPr>
          <w:rFonts w:ascii="標楷體" w:eastAsia="標楷體" w:hAnsi="標楷體" w:cs="Times New Roman" w:hint="eastAsia"/>
          <w:color w:val="000000" w:themeColor="text1"/>
          <w:szCs w:val="24"/>
        </w:rPr>
        <w:t>一、運用多元教材及主題增進教師專業知能廣度。</w:t>
      </w:r>
    </w:p>
    <w:p w:rsidR="00183D1B" w:rsidRPr="00ED7C19" w:rsidRDefault="00183D1B" w:rsidP="00183D1B">
      <w:pPr>
        <w:ind w:leftChars="150" w:left="84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ED7C19">
        <w:rPr>
          <w:rFonts w:ascii="標楷體" w:eastAsia="標楷體" w:hAnsi="標楷體" w:cs="Times New Roman" w:hint="eastAsia"/>
          <w:color w:val="000000" w:themeColor="text1"/>
          <w:szCs w:val="24"/>
        </w:rPr>
        <w:t>二、邀請校內教師依自身專長設定進修主題，或分享校外研習所得新知等方式進行進修活動。</w:t>
      </w:r>
    </w:p>
    <w:p w:rsidR="00183D1B" w:rsidRPr="00ED7C19" w:rsidRDefault="00183D1B" w:rsidP="00183D1B">
      <w:pPr>
        <w:ind w:leftChars="150" w:left="84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ED7C19">
        <w:rPr>
          <w:rFonts w:ascii="標楷體" w:eastAsia="標楷體" w:hAnsi="標楷體" w:cs="Times New Roman" w:hint="eastAsia"/>
          <w:color w:val="000000" w:themeColor="text1"/>
          <w:szCs w:val="24"/>
        </w:rPr>
        <w:t>三、邀請校外專業輔導人員入校進行指導。</w:t>
      </w:r>
    </w:p>
    <w:p w:rsidR="00183D1B" w:rsidRPr="00ED7C19" w:rsidRDefault="00183D1B" w:rsidP="00183D1B">
      <w:pPr>
        <w:ind w:leftChars="150" w:left="84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ED7C19">
        <w:rPr>
          <w:rFonts w:ascii="標楷體" w:eastAsia="標楷體" w:hAnsi="標楷體" w:cs="Times New Roman" w:hint="eastAsia"/>
          <w:color w:val="000000" w:themeColor="text1"/>
          <w:szCs w:val="24"/>
        </w:rPr>
        <w:t>四、依據教育處所規定相關計畫或宣導活動擬定進修主題。</w:t>
      </w:r>
    </w:p>
    <w:p w:rsidR="008734DC" w:rsidRPr="00ED7C19" w:rsidRDefault="008734DC" w:rsidP="008734D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陸、辦理方式</w:t>
      </w:r>
      <w:r w:rsidR="00485421"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183D1B" w:rsidRPr="00ED7C19" w:rsidRDefault="00183D1B" w:rsidP="00183D1B">
      <w:pPr>
        <w:ind w:leftChars="150" w:left="84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ED7C19">
        <w:rPr>
          <w:rFonts w:ascii="標楷體" w:eastAsia="標楷體" w:hAnsi="標楷體" w:cs="Times New Roman" w:hint="eastAsia"/>
          <w:color w:val="000000" w:themeColor="text1"/>
          <w:szCs w:val="24"/>
        </w:rPr>
        <w:t>一、進修方式:以學校為中心,規劃安排多元內涵,提供教師知能研習;或參加國教輔導團舉辦之專題講座。</w:t>
      </w:r>
    </w:p>
    <w:p w:rsidR="00183D1B" w:rsidRPr="00ED7C19" w:rsidRDefault="00183D1B" w:rsidP="00183D1B">
      <w:pPr>
        <w:ind w:leftChars="150" w:left="84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ED7C19">
        <w:rPr>
          <w:rFonts w:ascii="標楷體" w:eastAsia="標楷體" w:hAnsi="標楷體" w:cs="Times New Roman" w:hint="eastAsia"/>
          <w:color w:val="000000" w:themeColor="text1"/>
          <w:szCs w:val="24"/>
        </w:rPr>
        <w:t>二、進修主題:兼顧教師專業知能與專業素養,請教師提出欲研修課題,邀請校內外專長人士指導,或擬定有關十二年國民基本教育課程之相關議題,由教導處依安排靜態及動態之進修活動。</w:t>
      </w:r>
    </w:p>
    <w:p w:rsidR="008734DC" w:rsidRPr="00ED7C19" w:rsidRDefault="008734DC" w:rsidP="008734D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柒、實施時間及內容</w:t>
      </w:r>
    </w:p>
    <w:p w:rsidR="003B45E1" w:rsidRPr="00ED7C19" w:rsidRDefault="003B45E1" w:rsidP="00687666">
      <w:pPr>
        <w:ind w:left="240" w:hangingChars="100" w:hanging="240"/>
        <w:rPr>
          <w:rFonts w:ascii="標楷體" w:eastAsia="標楷體" w:hAnsi="標楷體"/>
          <w:color w:val="000000" w:themeColor="text1"/>
          <w:szCs w:val="24"/>
        </w:rPr>
      </w:pPr>
      <w:r w:rsidRPr="00ED7C19">
        <w:rPr>
          <w:rFonts w:ascii="標楷體" w:eastAsia="標楷體" w:hAnsi="標楷體" w:hint="eastAsia"/>
          <w:color w:val="000000" w:themeColor="text1"/>
          <w:szCs w:val="24"/>
        </w:rPr>
        <w:t xml:space="preserve">   一、</w:t>
      </w:r>
      <w:r w:rsidR="00973A97" w:rsidRPr="00ED7C19">
        <w:rPr>
          <w:rFonts w:ascii="標楷體" w:eastAsia="標楷體" w:hAnsi="標楷體" w:hint="eastAsia"/>
          <w:color w:val="000000" w:themeColor="text1"/>
          <w:szCs w:val="24"/>
        </w:rPr>
        <w:t>時間：自10</w:t>
      </w:r>
      <w:r w:rsidR="00201A23" w:rsidRPr="00ED7C19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973A97" w:rsidRPr="00ED7C19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4A0F6A" w:rsidRPr="00ED7C19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973A97" w:rsidRPr="00ED7C19">
        <w:rPr>
          <w:rFonts w:ascii="標楷體" w:eastAsia="標楷體" w:hAnsi="標楷體" w:hint="eastAsia"/>
          <w:color w:val="000000" w:themeColor="text1"/>
          <w:szCs w:val="24"/>
        </w:rPr>
        <w:t>月至</w:t>
      </w:r>
      <w:r w:rsidR="00687666" w:rsidRPr="00ED7C19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4A0F6A" w:rsidRPr="00ED7C19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687666" w:rsidRPr="00ED7C19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4A0F6A" w:rsidRPr="00ED7C19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973A97" w:rsidRPr="00ED7C19">
        <w:rPr>
          <w:rFonts w:ascii="標楷體" w:eastAsia="標楷體" w:hAnsi="標楷體" w:hint="eastAsia"/>
          <w:color w:val="000000" w:themeColor="text1"/>
          <w:szCs w:val="24"/>
        </w:rPr>
        <w:t>月，每週三下午</w:t>
      </w:r>
      <w:r w:rsidR="00E028DB" w:rsidRPr="00ED7C19">
        <w:rPr>
          <w:rFonts w:ascii="標楷體" w:eastAsia="標楷體" w:hAnsi="標楷體" w:hint="eastAsia"/>
          <w:color w:val="000000" w:themeColor="text1"/>
          <w:szCs w:val="24"/>
        </w:rPr>
        <w:t>時段</w:t>
      </w:r>
      <w:r w:rsidR="00973A97" w:rsidRPr="00ED7C1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354127" w:rsidRPr="00ED7C19" w:rsidRDefault="00973A97" w:rsidP="00354127">
      <w:pPr>
        <w:ind w:left="240" w:hangingChars="100" w:hanging="240"/>
        <w:rPr>
          <w:rFonts w:ascii="標楷體" w:eastAsia="標楷體" w:hAnsi="標楷體"/>
          <w:color w:val="000000" w:themeColor="text1"/>
          <w:szCs w:val="24"/>
        </w:rPr>
      </w:pPr>
      <w:r w:rsidRPr="00ED7C19">
        <w:rPr>
          <w:rFonts w:ascii="標楷體" w:eastAsia="標楷體" w:hAnsi="標楷體" w:hint="eastAsia"/>
          <w:color w:val="000000" w:themeColor="text1"/>
          <w:szCs w:val="24"/>
        </w:rPr>
        <w:t xml:space="preserve">   二、</w:t>
      </w:r>
      <w:r w:rsidR="00354127" w:rsidRPr="00ED7C19">
        <w:rPr>
          <w:rFonts w:ascii="標楷體" w:eastAsia="標楷體" w:hAnsi="標楷體" w:hint="eastAsia"/>
          <w:color w:val="000000" w:themeColor="text1"/>
          <w:szCs w:val="24"/>
        </w:rPr>
        <w:t>課程內容及方式：如附件一。</w:t>
      </w:r>
    </w:p>
    <w:p w:rsidR="008734DC" w:rsidRPr="00ED7C19" w:rsidRDefault="008734DC" w:rsidP="008734D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捌、經費：</w:t>
      </w:r>
      <w:r w:rsidR="00981F68"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由</w:t>
      </w:r>
      <w:r w:rsidR="00604E10"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981F68"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校相關經費項下支應。</w:t>
      </w:r>
    </w:p>
    <w:p w:rsidR="008734DC" w:rsidRPr="00ED7C19" w:rsidRDefault="008734DC" w:rsidP="008734DC">
      <w:pPr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玖、考核</w:t>
      </w:r>
      <w:r w:rsidR="00A44298"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與</w:t>
      </w:r>
      <w:r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獎勵：教師參加本進修活動，承辦人員依實際上課情形，報經澎湖縣</w:t>
      </w:r>
      <w:r w:rsidR="00236158"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政</w:t>
      </w:r>
      <w:r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府教育處同意核</w:t>
      </w:r>
      <w:r w:rsidR="00BD37A2"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予</w:t>
      </w:r>
      <w:r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研習時數。</w:t>
      </w:r>
    </w:p>
    <w:p w:rsidR="00CE31CB" w:rsidRPr="00ED7C19" w:rsidRDefault="008734DC" w:rsidP="0054327A">
      <w:pPr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D7C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拾、本實施計畫函報縣府核可後實施，修正時亦同。</w:t>
      </w:r>
    </w:p>
    <w:p w:rsidR="0054327A" w:rsidRDefault="0054327A" w:rsidP="0054327A">
      <w:pPr>
        <w:spacing w:line="360" w:lineRule="exac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附件一</w:t>
      </w:r>
    </w:p>
    <w:p w:rsidR="001B2919" w:rsidRPr="00ED7C19" w:rsidRDefault="001B2919" w:rsidP="0054327A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D7C1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澎湖縣</w:t>
      </w:r>
      <w:r w:rsidR="00183D1B" w:rsidRPr="00ED7C1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虎井</w:t>
      </w:r>
      <w:r w:rsidRPr="00ED7C1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國民小學10</w:t>
      </w:r>
      <w:r w:rsidR="004A0F6A" w:rsidRPr="00ED7C1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8</w:t>
      </w:r>
      <w:r w:rsidRPr="00ED7C1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學年度第</w:t>
      </w:r>
      <w:r w:rsidR="004A0F6A" w:rsidRPr="00ED7C1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Pr="00ED7C1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學期教師週三進修課程表</w:t>
      </w:r>
    </w:p>
    <w:p w:rsidR="00726F5D" w:rsidRPr="00ED7C19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657"/>
        <w:gridCol w:w="1535"/>
        <w:gridCol w:w="1327"/>
      </w:tblGrid>
      <w:tr w:rsidR="00ED7C19" w:rsidRPr="00ED7C19" w:rsidTr="00A11AE0">
        <w:trPr>
          <w:jc w:val="center"/>
        </w:trPr>
        <w:tc>
          <w:tcPr>
            <w:tcW w:w="675" w:type="dxa"/>
            <w:vAlign w:val="center"/>
          </w:tcPr>
          <w:p w:rsidR="00726F5D" w:rsidRPr="00ED7C19" w:rsidRDefault="00726F5D" w:rsidP="000A4A7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ED7C19" w:rsidRDefault="00726F5D" w:rsidP="000A4A7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ED7C19" w:rsidRDefault="00726F5D" w:rsidP="000A4A7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</w:t>
            </w:r>
          </w:p>
        </w:tc>
        <w:tc>
          <w:tcPr>
            <w:tcW w:w="4657" w:type="dxa"/>
            <w:tcBorders>
              <w:right w:val="single" w:sz="8" w:space="0" w:color="auto"/>
            </w:tcBorders>
            <w:vAlign w:val="center"/>
          </w:tcPr>
          <w:p w:rsidR="00726F5D" w:rsidRPr="00ED7C19" w:rsidRDefault="00726F5D" w:rsidP="000A4A7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主題/課程內容</w:t>
            </w:r>
          </w:p>
        </w:tc>
        <w:tc>
          <w:tcPr>
            <w:tcW w:w="1535" w:type="dxa"/>
            <w:tcBorders>
              <w:left w:val="single" w:sz="8" w:space="0" w:color="auto"/>
            </w:tcBorders>
            <w:vAlign w:val="center"/>
          </w:tcPr>
          <w:p w:rsidR="00726F5D" w:rsidRPr="00ED7C19" w:rsidRDefault="00726F5D" w:rsidP="000A4A7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承辦單位</w:t>
            </w:r>
            <w:r w:rsidR="00A30F9E"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/紀錄</w:t>
            </w:r>
          </w:p>
        </w:tc>
        <w:tc>
          <w:tcPr>
            <w:tcW w:w="1327" w:type="dxa"/>
            <w:vAlign w:val="center"/>
          </w:tcPr>
          <w:p w:rsidR="00726F5D" w:rsidRPr="00ED7C19" w:rsidRDefault="00726F5D" w:rsidP="000A4A7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研習時數</w:t>
            </w:r>
          </w:p>
        </w:tc>
      </w:tr>
      <w:tr w:rsidR="00122B4F" w:rsidRPr="00ED7C19" w:rsidTr="00A11AE0">
        <w:trPr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期初校務會議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虎井國小/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總務處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不計時數</w:t>
            </w:r>
          </w:p>
        </w:tc>
      </w:tr>
      <w:tr w:rsidR="00122B4F" w:rsidRPr="00ED7C19" w:rsidTr="00A11AE0">
        <w:trPr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color w:val="000000" w:themeColor="text1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期初家長會暨親師生共讀活動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虎井國小/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蘇庭瑋老師</w:t>
            </w:r>
          </w:p>
        </w:tc>
        <w:tc>
          <w:tcPr>
            <w:tcW w:w="1327" w:type="dxa"/>
            <w:vAlign w:val="center"/>
          </w:tcPr>
          <w:p w:rsidR="00122B4F" w:rsidRPr="00ED7C19" w:rsidRDefault="00241C0E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bookmarkStart w:id="0" w:name="_GoBack"/>
            <w:bookmarkEnd w:id="0"/>
          </w:p>
        </w:tc>
      </w:tr>
      <w:tr w:rsidR="00122B4F" w:rsidRPr="00ED7C19" w:rsidTr="00A11AE0">
        <w:trPr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color w:val="000000" w:themeColor="text1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18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國小分區週三進修結合輔導團各領域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輔導團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D7C19">
              <w:rPr>
                <w:rFonts w:eastAsia="標楷體" w:hint="eastAsia"/>
                <w:color w:val="000000" w:themeColor="text1"/>
                <w:szCs w:val="24"/>
              </w:rPr>
              <w:t>承辦學校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eastAsia="標楷體" w:hint="eastAsia"/>
                <w:color w:val="000000" w:themeColor="text1"/>
                <w:szCs w:val="24"/>
              </w:rPr>
              <w:t>辦理核發</w:t>
            </w:r>
          </w:p>
        </w:tc>
      </w:tr>
      <w:tr w:rsidR="00122B4F" w:rsidRPr="00ED7C19" w:rsidTr="00A11AE0">
        <w:trPr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color w:val="000000" w:themeColor="text1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25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精進十二年國教素養導向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課程與教學專業社群(一)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虎井國小/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李亭老師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122B4F" w:rsidRPr="00ED7C19" w:rsidTr="00A11AE0">
        <w:trPr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美感課程(1)-海洋廢棄物的重生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虎井國小/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蘇庭瑋</w:t>
            </w: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122B4F" w:rsidRPr="00ED7C19" w:rsidTr="00A11AE0">
        <w:trPr>
          <w:trHeight w:val="526"/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color w:val="000000" w:themeColor="text1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藝術與人文領域-音樂教學進修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虎井國小/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李通全老師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122B4F" w:rsidRPr="00ED7C19" w:rsidTr="00A11AE0">
        <w:trPr>
          <w:trHeight w:val="526"/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color w:val="000000" w:themeColor="text1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16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國小分區週三進修結合輔導團各領域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輔導團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D7C19">
              <w:rPr>
                <w:rFonts w:eastAsia="標楷體" w:hint="eastAsia"/>
                <w:color w:val="000000" w:themeColor="text1"/>
                <w:szCs w:val="24"/>
              </w:rPr>
              <w:t>承辦學校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eastAsia="標楷體" w:hint="eastAsia"/>
                <w:color w:val="000000" w:themeColor="text1"/>
                <w:szCs w:val="24"/>
              </w:rPr>
              <w:t>辦理核發</w:t>
            </w:r>
          </w:p>
        </w:tc>
      </w:tr>
      <w:tr w:rsidR="00122B4F" w:rsidRPr="00ED7C19" w:rsidTr="00A11AE0">
        <w:trPr>
          <w:trHeight w:val="526"/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color w:val="000000" w:themeColor="text1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23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精進十二年國教素養導向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課程與教學專業社群(二)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虎井國小/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許秋霞</w:t>
            </w: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122B4F" w:rsidRPr="00ED7C19" w:rsidTr="00A11AE0">
        <w:trPr>
          <w:trHeight w:val="526"/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color w:val="000000" w:themeColor="text1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30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性別平等教育資源分享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虎井國小/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陳熙婕老師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122B4F" w:rsidRPr="00ED7C19" w:rsidTr="00A11AE0">
        <w:trPr>
          <w:trHeight w:val="526"/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台北市永吉國小校際交流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無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不計時數</w:t>
            </w:r>
          </w:p>
        </w:tc>
      </w:tr>
      <w:tr w:rsidR="00122B4F" w:rsidRPr="00ED7C19" w:rsidTr="00A11AE0">
        <w:trPr>
          <w:trHeight w:val="526"/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color w:val="000000" w:themeColor="text1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13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閱讀教育-報紙的科學閱讀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虎井國小/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蘇庭瑋老師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122B4F" w:rsidRPr="00ED7C19" w:rsidTr="00A11AE0">
        <w:trPr>
          <w:trHeight w:val="526"/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color w:val="000000" w:themeColor="text1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20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國小分區週三進修結合輔導團各領域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輔導團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D7C19">
              <w:rPr>
                <w:rFonts w:eastAsia="標楷體" w:hint="eastAsia"/>
                <w:color w:val="000000" w:themeColor="text1"/>
                <w:szCs w:val="24"/>
              </w:rPr>
              <w:t>承辦學校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eastAsia="標楷體" w:hint="eastAsia"/>
                <w:color w:val="000000" w:themeColor="text1"/>
                <w:szCs w:val="24"/>
              </w:rPr>
              <w:t>辦理核發</w:t>
            </w:r>
          </w:p>
        </w:tc>
      </w:tr>
      <w:tr w:rsidR="00122B4F" w:rsidRPr="00ED7C19" w:rsidTr="00A11AE0">
        <w:trPr>
          <w:trHeight w:val="526"/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color w:val="000000" w:themeColor="text1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27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美感課程(2)-攝影基礎概論及實作</w:t>
            </w:r>
          </w:p>
        </w:tc>
        <w:tc>
          <w:tcPr>
            <w:tcW w:w="1535" w:type="dxa"/>
            <w:vAlign w:val="center"/>
          </w:tcPr>
          <w:p w:rsidR="00122B4F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虎井國小/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廖悅苓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122B4F" w:rsidRPr="00ED7C19" w:rsidTr="00A11AE0">
        <w:trPr>
          <w:trHeight w:val="526"/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精進十二年國教素養導向</w:t>
            </w:r>
          </w:p>
          <w:p w:rsidR="00122B4F" w:rsidRPr="00ED7C19" w:rsidRDefault="00122B4F" w:rsidP="00122B4F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課程與教學專業社群(三)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虎井國小/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許秋霞老師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122B4F" w:rsidRPr="00ED7C19" w:rsidTr="00A11AE0">
        <w:trPr>
          <w:trHeight w:val="526"/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color w:val="000000" w:themeColor="text1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資訊安全維護與探討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虎井國小/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李亭老師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122B4F" w:rsidRPr="00ED7C19" w:rsidTr="00A11AE0">
        <w:trPr>
          <w:trHeight w:val="526"/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color w:val="000000" w:themeColor="text1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18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校訂課程研討會-品德教育教學與實踐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虎井國小/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李通全老師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122B4F" w:rsidRPr="00ED7C19" w:rsidTr="00A11AE0">
        <w:trPr>
          <w:trHeight w:val="526"/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25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創客研習-熱轉印技術運用與實作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虎井國小/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陳熙婕老師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122B4F" w:rsidRPr="00ED7C19" w:rsidTr="00A11AE0">
        <w:trPr>
          <w:trHeight w:val="526"/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元旦放假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無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無</w:t>
            </w:r>
          </w:p>
        </w:tc>
      </w:tr>
      <w:tr w:rsidR="00122B4F" w:rsidRPr="00ED7C19" w:rsidTr="00A11AE0">
        <w:trPr>
          <w:trHeight w:val="526"/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8</w:t>
            </w:r>
          </w:p>
        </w:tc>
        <w:tc>
          <w:tcPr>
            <w:tcW w:w="4657" w:type="dxa"/>
            <w:vAlign w:val="center"/>
          </w:tcPr>
          <w:p w:rsidR="00122B4F" w:rsidRPr="00ED7C19" w:rsidRDefault="00C4647D" w:rsidP="00C464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環境教育</w:t>
            </w:r>
            <w:r w:rsidR="00122B4F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海廢</w:t>
            </w:r>
            <w:r w:rsidR="00122B4F">
              <w:rPr>
                <w:rFonts w:ascii="標楷體" w:eastAsia="標楷體" w:hAnsi="標楷體" w:hint="eastAsia"/>
                <w:color w:val="000000" w:themeColor="text1"/>
                <w:szCs w:val="24"/>
              </w:rPr>
              <w:t>藝術品創作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虎井國小/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廖悅苓老師</w:t>
            </w:r>
          </w:p>
        </w:tc>
        <w:tc>
          <w:tcPr>
            <w:tcW w:w="1327" w:type="dxa"/>
            <w:vAlign w:val="center"/>
          </w:tcPr>
          <w:p w:rsidR="00122B4F" w:rsidRPr="00ED7C19" w:rsidRDefault="00C4647D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122B4F" w:rsidRPr="00ED7C19" w:rsidTr="00A11AE0">
        <w:trPr>
          <w:trHeight w:val="526"/>
          <w:jc w:val="center"/>
        </w:trPr>
        <w:tc>
          <w:tcPr>
            <w:tcW w:w="67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15</w:t>
            </w:r>
          </w:p>
        </w:tc>
        <w:tc>
          <w:tcPr>
            <w:tcW w:w="465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期末校務會議</w:t>
            </w:r>
          </w:p>
        </w:tc>
        <w:tc>
          <w:tcPr>
            <w:tcW w:w="1535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虎井國小/</w:t>
            </w:r>
          </w:p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總務處</w:t>
            </w:r>
          </w:p>
        </w:tc>
        <w:tc>
          <w:tcPr>
            <w:tcW w:w="1327" w:type="dxa"/>
            <w:vAlign w:val="center"/>
          </w:tcPr>
          <w:p w:rsidR="00122B4F" w:rsidRPr="00ED7C19" w:rsidRDefault="00122B4F" w:rsidP="00122B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7C19">
              <w:rPr>
                <w:rFonts w:ascii="標楷體" w:eastAsia="標楷體" w:hAnsi="標楷體" w:hint="eastAsia"/>
                <w:color w:val="000000" w:themeColor="text1"/>
                <w:szCs w:val="24"/>
              </w:rPr>
              <w:t>不計時數</w:t>
            </w:r>
          </w:p>
        </w:tc>
      </w:tr>
    </w:tbl>
    <w:p w:rsidR="00636F63" w:rsidRPr="00ED7C19" w:rsidRDefault="00636F63" w:rsidP="005E6216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sectPr w:rsidR="00636F63" w:rsidRPr="00ED7C19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60F" w:rsidRDefault="008C360F" w:rsidP="00584FB8">
      <w:r>
        <w:separator/>
      </w:r>
    </w:p>
  </w:endnote>
  <w:endnote w:type="continuationSeparator" w:id="0">
    <w:p w:rsidR="008C360F" w:rsidRDefault="008C360F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60F" w:rsidRDefault="008C360F" w:rsidP="00584FB8">
      <w:r>
        <w:separator/>
      </w:r>
    </w:p>
  </w:footnote>
  <w:footnote w:type="continuationSeparator" w:id="0">
    <w:p w:rsidR="008C360F" w:rsidRDefault="008C360F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6E"/>
    <w:rsid w:val="00010659"/>
    <w:rsid w:val="00021D7B"/>
    <w:rsid w:val="0006742E"/>
    <w:rsid w:val="00081402"/>
    <w:rsid w:val="0008782F"/>
    <w:rsid w:val="00095D4E"/>
    <w:rsid w:val="000A4A7A"/>
    <w:rsid w:val="000B185E"/>
    <w:rsid w:val="000B356E"/>
    <w:rsid w:val="000D52C1"/>
    <w:rsid w:val="000F6912"/>
    <w:rsid w:val="00122B4F"/>
    <w:rsid w:val="00127605"/>
    <w:rsid w:val="001703DF"/>
    <w:rsid w:val="00183D1B"/>
    <w:rsid w:val="001B2919"/>
    <w:rsid w:val="001D3594"/>
    <w:rsid w:val="00201A23"/>
    <w:rsid w:val="002022FE"/>
    <w:rsid w:val="00236158"/>
    <w:rsid w:val="00241C0E"/>
    <w:rsid w:val="00261D87"/>
    <w:rsid w:val="00263D69"/>
    <w:rsid w:val="002973FD"/>
    <w:rsid w:val="002A5BA8"/>
    <w:rsid w:val="002F4585"/>
    <w:rsid w:val="00301063"/>
    <w:rsid w:val="0031305E"/>
    <w:rsid w:val="003442E9"/>
    <w:rsid w:val="00354127"/>
    <w:rsid w:val="003554ED"/>
    <w:rsid w:val="003613FA"/>
    <w:rsid w:val="00363019"/>
    <w:rsid w:val="00367AB2"/>
    <w:rsid w:val="003B45E1"/>
    <w:rsid w:val="003D0868"/>
    <w:rsid w:val="003E44F1"/>
    <w:rsid w:val="004176AE"/>
    <w:rsid w:val="00420344"/>
    <w:rsid w:val="00420516"/>
    <w:rsid w:val="00426AF2"/>
    <w:rsid w:val="00432157"/>
    <w:rsid w:val="00437F27"/>
    <w:rsid w:val="00446825"/>
    <w:rsid w:val="00447B31"/>
    <w:rsid w:val="004773D1"/>
    <w:rsid w:val="00485421"/>
    <w:rsid w:val="004A0F6A"/>
    <w:rsid w:val="004B4BB5"/>
    <w:rsid w:val="004E5C9F"/>
    <w:rsid w:val="00515829"/>
    <w:rsid w:val="0054327A"/>
    <w:rsid w:val="00584FB8"/>
    <w:rsid w:val="00587DB5"/>
    <w:rsid w:val="005E6216"/>
    <w:rsid w:val="00604817"/>
    <w:rsid w:val="00604E10"/>
    <w:rsid w:val="00636F63"/>
    <w:rsid w:val="00687666"/>
    <w:rsid w:val="006A0DFF"/>
    <w:rsid w:val="006C34AA"/>
    <w:rsid w:val="006E21B8"/>
    <w:rsid w:val="006E50D6"/>
    <w:rsid w:val="00704DAD"/>
    <w:rsid w:val="00726F5D"/>
    <w:rsid w:val="00773C13"/>
    <w:rsid w:val="00781DBB"/>
    <w:rsid w:val="007A0771"/>
    <w:rsid w:val="007B1F6D"/>
    <w:rsid w:val="007B42E8"/>
    <w:rsid w:val="007C46C4"/>
    <w:rsid w:val="007E0DDF"/>
    <w:rsid w:val="008138FE"/>
    <w:rsid w:val="008327E2"/>
    <w:rsid w:val="00841802"/>
    <w:rsid w:val="008734DC"/>
    <w:rsid w:val="008866BB"/>
    <w:rsid w:val="008922B4"/>
    <w:rsid w:val="008B037F"/>
    <w:rsid w:val="008C360F"/>
    <w:rsid w:val="008E1627"/>
    <w:rsid w:val="009573E5"/>
    <w:rsid w:val="00973A97"/>
    <w:rsid w:val="00981F68"/>
    <w:rsid w:val="009837DB"/>
    <w:rsid w:val="00984D30"/>
    <w:rsid w:val="009916EC"/>
    <w:rsid w:val="009925B6"/>
    <w:rsid w:val="00993A9C"/>
    <w:rsid w:val="009B0AD6"/>
    <w:rsid w:val="009B7F9D"/>
    <w:rsid w:val="009D0143"/>
    <w:rsid w:val="009E3C39"/>
    <w:rsid w:val="009F0C2C"/>
    <w:rsid w:val="009F238C"/>
    <w:rsid w:val="00A02DC9"/>
    <w:rsid w:val="00A04A05"/>
    <w:rsid w:val="00A11AE0"/>
    <w:rsid w:val="00A17BA6"/>
    <w:rsid w:val="00A2218B"/>
    <w:rsid w:val="00A30F9E"/>
    <w:rsid w:val="00A44298"/>
    <w:rsid w:val="00A5178B"/>
    <w:rsid w:val="00A66C66"/>
    <w:rsid w:val="00A7589F"/>
    <w:rsid w:val="00A85EDC"/>
    <w:rsid w:val="00AC1E56"/>
    <w:rsid w:val="00AC5FDC"/>
    <w:rsid w:val="00B52343"/>
    <w:rsid w:val="00B60638"/>
    <w:rsid w:val="00BA2BFB"/>
    <w:rsid w:val="00BA5C31"/>
    <w:rsid w:val="00BD37A2"/>
    <w:rsid w:val="00C032B4"/>
    <w:rsid w:val="00C41D9D"/>
    <w:rsid w:val="00C4647D"/>
    <w:rsid w:val="00C51B3F"/>
    <w:rsid w:val="00C60657"/>
    <w:rsid w:val="00CC2898"/>
    <w:rsid w:val="00CD14DE"/>
    <w:rsid w:val="00CE31CB"/>
    <w:rsid w:val="00D51CA2"/>
    <w:rsid w:val="00DA47C0"/>
    <w:rsid w:val="00E00364"/>
    <w:rsid w:val="00E028DB"/>
    <w:rsid w:val="00E304FB"/>
    <w:rsid w:val="00E4395E"/>
    <w:rsid w:val="00E65BE8"/>
    <w:rsid w:val="00E756C0"/>
    <w:rsid w:val="00ED422F"/>
    <w:rsid w:val="00ED7C19"/>
    <w:rsid w:val="00F17ABC"/>
    <w:rsid w:val="00F233F0"/>
    <w:rsid w:val="00F24786"/>
    <w:rsid w:val="00F24D3E"/>
    <w:rsid w:val="00F40027"/>
    <w:rsid w:val="00F63B0F"/>
    <w:rsid w:val="00F72873"/>
    <w:rsid w:val="00F95F88"/>
    <w:rsid w:val="00FA19AB"/>
    <w:rsid w:val="00FA5E1E"/>
    <w:rsid w:val="00FC7F27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</Pages>
  <Words>210</Words>
  <Characters>1198</Characters>
  <Application>Microsoft Office Word</Application>
  <DocSecurity>0</DocSecurity>
  <Lines>9</Lines>
  <Paragraphs>2</Paragraphs>
  <ScaleCrop>false</ScaleCrop>
  <Company>Your Company Name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26</cp:revision>
  <cp:lastPrinted>2019-09-03T23:55:00Z</cp:lastPrinted>
  <dcterms:created xsi:type="dcterms:W3CDTF">2019-08-16T00:40:00Z</dcterms:created>
  <dcterms:modified xsi:type="dcterms:W3CDTF">2019-09-04T10:13:00Z</dcterms:modified>
</cp:coreProperties>
</file>