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86" w:rsidRPr="00093689" w:rsidRDefault="00237186" w:rsidP="00237186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bookmarkStart w:id="0" w:name="_GoBack"/>
      <w:bookmarkEnd w:id="0"/>
      <w:r w:rsidRPr="00093689">
        <w:rPr>
          <w:rFonts w:eastAsia="標楷體"/>
          <w:b/>
          <w:color w:val="000000" w:themeColor="text1"/>
          <w:sz w:val="36"/>
          <w:szCs w:val="36"/>
        </w:rPr>
        <w:t>107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</w:t>
      </w:r>
      <w:r w:rsidR="00386444" w:rsidRPr="0038644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澎湖縣講美國民小學</w:t>
      </w:r>
      <w:r w:rsidRPr="00093689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37186" w:rsidRPr="00093689" w:rsidRDefault="00237186" w:rsidP="00237186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t>表</w:t>
      </w:r>
      <w:r w:rsidRPr="00093689">
        <w:rPr>
          <w:rFonts w:eastAsia="標楷體"/>
          <w:b/>
          <w:color w:val="000000" w:themeColor="text1"/>
          <w:sz w:val="36"/>
          <w:szCs w:val="36"/>
        </w:rPr>
        <w:t>3</w:t>
      </w:r>
      <w:r w:rsidRPr="00093689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093689">
        <w:rPr>
          <w:rFonts w:eastAsia="標楷體"/>
          <w:b/>
          <w:color w:val="000000" w:themeColor="text1"/>
          <w:sz w:val="36"/>
          <w:szCs w:val="36"/>
        </w:rPr>
        <w:t>/</w:t>
      </w:r>
      <w:r w:rsidRPr="00093689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37186" w:rsidRPr="00093689" w:rsidTr="001D20A9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836C18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陳雅祺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836C18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836C18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國語、數學</w:t>
            </w:r>
          </w:p>
        </w:tc>
      </w:tr>
      <w:tr w:rsidR="00237186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406A04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胡興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836C18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406A04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自然與生活科技</w:t>
            </w:r>
          </w:p>
        </w:tc>
      </w:tr>
      <w:tr w:rsidR="00237186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B06F54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06F54">
              <w:rPr>
                <w:rFonts w:ascii="標楷體" w:eastAsia="標楷體" w:hAnsi="標楷體" w:hint="eastAsia"/>
                <w:kern w:val="0"/>
                <w:szCs w:val="28"/>
              </w:rPr>
              <w:t>第二單元 燃燒和生鏽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406A04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3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2964E6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1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37186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B06F54" w:rsidP="00836C18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108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15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836C18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視聽教室</w:t>
            </w:r>
          </w:p>
        </w:tc>
      </w:tr>
      <w:tr w:rsidR="00237186" w:rsidRPr="00093689" w:rsidTr="001D20A9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237186" w:rsidRPr="00093689" w:rsidRDefault="00237186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37186" w:rsidRPr="00093689" w:rsidTr="001D20A9">
        <w:trPr>
          <w:trHeight w:val="4523"/>
        </w:trPr>
        <w:tc>
          <w:tcPr>
            <w:tcW w:w="10602" w:type="dxa"/>
            <w:gridSpan w:val="6"/>
          </w:tcPr>
          <w:p w:rsidR="00406A04" w:rsidRPr="009E47E6" w:rsidRDefault="00237186" w:rsidP="00406A04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  <w:r w:rsidR="00406A04" w:rsidRPr="009E47E6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6B287D" w:rsidRDefault="00EF347E" w:rsidP="00EF347E">
            <w:pPr>
              <w:pStyle w:val="a7"/>
              <w:numPr>
                <w:ilvl w:val="0"/>
                <w:numId w:val="21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胡興老師的教學運用提問的方式來引起學生的學習興趣，老師的提問用語清楚而明白，能引起學生的學習興趣，學生在課堂上都能專注的思考問題。</w:t>
            </w:r>
          </w:p>
          <w:p w:rsidR="00EF347E" w:rsidRDefault="00EF347E" w:rsidP="00EF347E">
            <w:pPr>
              <w:pStyle w:val="a7"/>
              <w:numPr>
                <w:ilvl w:val="0"/>
                <w:numId w:val="21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運用板書將實驗的步驗和重點逐項作整理，板書書寫工整，</w:t>
            </w:r>
            <w:r w:rsidR="00505657">
              <w:rPr>
                <w:rFonts w:eastAsia="標楷體" w:hint="eastAsia"/>
                <w:color w:val="000000" w:themeColor="text1"/>
                <w:sz w:val="28"/>
                <w:szCs w:val="28"/>
              </w:rPr>
              <w:t>重點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條</w:t>
            </w:r>
            <w:r w:rsidR="00505657">
              <w:rPr>
                <w:rFonts w:eastAsia="標楷體" w:hint="eastAsia"/>
                <w:color w:val="000000" w:themeColor="text1"/>
                <w:sz w:val="28"/>
                <w:szCs w:val="28"/>
              </w:rPr>
              <w:t>列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清楚，能幫助學生學習</w:t>
            </w:r>
            <w:r w:rsidR="00505657">
              <w:rPr>
                <w:rFonts w:eastAsia="標楷體" w:hint="eastAsia"/>
                <w:color w:val="000000" w:themeColor="text1"/>
                <w:sz w:val="28"/>
                <w:szCs w:val="28"/>
              </w:rPr>
              <w:t>，也能讓學生學習如何作筆記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EF347E" w:rsidRPr="009E47E6" w:rsidRDefault="00EF347E" w:rsidP="00EF347E">
            <w:pPr>
              <w:pStyle w:val="a7"/>
              <w:numPr>
                <w:ilvl w:val="0"/>
                <w:numId w:val="21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上課時能運用幽默的語言和肢體動作引導學生學習，因此學生的學習氣氛是和樂的，學生的參與度高。</w:t>
            </w:r>
          </w:p>
        </w:tc>
      </w:tr>
      <w:tr w:rsidR="00237186" w:rsidRPr="00093689" w:rsidTr="001D20A9">
        <w:trPr>
          <w:trHeight w:val="4523"/>
        </w:trPr>
        <w:tc>
          <w:tcPr>
            <w:tcW w:w="10602" w:type="dxa"/>
            <w:gridSpan w:val="6"/>
          </w:tcPr>
          <w:p w:rsidR="00406A04" w:rsidRPr="009E47E6" w:rsidRDefault="00237186" w:rsidP="00406A04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教與學待調整或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  <w:r w:rsidR="00406A04" w:rsidRPr="009E47E6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9E47E6" w:rsidRDefault="00F8194F" w:rsidP="009E47E6">
            <w:pPr>
              <w:pStyle w:val="a7"/>
              <w:numPr>
                <w:ilvl w:val="0"/>
                <w:numId w:val="20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在進行實驗的時候，可以將學生再分為各小組，讓每個小組的每位學生都能有自己的任務，就更能參與動手作實驗。</w:t>
            </w:r>
          </w:p>
          <w:p w:rsidR="00F8194F" w:rsidRPr="009E47E6" w:rsidRDefault="00F8194F" w:rsidP="0021291E">
            <w:pPr>
              <w:pStyle w:val="a7"/>
              <w:spacing w:line="480" w:lineRule="exact"/>
              <w:ind w:leftChars="0" w:left="3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37186" w:rsidRPr="00093689" w:rsidTr="001D20A9">
        <w:trPr>
          <w:trHeight w:val="4378"/>
        </w:trPr>
        <w:tc>
          <w:tcPr>
            <w:tcW w:w="10602" w:type="dxa"/>
            <w:gridSpan w:val="6"/>
          </w:tcPr>
          <w:p w:rsidR="00237186" w:rsidRPr="00093689" w:rsidRDefault="00237186" w:rsidP="001D20A9">
            <w:pPr>
              <w:pStyle w:val="a7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37186" w:rsidRPr="00093689" w:rsidTr="001D20A9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37186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37186" w:rsidRPr="00093689" w:rsidRDefault="00F1568A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kern w:val="0"/>
                    </w:rPr>
                    <w:t>分享或發表專業實踐或研究的成果</w:t>
                  </w:r>
                </w:p>
              </w:tc>
              <w:tc>
                <w:tcPr>
                  <w:tcW w:w="2681" w:type="dxa"/>
                  <w:vAlign w:val="center"/>
                </w:tcPr>
                <w:p w:rsidR="00237186" w:rsidRPr="00093689" w:rsidRDefault="00F1568A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■</w:t>
                  </w:r>
                  <w:r w:rsidR="00237186"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="00237186"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37186" w:rsidRPr="00093689" w:rsidRDefault="00237186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8D28E7" w:rsidRDefault="008D28E7" w:rsidP="008D28E7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2"/>
                    </w:rPr>
                    <w:t>校內發表分享或示範教學</w:t>
                  </w:r>
                </w:p>
                <w:p w:rsidR="00237186" w:rsidRPr="008D28E7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37186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37186" w:rsidRPr="008D28E7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37186" w:rsidRPr="00093689" w:rsidRDefault="00237186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37186" w:rsidRPr="00093689" w:rsidRDefault="00237186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37186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37186" w:rsidRPr="00093689" w:rsidRDefault="00237186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37186" w:rsidRPr="00093689" w:rsidRDefault="00237186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237186" w:rsidRPr="00093689" w:rsidRDefault="00237186" w:rsidP="001D20A9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可參酌搭配教師專業發展規準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授課教師之「待調整或精進之處」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請簡述，例如</w:t>
            </w:r>
            <w:r w:rsidRPr="00093689">
              <w:rPr>
                <w:rFonts w:eastAsia="標楷體"/>
                <w:color w:val="000000" w:themeColor="text1"/>
                <w:sz w:val="22"/>
              </w:rPr>
              <w:t>：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優點或特色：於校內外發表分享或示範教學、組織或領導社群研發、辦理推廣活動等。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待調整或精進之處：</w:t>
            </w:r>
            <w:r w:rsidRPr="00093689">
              <w:rPr>
                <w:rFonts w:eastAsia="標楷體"/>
                <w:color w:val="000000" w:themeColor="text1"/>
                <w:sz w:val="22"/>
              </w:rPr>
              <w:t>研讀書籍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、諮詢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093689">
              <w:rPr>
                <w:rFonts w:eastAsia="標楷體"/>
                <w:color w:val="000000" w:themeColor="text1"/>
                <w:sz w:val="22"/>
              </w:rPr>
              <w:t>教師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、參加研習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093689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093689">
              <w:rPr>
                <w:rFonts w:eastAsia="標楷體"/>
                <w:color w:val="000000" w:themeColor="text1"/>
                <w:sz w:val="22"/>
              </w:rPr>
              <w:t>重新試驗教學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、進行教學行動研究等。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37186" w:rsidRPr="00093689" w:rsidTr="001D20A9">
        <w:trPr>
          <w:trHeight w:val="4607"/>
        </w:trPr>
        <w:tc>
          <w:tcPr>
            <w:tcW w:w="10602" w:type="dxa"/>
            <w:gridSpan w:val="6"/>
          </w:tcPr>
          <w:p w:rsidR="00237186" w:rsidRPr="00093689" w:rsidRDefault="00237186" w:rsidP="001D20A9">
            <w:pPr>
              <w:pStyle w:val="a7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4A1757" w:rsidRDefault="00F8194F" w:rsidP="00406A04">
            <w:pPr>
              <w:pStyle w:val="a7"/>
              <w:numPr>
                <w:ilvl w:val="0"/>
                <w:numId w:val="22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這次觀課是觀自然與生活科技，雖然和平時所上的國語、數學領域不一樣，</w:t>
            </w:r>
            <w:r w:rsidR="0049080D">
              <w:rPr>
                <w:rFonts w:eastAsia="標楷體" w:hint="eastAsia"/>
                <w:color w:val="000000" w:themeColor="text1"/>
                <w:sz w:val="28"/>
                <w:szCs w:val="28"/>
              </w:rPr>
              <w:t>但老師的提問能引導學生學習，也能引導他們開啟學習的熱情，</w:t>
            </w:r>
            <w:r w:rsidR="003B5FAA">
              <w:rPr>
                <w:rFonts w:eastAsia="標楷體" w:hint="eastAsia"/>
                <w:color w:val="000000" w:themeColor="text1"/>
                <w:sz w:val="28"/>
                <w:szCs w:val="28"/>
              </w:rPr>
              <w:t>進一步</w:t>
            </w:r>
            <w:r w:rsidR="0049080D">
              <w:rPr>
                <w:rFonts w:eastAsia="標楷體" w:hint="eastAsia"/>
                <w:color w:val="000000" w:themeColor="text1"/>
                <w:sz w:val="28"/>
                <w:szCs w:val="28"/>
              </w:rPr>
              <w:t>去探討問題的核心，因此胡興老師提問的技巧和問題的設計，是值得我學習的。</w:t>
            </w:r>
          </w:p>
          <w:p w:rsidR="0049080D" w:rsidRPr="004A1757" w:rsidRDefault="00F7538E" w:rsidP="00406A04">
            <w:pPr>
              <w:pStyle w:val="a7"/>
              <w:numPr>
                <w:ilvl w:val="0"/>
                <w:numId w:val="22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胡興老師上課言語幽默，他和學生的互動良好，也能尊重每位學生的發言，所以學生整節課都能保持專注力。這也是在教學時要提醒自己，生動活潑的語言和動作，有助於學生的學習，尤其對於中、低年級的學生教學時更應以生動的活潑的方式來呈現教學，幫助學生學習。</w:t>
            </w:r>
          </w:p>
        </w:tc>
      </w:tr>
    </w:tbl>
    <w:p w:rsidR="00237186" w:rsidRPr="00093689" w:rsidRDefault="00237186" w:rsidP="00237186">
      <w:pPr>
        <w:rPr>
          <w:rFonts w:ascii="標楷體" w:eastAsia="標楷體" w:hAnsi="標楷體"/>
          <w:b/>
          <w:color w:val="000000" w:themeColor="text1"/>
          <w:szCs w:val="40"/>
        </w:rPr>
      </w:pPr>
    </w:p>
    <w:p w:rsidR="00237186" w:rsidRPr="00093689" w:rsidRDefault="00237186" w:rsidP="00237186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37186" w:rsidRPr="00093689" w:rsidSect="00D22B95"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5DD" w:rsidRDefault="002705DD" w:rsidP="00237186">
      <w:r>
        <w:separator/>
      </w:r>
    </w:p>
  </w:endnote>
  <w:endnote w:type="continuationSeparator" w:id="0">
    <w:p w:rsidR="002705DD" w:rsidRDefault="002705DD" w:rsidP="0023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明體">
    <w:altName w:val="細明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5DD" w:rsidRDefault="002705DD" w:rsidP="00237186">
      <w:r>
        <w:separator/>
      </w:r>
    </w:p>
  </w:footnote>
  <w:footnote w:type="continuationSeparator" w:id="0">
    <w:p w:rsidR="002705DD" w:rsidRDefault="002705DD" w:rsidP="0023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0E68A6"/>
    <w:multiLevelType w:val="hybridMultilevel"/>
    <w:tmpl w:val="E668C926"/>
    <w:lvl w:ilvl="0" w:tplc="14DC9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D61EEC"/>
    <w:multiLevelType w:val="hybridMultilevel"/>
    <w:tmpl w:val="36EA392C"/>
    <w:lvl w:ilvl="0" w:tplc="D8F4A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721599"/>
    <w:multiLevelType w:val="hybridMultilevel"/>
    <w:tmpl w:val="DB70D80E"/>
    <w:lvl w:ilvl="0" w:tplc="B2CA7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360BFD"/>
    <w:multiLevelType w:val="hybridMultilevel"/>
    <w:tmpl w:val="05282BB6"/>
    <w:lvl w:ilvl="0" w:tplc="73226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FB273D"/>
    <w:multiLevelType w:val="hybridMultilevel"/>
    <w:tmpl w:val="2D1E6754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12"/>
  </w:num>
  <w:num w:numId="5">
    <w:abstractNumId w:val="13"/>
  </w:num>
  <w:num w:numId="6">
    <w:abstractNumId w:val="0"/>
  </w:num>
  <w:num w:numId="7">
    <w:abstractNumId w:val="10"/>
  </w:num>
  <w:num w:numId="8">
    <w:abstractNumId w:val="17"/>
  </w:num>
  <w:num w:numId="9">
    <w:abstractNumId w:val="9"/>
  </w:num>
  <w:num w:numId="10">
    <w:abstractNumId w:val="15"/>
  </w:num>
  <w:num w:numId="11">
    <w:abstractNumId w:val="20"/>
  </w:num>
  <w:num w:numId="12">
    <w:abstractNumId w:val="14"/>
  </w:num>
  <w:num w:numId="13">
    <w:abstractNumId w:val="2"/>
  </w:num>
  <w:num w:numId="14">
    <w:abstractNumId w:val="11"/>
  </w:num>
  <w:num w:numId="15">
    <w:abstractNumId w:val="7"/>
  </w:num>
  <w:num w:numId="16">
    <w:abstractNumId w:val="21"/>
  </w:num>
  <w:num w:numId="17">
    <w:abstractNumId w:val="19"/>
  </w:num>
  <w:num w:numId="18">
    <w:abstractNumId w:val="16"/>
  </w:num>
  <w:num w:numId="19">
    <w:abstractNumId w:val="3"/>
  </w:num>
  <w:num w:numId="20">
    <w:abstractNumId w:val="4"/>
  </w:num>
  <w:num w:numId="21">
    <w:abstractNumId w:val="6"/>
  </w:num>
  <w:num w:numId="2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B9"/>
    <w:rsid w:val="001210C2"/>
    <w:rsid w:val="001D1C04"/>
    <w:rsid w:val="001D20A9"/>
    <w:rsid w:val="0021291E"/>
    <w:rsid w:val="00212BB0"/>
    <w:rsid w:val="00237186"/>
    <w:rsid w:val="002705DD"/>
    <w:rsid w:val="002772B0"/>
    <w:rsid w:val="002964E6"/>
    <w:rsid w:val="00386444"/>
    <w:rsid w:val="003A2DA6"/>
    <w:rsid w:val="003B3FB9"/>
    <w:rsid w:val="003B5FAA"/>
    <w:rsid w:val="00406A04"/>
    <w:rsid w:val="004313FD"/>
    <w:rsid w:val="00470DE6"/>
    <w:rsid w:val="00470E02"/>
    <w:rsid w:val="0049080D"/>
    <w:rsid w:val="004A1757"/>
    <w:rsid w:val="00505657"/>
    <w:rsid w:val="005644CD"/>
    <w:rsid w:val="006B287D"/>
    <w:rsid w:val="006F19FA"/>
    <w:rsid w:val="006F3186"/>
    <w:rsid w:val="00730A27"/>
    <w:rsid w:val="00733C63"/>
    <w:rsid w:val="00736A0D"/>
    <w:rsid w:val="007A3D61"/>
    <w:rsid w:val="00836C18"/>
    <w:rsid w:val="008665B4"/>
    <w:rsid w:val="008D28E7"/>
    <w:rsid w:val="009E47E6"/>
    <w:rsid w:val="00AE32D5"/>
    <w:rsid w:val="00B06F54"/>
    <w:rsid w:val="00B66817"/>
    <w:rsid w:val="00C51E73"/>
    <w:rsid w:val="00C975A5"/>
    <w:rsid w:val="00D22B95"/>
    <w:rsid w:val="00E2156C"/>
    <w:rsid w:val="00E27A35"/>
    <w:rsid w:val="00E472B8"/>
    <w:rsid w:val="00EF347E"/>
    <w:rsid w:val="00F1568A"/>
    <w:rsid w:val="00F73738"/>
    <w:rsid w:val="00F7538E"/>
    <w:rsid w:val="00F8194F"/>
    <w:rsid w:val="00FC0A4E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18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37186"/>
    <w:pPr>
      <w:ind w:leftChars="200" w:left="480"/>
    </w:pPr>
  </w:style>
  <w:style w:type="character" w:customStyle="1" w:styleId="a8">
    <w:name w:val="清單段落 字元"/>
    <w:link w:val="a7"/>
    <w:uiPriority w:val="34"/>
    <w:rsid w:val="00237186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nhideWhenUsed/>
    <w:rsid w:val="002371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237186"/>
    <w:rPr>
      <w:b/>
      <w:bCs/>
    </w:rPr>
  </w:style>
  <w:style w:type="paragraph" w:styleId="ad">
    <w:name w:val="Body Text Indent"/>
    <w:basedOn w:val="a"/>
    <w:link w:val="ae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237186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237186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2371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237186"/>
    <w:pPr>
      <w:widowControl w:val="0"/>
    </w:pPr>
    <w:rPr>
      <w:rFonts w:ascii="Calibri" w:eastAsia="新細明體" w:hAnsi="Calibri" w:cs="Times New Roman"/>
    </w:rPr>
  </w:style>
  <w:style w:type="character" w:customStyle="1" w:styleId="af4">
    <w:name w:val="無間距 字元"/>
    <w:basedOn w:val="a0"/>
    <w:link w:val="af3"/>
    <w:uiPriority w:val="1"/>
    <w:rsid w:val="00237186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237186"/>
  </w:style>
  <w:style w:type="paragraph" w:styleId="af6">
    <w:name w:val="Salutation"/>
    <w:basedOn w:val="a"/>
    <w:next w:val="a"/>
    <w:link w:val="af7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237186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237186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237186"/>
    <w:rPr>
      <w:rFonts w:ascii="新細明體" w:eastAsia="新細明體" w:hAnsi="新細明體" w:cs="新細明體"/>
      <w:szCs w:val="20"/>
    </w:rPr>
  </w:style>
  <w:style w:type="character" w:customStyle="1" w:styleId="afa">
    <w:name w:val="註解文字 字元"/>
    <w:basedOn w:val="a0"/>
    <w:link w:val="afb"/>
    <w:semiHidden/>
    <w:rsid w:val="00237186"/>
    <w:rPr>
      <w:rFonts w:ascii="Times New Roman" w:eastAsia="新細明體" w:hAnsi="Times New Roman" w:cs="Times New Roman"/>
      <w:szCs w:val="24"/>
    </w:rPr>
  </w:style>
  <w:style w:type="paragraph" w:styleId="afb">
    <w:name w:val="annotation text"/>
    <w:basedOn w:val="a"/>
    <w:link w:val="afa"/>
    <w:semiHidden/>
    <w:unhideWhenUsed/>
    <w:rsid w:val="00237186"/>
  </w:style>
  <w:style w:type="character" w:customStyle="1" w:styleId="afc">
    <w:name w:val="註解主旨 字元"/>
    <w:basedOn w:val="afa"/>
    <w:link w:val="afd"/>
    <w:semiHidden/>
    <w:rsid w:val="0023718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annotation subject"/>
    <w:basedOn w:val="afb"/>
    <w:next w:val="afb"/>
    <w:link w:val="afc"/>
    <w:semiHidden/>
    <w:unhideWhenUsed/>
    <w:rsid w:val="00237186"/>
    <w:rPr>
      <w:b/>
      <w:bCs/>
    </w:rPr>
  </w:style>
  <w:style w:type="paragraph" w:styleId="afe">
    <w:name w:val="Body Text"/>
    <w:basedOn w:val="a"/>
    <w:link w:val="aff"/>
    <w:uiPriority w:val="99"/>
    <w:unhideWhenUsed/>
    <w:rsid w:val="00237186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">
    <w:name w:val="本文 字元"/>
    <w:basedOn w:val="a0"/>
    <w:link w:val="afe"/>
    <w:uiPriority w:val="99"/>
    <w:rsid w:val="00237186"/>
  </w:style>
  <w:style w:type="paragraph" w:customStyle="1" w:styleId="a10">
    <w:name w:val="a1"/>
    <w:basedOn w:val="a"/>
    <w:next w:val="a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nhideWhenUsed/>
    <w:qFormat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rsid w:val="00237186"/>
    <w:pPr>
      <w:widowControl w:val="0"/>
      <w:jc w:val="right"/>
    </w:pPr>
  </w:style>
  <w:style w:type="character" w:customStyle="1" w:styleId="aff1">
    <w:name w:val="日期 字元"/>
    <w:basedOn w:val="a0"/>
    <w:link w:val="aff0"/>
    <w:rsid w:val="00237186"/>
    <w:rPr>
      <w:rFonts w:ascii="Times New Roman" w:eastAsia="新細明體" w:hAnsi="Times New Roman" w:cs="Times New Roman"/>
      <w:szCs w:val="24"/>
    </w:rPr>
  </w:style>
  <w:style w:type="paragraph" w:styleId="aff2">
    <w:name w:val="Document Map"/>
    <w:basedOn w:val="a"/>
    <w:link w:val="aff3"/>
    <w:rsid w:val="00237186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3">
    <w:name w:val="文件引導模式 字元"/>
    <w:basedOn w:val="a0"/>
    <w:link w:val="aff2"/>
    <w:rsid w:val="00237186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4">
    <w:name w:val="Note Heading"/>
    <w:basedOn w:val="a"/>
    <w:next w:val="a"/>
    <w:link w:val="aff5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basedOn w:val="a0"/>
    <w:link w:val="aff4"/>
    <w:rsid w:val="00237186"/>
    <w:rPr>
      <w:rFonts w:ascii="標楷體" w:eastAsia="標楷體" w:hAnsi="標楷體" w:cs="Times New Roman"/>
      <w:szCs w:val="24"/>
    </w:rPr>
  </w:style>
  <w:style w:type="paragraph" w:styleId="aff6">
    <w:name w:val="Closing"/>
    <w:basedOn w:val="a"/>
    <w:link w:val="aff7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basedOn w:val="a0"/>
    <w:link w:val="aff6"/>
    <w:rsid w:val="00237186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237186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18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37186"/>
    <w:pPr>
      <w:ind w:leftChars="200" w:left="480"/>
    </w:pPr>
  </w:style>
  <w:style w:type="character" w:customStyle="1" w:styleId="a8">
    <w:name w:val="清單段落 字元"/>
    <w:link w:val="a7"/>
    <w:uiPriority w:val="34"/>
    <w:rsid w:val="00237186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nhideWhenUsed/>
    <w:rsid w:val="002371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237186"/>
    <w:rPr>
      <w:b/>
      <w:bCs/>
    </w:rPr>
  </w:style>
  <w:style w:type="paragraph" w:styleId="ad">
    <w:name w:val="Body Text Indent"/>
    <w:basedOn w:val="a"/>
    <w:link w:val="ae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237186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237186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2371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237186"/>
    <w:pPr>
      <w:widowControl w:val="0"/>
    </w:pPr>
    <w:rPr>
      <w:rFonts w:ascii="Calibri" w:eastAsia="新細明體" w:hAnsi="Calibri" w:cs="Times New Roman"/>
    </w:rPr>
  </w:style>
  <w:style w:type="character" w:customStyle="1" w:styleId="af4">
    <w:name w:val="無間距 字元"/>
    <w:basedOn w:val="a0"/>
    <w:link w:val="af3"/>
    <w:uiPriority w:val="1"/>
    <w:rsid w:val="00237186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237186"/>
  </w:style>
  <w:style w:type="paragraph" w:styleId="af6">
    <w:name w:val="Salutation"/>
    <w:basedOn w:val="a"/>
    <w:next w:val="a"/>
    <w:link w:val="af7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237186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237186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237186"/>
    <w:rPr>
      <w:rFonts w:ascii="新細明體" w:eastAsia="新細明體" w:hAnsi="新細明體" w:cs="新細明體"/>
      <w:szCs w:val="20"/>
    </w:rPr>
  </w:style>
  <w:style w:type="character" w:customStyle="1" w:styleId="afa">
    <w:name w:val="註解文字 字元"/>
    <w:basedOn w:val="a0"/>
    <w:link w:val="afb"/>
    <w:semiHidden/>
    <w:rsid w:val="00237186"/>
    <w:rPr>
      <w:rFonts w:ascii="Times New Roman" w:eastAsia="新細明體" w:hAnsi="Times New Roman" w:cs="Times New Roman"/>
      <w:szCs w:val="24"/>
    </w:rPr>
  </w:style>
  <w:style w:type="paragraph" w:styleId="afb">
    <w:name w:val="annotation text"/>
    <w:basedOn w:val="a"/>
    <w:link w:val="afa"/>
    <w:semiHidden/>
    <w:unhideWhenUsed/>
    <w:rsid w:val="00237186"/>
  </w:style>
  <w:style w:type="character" w:customStyle="1" w:styleId="afc">
    <w:name w:val="註解主旨 字元"/>
    <w:basedOn w:val="afa"/>
    <w:link w:val="afd"/>
    <w:semiHidden/>
    <w:rsid w:val="0023718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annotation subject"/>
    <w:basedOn w:val="afb"/>
    <w:next w:val="afb"/>
    <w:link w:val="afc"/>
    <w:semiHidden/>
    <w:unhideWhenUsed/>
    <w:rsid w:val="00237186"/>
    <w:rPr>
      <w:b/>
      <w:bCs/>
    </w:rPr>
  </w:style>
  <w:style w:type="paragraph" w:styleId="afe">
    <w:name w:val="Body Text"/>
    <w:basedOn w:val="a"/>
    <w:link w:val="aff"/>
    <w:uiPriority w:val="99"/>
    <w:unhideWhenUsed/>
    <w:rsid w:val="00237186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">
    <w:name w:val="本文 字元"/>
    <w:basedOn w:val="a0"/>
    <w:link w:val="afe"/>
    <w:uiPriority w:val="99"/>
    <w:rsid w:val="00237186"/>
  </w:style>
  <w:style w:type="paragraph" w:customStyle="1" w:styleId="a10">
    <w:name w:val="a1"/>
    <w:basedOn w:val="a"/>
    <w:next w:val="a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nhideWhenUsed/>
    <w:qFormat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rsid w:val="00237186"/>
    <w:pPr>
      <w:widowControl w:val="0"/>
      <w:jc w:val="right"/>
    </w:pPr>
  </w:style>
  <w:style w:type="character" w:customStyle="1" w:styleId="aff1">
    <w:name w:val="日期 字元"/>
    <w:basedOn w:val="a0"/>
    <w:link w:val="aff0"/>
    <w:rsid w:val="00237186"/>
    <w:rPr>
      <w:rFonts w:ascii="Times New Roman" w:eastAsia="新細明體" w:hAnsi="Times New Roman" w:cs="Times New Roman"/>
      <w:szCs w:val="24"/>
    </w:rPr>
  </w:style>
  <w:style w:type="paragraph" w:styleId="aff2">
    <w:name w:val="Document Map"/>
    <w:basedOn w:val="a"/>
    <w:link w:val="aff3"/>
    <w:rsid w:val="00237186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3">
    <w:name w:val="文件引導模式 字元"/>
    <w:basedOn w:val="a0"/>
    <w:link w:val="aff2"/>
    <w:rsid w:val="00237186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4">
    <w:name w:val="Note Heading"/>
    <w:basedOn w:val="a"/>
    <w:next w:val="a"/>
    <w:link w:val="aff5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basedOn w:val="a0"/>
    <w:link w:val="aff4"/>
    <w:rsid w:val="00237186"/>
    <w:rPr>
      <w:rFonts w:ascii="標楷體" w:eastAsia="標楷體" w:hAnsi="標楷體" w:cs="Times New Roman"/>
      <w:szCs w:val="24"/>
    </w:rPr>
  </w:style>
  <w:style w:type="paragraph" w:styleId="aff6">
    <w:name w:val="Closing"/>
    <w:basedOn w:val="a"/>
    <w:link w:val="aff7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basedOn w:val="a0"/>
    <w:link w:val="aff6"/>
    <w:rsid w:val="00237186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237186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6900-C0AB-45D1-8ADD-8E065FC4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VM4630G</dc:creator>
  <cp:lastModifiedBy>user</cp:lastModifiedBy>
  <cp:revision>2</cp:revision>
  <cp:lastPrinted>2018-10-29T02:06:00Z</cp:lastPrinted>
  <dcterms:created xsi:type="dcterms:W3CDTF">2019-06-11T06:46:00Z</dcterms:created>
  <dcterms:modified xsi:type="dcterms:W3CDTF">2019-06-11T06:46:00Z</dcterms:modified>
</cp:coreProperties>
</file>